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D209" w14:textId="77777777" w:rsidR="00603056" w:rsidRPr="00472114" w:rsidRDefault="00603056" w:rsidP="00603056">
      <w:pPr>
        <w:pStyle w:val="Title"/>
      </w:pPr>
      <w:bookmarkStart w:id="0" w:name="_Toc513820695"/>
      <w:bookmarkStart w:id="1" w:name="_Toc514059668"/>
      <w:bookmarkStart w:id="2" w:name="_Toc514059669"/>
      <w:r>
        <w:t>A</w:t>
      </w:r>
      <w:r w:rsidRPr="00472114">
        <w:t xml:space="preserve"> place we </w:t>
      </w:r>
      <w:r>
        <w:t xml:space="preserve">all </w:t>
      </w:r>
      <w:proofErr w:type="gramStart"/>
      <w:r w:rsidRPr="00472114">
        <w:t>share</w:t>
      </w:r>
      <w:proofErr w:type="gramEnd"/>
    </w:p>
    <w:p w14:paraId="72D112D6" w14:textId="2956ABB4" w:rsidR="00472114" w:rsidRPr="00647911" w:rsidRDefault="00647911" w:rsidP="00472114">
      <w:pPr>
        <w:rPr>
          <w:b/>
          <w:bCs/>
        </w:rPr>
      </w:pPr>
      <w:r w:rsidRPr="00647911">
        <w:rPr>
          <w:b/>
          <w:bCs/>
        </w:rPr>
        <w:t xml:space="preserve">English Years 9-10: read persuasive adverts for </w:t>
      </w:r>
      <w:proofErr w:type="gramStart"/>
      <w:r w:rsidRPr="00647911">
        <w:rPr>
          <w:b/>
          <w:bCs/>
        </w:rPr>
        <w:t>meaning</w:t>
      </w:r>
      <w:proofErr w:type="gramEnd"/>
    </w:p>
    <w:p w14:paraId="163A4AAF" w14:textId="77777777" w:rsidR="00472114" w:rsidRDefault="00472114" w:rsidP="00472114">
      <w:r w:rsidRPr="00472114">
        <w:t xml:space="preserve">In this unit, students will undertake critical reading of advertisements in the context of their own actions around road safety. </w:t>
      </w:r>
    </w:p>
    <w:p w14:paraId="6353AAD8" w14:textId="4103D3D5" w:rsidR="00647911" w:rsidRPr="00472114" w:rsidRDefault="00647911" w:rsidP="00647911">
      <w:pPr>
        <w:pStyle w:val="Heading1"/>
      </w:pPr>
      <w:r>
        <w:t>Teacher notes</w:t>
      </w:r>
    </w:p>
    <w:p w14:paraId="554FEBE5" w14:textId="77777777" w:rsidR="00472114" w:rsidRPr="00472114" w:rsidRDefault="00472114" w:rsidP="00647911">
      <w:pPr>
        <w:pStyle w:val="Heading2"/>
      </w:pPr>
      <w:r w:rsidRPr="00472114">
        <w:t>The context</w:t>
      </w:r>
    </w:p>
    <w:p w14:paraId="7619A59A" w14:textId="77777777" w:rsidR="00472114" w:rsidRPr="00472114" w:rsidRDefault="00472114" w:rsidP="00472114">
      <w:r w:rsidRPr="00647911">
        <w:rPr>
          <w:b/>
          <w:bCs/>
        </w:rPr>
        <w:t>Key understanding:</w:t>
      </w:r>
      <w:r w:rsidRPr="00472114">
        <w:t xml:space="preserve"> Advertisements often try to change how we behave. New Zealand road safety advertisements encourage us to think of the roads as a ‘commons’, a place we all need and share.</w:t>
      </w:r>
    </w:p>
    <w:p w14:paraId="50F2F6FC" w14:textId="77777777" w:rsidR="00472114" w:rsidRPr="00472114" w:rsidRDefault="00472114" w:rsidP="00472114">
      <w:r w:rsidRPr="00647911">
        <w:rPr>
          <w:b/>
          <w:bCs/>
        </w:rPr>
        <w:t>Driving question:</w:t>
      </w:r>
      <w:r w:rsidRPr="00472114">
        <w:t xml:space="preserve"> If we see the roads as a </w:t>
      </w:r>
      <w:proofErr w:type="gramStart"/>
      <w:r w:rsidRPr="00472114">
        <w:t>place</w:t>
      </w:r>
      <w:proofErr w:type="gramEnd"/>
      <w:r w:rsidRPr="00472114">
        <w:t xml:space="preserve"> we all need and share, can we make it a safer and fairer place for everyone?</w:t>
      </w:r>
    </w:p>
    <w:p w14:paraId="13FA0D12" w14:textId="77777777" w:rsidR="00472114" w:rsidRPr="00472114" w:rsidRDefault="00472114" w:rsidP="00647911">
      <w:pPr>
        <w:pStyle w:val="Heading2"/>
      </w:pPr>
      <w:r w:rsidRPr="00472114">
        <w:t>Timeframe</w:t>
      </w:r>
    </w:p>
    <w:p w14:paraId="7AD4381D" w14:textId="619D6E13" w:rsidR="00472114" w:rsidRPr="00472114" w:rsidRDefault="00472114" w:rsidP="00472114">
      <w:r w:rsidRPr="00472114">
        <w:t xml:space="preserve">This unit can be explored over </w:t>
      </w:r>
      <w:r w:rsidR="00320588">
        <w:t>2-3</w:t>
      </w:r>
      <w:r w:rsidRPr="00472114">
        <w:t xml:space="preserve"> weeks, but it can be adjusted to be part of a wider inquiry. Students do not need to complete every task. </w:t>
      </w:r>
    </w:p>
    <w:p w14:paraId="3A79A2CD" w14:textId="229C1EA9" w:rsidR="00472114" w:rsidRPr="00472114" w:rsidRDefault="00647911" w:rsidP="00647911">
      <w:pPr>
        <w:pStyle w:val="Heading2"/>
      </w:pPr>
      <w:r>
        <w:t>B</w:t>
      </w:r>
      <w:r w:rsidRPr="00472114">
        <w:t>ig picture focus</w:t>
      </w:r>
    </w:p>
    <w:p w14:paraId="67676C76" w14:textId="44CAEF0D" w:rsidR="00472114" w:rsidRPr="00472114" w:rsidRDefault="00472114" w:rsidP="00472114">
      <w:r w:rsidRPr="00647911">
        <w:rPr>
          <w:b/>
          <w:bCs/>
          <w:noProof/>
        </w:rPr>
        <w:drawing>
          <wp:anchor distT="0" distB="0" distL="114300" distR="114300" simplePos="0" relativeHeight="251659264" behindDoc="0" locked="0" layoutInCell="1" allowOverlap="1" wp14:anchorId="006FD506" wp14:editId="5D4BE4A0">
            <wp:simplePos x="0" y="0"/>
            <wp:positionH relativeFrom="column">
              <wp:posOffset>5029200</wp:posOffset>
            </wp:positionH>
            <wp:positionV relativeFrom="paragraph">
              <wp:posOffset>212725</wp:posOffset>
            </wp:positionV>
            <wp:extent cx="913130" cy="913130"/>
            <wp:effectExtent l="0" t="0" r="1270" b="1270"/>
            <wp:wrapSquare wrapText="bothSides"/>
            <wp:docPr id="479658178" name="Picture 479658178" descr="Macintosh HD:Applications:Microsoft Office 2011:Office:Media:Clipart: Business.localized:20023599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Applications:Microsoft Office 2011:Office:Media:Clipart: Business.localized:200235995-001.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913130" cy="913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47911">
        <w:rPr>
          <w:b/>
          <w:bCs/>
        </w:rPr>
        <w:t xml:space="preserve">Vision, </w:t>
      </w:r>
      <w:r w:rsidR="00647911" w:rsidRPr="00647911">
        <w:rPr>
          <w:b/>
          <w:bCs/>
        </w:rPr>
        <w:t>v</w:t>
      </w:r>
      <w:r w:rsidRPr="00647911">
        <w:rPr>
          <w:b/>
          <w:bCs/>
        </w:rPr>
        <w:t xml:space="preserve">alues, and </w:t>
      </w:r>
      <w:r w:rsidR="00647911" w:rsidRPr="00647911">
        <w:rPr>
          <w:b/>
          <w:bCs/>
        </w:rPr>
        <w:t>k</w:t>
      </w:r>
      <w:r w:rsidRPr="00647911">
        <w:rPr>
          <w:b/>
          <w:bCs/>
        </w:rPr>
        <w:t xml:space="preserve">ey </w:t>
      </w:r>
      <w:r w:rsidR="00647911" w:rsidRPr="00647911">
        <w:rPr>
          <w:b/>
          <w:bCs/>
        </w:rPr>
        <w:t>c</w:t>
      </w:r>
      <w:r w:rsidRPr="00647911">
        <w:rPr>
          <w:b/>
          <w:bCs/>
        </w:rPr>
        <w:t>ompetencies (NZC):</w:t>
      </w:r>
      <w:r w:rsidRPr="00472114">
        <w:t xml:space="preserve"> This unit focuses on students being informed decision makers and effective communicators for the benefit of their community. It foregrounds the values of community and participation, integrity and respect, and the key competencies of participation and contribution and using language, symbols, and texts.</w:t>
      </w:r>
    </w:p>
    <w:p w14:paraId="48178E8C" w14:textId="77777777" w:rsidR="00647911" w:rsidRDefault="00472114" w:rsidP="00472114">
      <w:r w:rsidRPr="00647911">
        <w:rPr>
          <w:b/>
          <w:bCs/>
        </w:rPr>
        <w:t>A place we all share:</w:t>
      </w:r>
      <w:r w:rsidRPr="00472114">
        <w:t xml:space="preserve"> </w:t>
      </w:r>
    </w:p>
    <w:p w14:paraId="05B8CA7B" w14:textId="4E402F7F" w:rsidR="00472114" w:rsidRPr="00472114" w:rsidRDefault="00472114" w:rsidP="00472114">
      <w:r w:rsidRPr="00472114">
        <w:t xml:space="preserve">‘When the road is framed as a </w:t>
      </w:r>
      <w:proofErr w:type="gramStart"/>
      <w:r w:rsidRPr="00472114">
        <w:t>commons</w:t>
      </w:r>
      <w:proofErr w:type="gramEnd"/>
      <w:r w:rsidRPr="00472114">
        <w:t>, students can develop deeper, more flexible perspectives of citizenship. All students are road users and have personal experience of why road use must be fair. They have an authentic model for citizenship embedded in their own experience; they have agency. The big idea for students is that all people using roads are precious</w:t>
      </w:r>
      <w:r w:rsidR="0024082A">
        <w:t>,</w:t>
      </w:r>
      <w:r w:rsidRPr="00472114">
        <w:t xml:space="preserve"> so we need to think and act together to create a safe system.’ – Pam Hook</w:t>
      </w:r>
    </w:p>
    <w:p w14:paraId="1D3C7B78" w14:textId="77777777" w:rsidR="00472114" w:rsidRPr="00472114" w:rsidRDefault="00000000" w:rsidP="00472114">
      <w:hyperlink r:id="rId9" w:history="1">
        <w:r w:rsidR="00472114" w:rsidRPr="00472114">
          <w:rPr>
            <w:rStyle w:val="Hyperlink"/>
          </w:rPr>
          <w:t>Transport as a context for encouraging skilled and active citizenship</w:t>
        </w:r>
      </w:hyperlink>
      <w:r w:rsidR="00472114" w:rsidRPr="00472114">
        <w:t xml:space="preserve"> (Pam Hook, Waka Kotahi)</w:t>
      </w:r>
    </w:p>
    <w:p w14:paraId="67999ABF" w14:textId="5E20028D" w:rsidR="00472114" w:rsidRPr="00472114" w:rsidRDefault="009659CB" w:rsidP="009659CB">
      <w:pPr>
        <w:pStyle w:val="Heading2"/>
      </w:pPr>
      <w:r>
        <w:t>N</w:t>
      </w:r>
      <w:r w:rsidRPr="00472114">
        <w:t xml:space="preserve">ote on the </w:t>
      </w:r>
      <w:proofErr w:type="gramStart"/>
      <w:r w:rsidRPr="00472114">
        <w:t>context</w:t>
      </w:r>
      <w:proofErr w:type="gramEnd"/>
    </w:p>
    <w:p w14:paraId="0AD280E2" w14:textId="77777777" w:rsidR="00472114" w:rsidRPr="00472114" w:rsidRDefault="00472114" w:rsidP="00472114">
      <w:r w:rsidRPr="00472114">
        <w:t>Teachers should be aware that this unit might involve the discussion of road crashes. Students may have first-hand experience of such issues, and teachers should be discreet during discussions. Students should be advised of the topic before they start the unit.</w:t>
      </w:r>
    </w:p>
    <w:p w14:paraId="4DF819D0" w14:textId="4BFE1BE0" w:rsidR="00472114" w:rsidRPr="00472114" w:rsidRDefault="009659CB" w:rsidP="009659CB">
      <w:pPr>
        <w:pStyle w:val="Heading2"/>
      </w:pPr>
      <w:r>
        <w:t xml:space="preserve">Plan </w:t>
      </w:r>
      <w:r w:rsidRPr="00472114">
        <w:t xml:space="preserve">the learning </w:t>
      </w:r>
      <w:proofErr w:type="gramStart"/>
      <w:r w:rsidRPr="00472114">
        <w:t>intentions</w:t>
      </w:r>
      <w:proofErr w:type="gramEnd"/>
    </w:p>
    <w:p w14:paraId="42032E55" w14:textId="77777777" w:rsidR="00472114" w:rsidRPr="00472114" w:rsidRDefault="00472114" w:rsidP="00472114">
      <w:r w:rsidRPr="00472114">
        <w:t>This unit is aligned to English Achievement Objectives (Levels, 4, 5, and 6): Listening, reading, and viewing.</w:t>
      </w:r>
    </w:p>
    <w:p w14:paraId="0F1550B1" w14:textId="77777777" w:rsidR="00472114" w:rsidRPr="00472114" w:rsidRDefault="00472114" w:rsidP="00472114">
      <w:r w:rsidRPr="00472114">
        <w:t>Use the inquiry cycle to inform your planning. You might use the following methods to establish your students’ strengths and needs.</w:t>
      </w:r>
    </w:p>
    <w:p w14:paraId="3FC559A9" w14:textId="77777777" w:rsidR="00472114" w:rsidRPr="00472114" w:rsidRDefault="00000000" w:rsidP="00472114">
      <w:hyperlink r:id="rId10" w:history="1">
        <w:r w:rsidR="00472114" w:rsidRPr="00472114">
          <w:rPr>
            <w:rStyle w:val="Hyperlink"/>
          </w:rPr>
          <w:t>Planning using inquiry (English Online)</w:t>
        </w:r>
      </w:hyperlink>
    </w:p>
    <w:p w14:paraId="4F120D38" w14:textId="77777777" w:rsidR="007E6714" w:rsidRDefault="007E6714" w:rsidP="00472114"/>
    <w:p w14:paraId="366E049B" w14:textId="77777777" w:rsidR="007E6714" w:rsidRDefault="007E6714" w:rsidP="00472114"/>
    <w:p w14:paraId="110D8D8D" w14:textId="02920247" w:rsidR="00472114" w:rsidRPr="00472114" w:rsidRDefault="00472114" w:rsidP="00472114">
      <w:r w:rsidRPr="00472114">
        <w:lastRenderedPageBreak/>
        <w:t>You may choose to use diagnostic testing. Use ‘What next’ to identify next steps for your students.</w:t>
      </w:r>
    </w:p>
    <w:p w14:paraId="4FFC15F1" w14:textId="77777777" w:rsidR="00472114" w:rsidRPr="00472114" w:rsidRDefault="00000000" w:rsidP="00472114">
      <w:hyperlink r:id="rId11" w:history="1">
        <w:r w:rsidR="00472114" w:rsidRPr="00472114">
          <w:rPr>
            <w:rStyle w:val="Hyperlink"/>
          </w:rPr>
          <w:t>What next</w:t>
        </w:r>
      </w:hyperlink>
      <w:r w:rsidR="00472114" w:rsidRPr="00472114">
        <w:t xml:space="preserve"> </w:t>
      </w:r>
    </w:p>
    <w:p w14:paraId="14E28F7A" w14:textId="77777777" w:rsidR="00472114" w:rsidRPr="00472114" w:rsidRDefault="00472114" w:rsidP="00472114">
      <w:r w:rsidRPr="00472114">
        <w:t>And for assessment, you could use:</w:t>
      </w:r>
    </w:p>
    <w:p w14:paraId="52A6F564" w14:textId="77777777" w:rsidR="00472114" w:rsidRPr="00472114" w:rsidRDefault="00000000" w:rsidP="00472114">
      <w:hyperlink r:id="rId12" w:history="1">
        <w:r w:rsidR="00472114" w:rsidRPr="00472114">
          <w:rPr>
            <w:rStyle w:val="Hyperlink"/>
          </w:rPr>
          <w:t>Assessment Resource Banks (NZCER)</w:t>
        </w:r>
      </w:hyperlink>
    </w:p>
    <w:p w14:paraId="6A20CE66" w14:textId="74454EB2" w:rsidR="00472114" w:rsidRPr="00472114" w:rsidRDefault="00472114" w:rsidP="00472114">
      <w:r w:rsidRPr="00472114">
        <w:t xml:space="preserve">Review previous assignments and learning completed by your learners. Have discussions with your students and their family or whānau. Ask yourself how you can integrate culturally responsive content and </w:t>
      </w:r>
      <w:proofErr w:type="gramStart"/>
      <w:r w:rsidRPr="00472114">
        <w:t>process</w:t>
      </w:r>
      <w:r w:rsidR="00DE30A6">
        <w:t>es</w:t>
      </w:r>
      <w:proofErr w:type="gramEnd"/>
      <w:r w:rsidRPr="00472114">
        <w:t xml:space="preserve"> so the learning has direct relevance and meaning for them.</w:t>
      </w:r>
    </w:p>
    <w:p w14:paraId="625ED76D" w14:textId="0C261A84" w:rsidR="00472114" w:rsidRPr="00472114" w:rsidRDefault="00472114" w:rsidP="00472114">
      <w:r w:rsidRPr="00472114">
        <w:t>The learning intentions in this unit are structured around the SOLO taxonomy verbs to develop ideas from surface to deeper engagement. Select those that best match your students’ learning needs. Different students may have different learning intentions.</w:t>
      </w:r>
    </w:p>
    <w:p w14:paraId="6B7B5FB7" w14:textId="77777777" w:rsidR="00472114" w:rsidRDefault="00000000" w:rsidP="00472114">
      <w:pPr>
        <w:rPr>
          <w:rStyle w:val="Hyperlink"/>
        </w:rPr>
      </w:pPr>
      <w:hyperlink r:id="rId13" w:history="1">
        <w:r w:rsidR="00472114" w:rsidRPr="00472114">
          <w:rPr>
            <w:rStyle w:val="Hyperlink"/>
          </w:rPr>
          <w:t>SOLO Taxonomy (Pam Hook)</w:t>
        </w:r>
      </w:hyperlink>
    </w:p>
    <w:p w14:paraId="4F273889" w14:textId="77777777" w:rsidR="007E6714" w:rsidRDefault="007E6714" w:rsidP="00472114">
      <w:pPr>
        <w:rPr>
          <w:rStyle w:val="Hyperlink"/>
        </w:rPr>
      </w:pPr>
    </w:p>
    <w:p w14:paraId="7713D7A1" w14:textId="1BA64F2E" w:rsidR="00472114" w:rsidRPr="00472114" w:rsidRDefault="00472114" w:rsidP="00472114">
      <w:r w:rsidRPr="00472114">
        <w:t xml:space="preserve">SOLO </w:t>
      </w:r>
      <w:r w:rsidR="005A5C43">
        <w:t>s</w:t>
      </w:r>
      <w:r w:rsidRPr="00472114">
        <w:t>ymbol images © Hook Education Ltd. Reproduced with permission.</w:t>
      </w:r>
    </w:p>
    <w:tbl>
      <w:tblPr>
        <w:tblStyle w:val="TableGrid"/>
        <w:tblW w:w="5000" w:type="pct"/>
        <w:tblLook w:val="04A0" w:firstRow="1" w:lastRow="0" w:firstColumn="1" w:lastColumn="0" w:noHBand="0" w:noVBand="1"/>
      </w:tblPr>
      <w:tblGrid>
        <w:gridCol w:w="4447"/>
        <w:gridCol w:w="4955"/>
      </w:tblGrid>
      <w:tr w:rsidR="00472114" w:rsidRPr="00472114" w14:paraId="27FB7C62" w14:textId="77777777" w:rsidTr="00AF2ABF">
        <w:trPr>
          <w:trHeight w:val="2287"/>
        </w:trPr>
        <w:tc>
          <w:tcPr>
            <w:tcW w:w="2365" w:type="pct"/>
          </w:tcPr>
          <w:p w14:paraId="4F4427E9" w14:textId="77777777" w:rsidR="00472114" w:rsidRPr="00AF2ABF" w:rsidRDefault="00472114" w:rsidP="00AF2ABF">
            <w:pPr>
              <w:spacing w:after="120"/>
              <w:rPr>
                <w:b/>
                <w:bCs/>
              </w:rPr>
            </w:pPr>
            <w:r w:rsidRPr="00AF2ABF">
              <w:rPr>
                <w:b/>
                <w:bCs/>
              </w:rPr>
              <w:t>Unistructural</w:t>
            </w:r>
          </w:p>
          <w:p w14:paraId="04BBE932" w14:textId="77777777" w:rsidR="00472114" w:rsidRPr="00472114" w:rsidRDefault="00472114" w:rsidP="00AF2ABF">
            <w:pPr>
              <w:spacing w:after="120"/>
            </w:pPr>
            <w:r w:rsidRPr="00472114">
              <w:rPr>
                <w:noProof/>
              </w:rPr>
              <w:drawing>
                <wp:anchor distT="0" distB="0" distL="114300" distR="114300" simplePos="0" relativeHeight="251663360" behindDoc="0" locked="0" layoutInCell="1" allowOverlap="1" wp14:anchorId="438EB6BA" wp14:editId="5504D263">
                  <wp:simplePos x="0" y="0"/>
                  <wp:positionH relativeFrom="column">
                    <wp:posOffset>2676525</wp:posOffset>
                  </wp:positionH>
                  <wp:positionV relativeFrom="paragraph">
                    <wp:posOffset>47625</wp:posOffset>
                  </wp:positionV>
                  <wp:extent cx="311785" cy="604520"/>
                  <wp:effectExtent l="0" t="0" r="0" b="5080"/>
                  <wp:wrapSquare wrapText="bothSides"/>
                  <wp:docPr id="7" name="Picture 7" descr="A picture containing electric blue, cobalt blue, blu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electric blue, cobalt blue, blue, flag&#10;&#10;Description automatically generated"/>
                          <pic:cNvPicPr/>
                        </pic:nvPicPr>
                        <pic:blipFill>
                          <a:blip r:embed="rId14" cstate="print">
                            <a:extLst>
                              <a:ext uri="{28A0092B-C50C-407E-A947-70E740481C1C}">
                                <a14:useLocalDpi xmlns:a14="http://schemas.microsoft.com/office/drawing/2010/main"/>
                              </a:ext>
                            </a:extLst>
                          </a:blip>
                          <a:stretch>
                            <a:fillRect/>
                          </a:stretch>
                        </pic:blipFill>
                        <pic:spPr>
                          <a:xfrm>
                            <a:off x="0" y="0"/>
                            <a:ext cx="311785" cy="604520"/>
                          </a:xfrm>
                          <a:prstGeom prst="rect">
                            <a:avLst/>
                          </a:prstGeom>
                        </pic:spPr>
                      </pic:pic>
                    </a:graphicData>
                  </a:graphic>
                  <wp14:sizeRelH relativeFrom="page">
                    <wp14:pctWidth>0</wp14:pctWidth>
                  </wp14:sizeRelH>
                  <wp14:sizeRelV relativeFrom="page">
                    <wp14:pctHeight>0</wp14:pctHeight>
                  </wp14:sizeRelV>
                </wp:anchor>
              </w:drawing>
            </w:r>
            <w:r w:rsidRPr="00472114">
              <w:t>(can identify a single idea; ‘on the lines’)</w:t>
            </w:r>
          </w:p>
          <w:p w14:paraId="37EDC495" w14:textId="77777777" w:rsidR="00472114" w:rsidRPr="00472114" w:rsidRDefault="00472114" w:rsidP="00AF2ABF">
            <w:pPr>
              <w:spacing w:after="120"/>
            </w:pPr>
          </w:p>
          <w:p w14:paraId="379B626B" w14:textId="77777777" w:rsidR="00472114" w:rsidRPr="00472114" w:rsidRDefault="00472114" w:rsidP="00AF2ABF">
            <w:pPr>
              <w:spacing w:after="120"/>
            </w:pPr>
            <w:r w:rsidRPr="00472114">
              <w:t>Define ‘persuasive’.</w:t>
            </w:r>
          </w:p>
          <w:p w14:paraId="5F1B77FD" w14:textId="77777777" w:rsidR="00472114" w:rsidRPr="00472114" w:rsidRDefault="00472114" w:rsidP="00AF2ABF">
            <w:pPr>
              <w:spacing w:after="120"/>
            </w:pPr>
            <w:r w:rsidRPr="00472114">
              <w:t>Define ‘purpose’ and ‘audience’.</w:t>
            </w:r>
          </w:p>
          <w:p w14:paraId="3BD70BF0" w14:textId="77777777" w:rsidR="00472114" w:rsidRPr="00472114" w:rsidRDefault="00472114" w:rsidP="00AF2ABF">
            <w:pPr>
              <w:spacing w:after="120"/>
            </w:pPr>
            <w:r w:rsidRPr="00472114">
              <w:t>Define the purpose of a persuasive text.</w:t>
            </w:r>
          </w:p>
          <w:p w14:paraId="43F1C6A9" w14:textId="77777777" w:rsidR="00472114" w:rsidRPr="00472114" w:rsidRDefault="00472114" w:rsidP="00AF2ABF">
            <w:pPr>
              <w:spacing w:after="120"/>
            </w:pPr>
            <w:r w:rsidRPr="00472114">
              <w:t>Identify one idea in a persuasive text.</w:t>
            </w:r>
          </w:p>
          <w:p w14:paraId="2D5F1E62" w14:textId="77777777" w:rsidR="00472114" w:rsidRPr="00472114" w:rsidRDefault="00472114" w:rsidP="00AF2ABF">
            <w:pPr>
              <w:spacing w:after="120"/>
            </w:pPr>
            <w:r w:rsidRPr="00472114">
              <w:t>Name one language feature in a persuasive text.</w:t>
            </w:r>
          </w:p>
          <w:p w14:paraId="351D590A" w14:textId="77777777" w:rsidR="00472114" w:rsidRPr="00472114" w:rsidRDefault="00472114" w:rsidP="00AF2ABF">
            <w:pPr>
              <w:spacing w:after="120"/>
            </w:pPr>
            <w:r w:rsidRPr="00472114">
              <w:t>Name one aspect of structure in a persuasive text.</w:t>
            </w:r>
          </w:p>
          <w:p w14:paraId="41ED9A64" w14:textId="77777777" w:rsidR="00472114" w:rsidRPr="00472114" w:rsidRDefault="00472114" w:rsidP="00AF2ABF">
            <w:pPr>
              <w:spacing w:after="120"/>
            </w:pPr>
          </w:p>
        </w:tc>
        <w:tc>
          <w:tcPr>
            <w:tcW w:w="2635" w:type="pct"/>
          </w:tcPr>
          <w:p w14:paraId="5348CC4A" w14:textId="77777777" w:rsidR="00472114" w:rsidRPr="00AF2ABF" w:rsidRDefault="00472114" w:rsidP="00AF2ABF">
            <w:pPr>
              <w:spacing w:after="120"/>
              <w:rPr>
                <w:b/>
                <w:bCs/>
              </w:rPr>
            </w:pPr>
            <w:r w:rsidRPr="00AF2ABF">
              <w:rPr>
                <w:b/>
                <w:bCs/>
              </w:rPr>
              <w:t>Relational</w:t>
            </w:r>
          </w:p>
          <w:p w14:paraId="2AD2042E" w14:textId="77777777" w:rsidR="00472114" w:rsidRPr="00472114" w:rsidRDefault="00472114" w:rsidP="00AF2ABF">
            <w:pPr>
              <w:spacing w:after="120"/>
            </w:pPr>
            <w:r w:rsidRPr="00472114">
              <w:rPr>
                <w:noProof/>
              </w:rPr>
              <w:drawing>
                <wp:anchor distT="0" distB="0" distL="114300" distR="114300" simplePos="0" relativeHeight="251662336" behindDoc="0" locked="0" layoutInCell="1" allowOverlap="1" wp14:anchorId="3508117B" wp14:editId="11937CA5">
                  <wp:simplePos x="0" y="0"/>
                  <wp:positionH relativeFrom="column">
                    <wp:posOffset>2948940</wp:posOffset>
                  </wp:positionH>
                  <wp:positionV relativeFrom="paragraph">
                    <wp:posOffset>47625</wp:posOffset>
                  </wp:positionV>
                  <wp:extent cx="402590" cy="548640"/>
                  <wp:effectExtent l="0" t="0" r="3810" b="10160"/>
                  <wp:wrapSquare wrapText="bothSides"/>
                  <wp:docPr id="11" name="Picture 11" descr="A picture containing electric blue, rectangl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electric blue, rectangle, flag&#10;&#10;Description automatically generated"/>
                          <pic:cNvPicPr/>
                        </pic:nvPicPr>
                        <pic:blipFill>
                          <a:blip r:embed="rId15" cstate="print">
                            <a:extLst>
                              <a:ext uri="{28A0092B-C50C-407E-A947-70E740481C1C}">
                                <a14:useLocalDpi xmlns:a14="http://schemas.microsoft.com/office/drawing/2010/main"/>
                              </a:ext>
                            </a:extLst>
                          </a:blip>
                          <a:stretch>
                            <a:fillRect/>
                          </a:stretch>
                        </pic:blipFill>
                        <pic:spPr>
                          <a:xfrm flipV="1">
                            <a:off x="0" y="0"/>
                            <a:ext cx="402590" cy="548640"/>
                          </a:xfrm>
                          <a:prstGeom prst="rect">
                            <a:avLst/>
                          </a:prstGeom>
                        </pic:spPr>
                      </pic:pic>
                    </a:graphicData>
                  </a:graphic>
                  <wp14:sizeRelH relativeFrom="page">
                    <wp14:pctWidth>0</wp14:pctWidth>
                  </wp14:sizeRelH>
                  <wp14:sizeRelV relativeFrom="page">
                    <wp14:pctHeight>0</wp14:pctHeight>
                  </wp14:sizeRelV>
                </wp:anchor>
              </w:drawing>
            </w:r>
            <w:r w:rsidRPr="00472114">
              <w:t>(can identify more than one idea, and explain how they are related; ‘between the lines’)</w:t>
            </w:r>
          </w:p>
          <w:p w14:paraId="55F7359F" w14:textId="77777777" w:rsidR="00472114" w:rsidRPr="00472114" w:rsidRDefault="00472114" w:rsidP="00AF2ABF">
            <w:pPr>
              <w:spacing w:after="120"/>
            </w:pPr>
          </w:p>
          <w:p w14:paraId="07D0F799" w14:textId="77777777" w:rsidR="00472114" w:rsidRPr="00472114" w:rsidRDefault="00472114" w:rsidP="00AF2ABF">
            <w:pPr>
              <w:spacing w:after="120"/>
            </w:pPr>
            <w:r w:rsidRPr="00472114">
              <w:t>Classify the different language features.</w:t>
            </w:r>
          </w:p>
          <w:p w14:paraId="76B74C18" w14:textId="77777777" w:rsidR="00472114" w:rsidRPr="00472114" w:rsidRDefault="00472114" w:rsidP="00AF2ABF">
            <w:pPr>
              <w:spacing w:after="120"/>
            </w:pPr>
            <w:r w:rsidRPr="00472114">
              <w:t>Classify the different structural features.</w:t>
            </w:r>
          </w:p>
          <w:p w14:paraId="70EF38AA" w14:textId="77777777" w:rsidR="00472114" w:rsidRPr="00472114" w:rsidRDefault="00472114" w:rsidP="00AF2ABF">
            <w:pPr>
              <w:spacing w:after="120"/>
            </w:pPr>
            <w:r w:rsidRPr="00472114">
              <w:t>Compare the ideas in a persuasive text.</w:t>
            </w:r>
          </w:p>
          <w:p w14:paraId="245DCD04" w14:textId="77777777" w:rsidR="00472114" w:rsidRPr="00472114" w:rsidRDefault="00472114" w:rsidP="00AF2ABF">
            <w:pPr>
              <w:spacing w:after="120"/>
            </w:pPr>
            <w:r w:rsidRPr="00472114">
              <w:t>Explain the reasons for the use of language and structural features in a persuasive text.</w:t>
            </w:r>
          </w:p>
          <w:p w14:paraId="3D8EE4A6" w14:textId="77777777" w:rsidR="00472114" w:rsidRPr="00472114" w:rsidRDefault="00472114" w:rsidP="00AF2ABF">
            <w:pPr>
              <w:spacing w:after="120"/>
            </w:pPr>
            <w:r w:rsidRPr="00472114">
              <w:t>Explain why one piece of persuasive text is more effective than another.</w:t>
            </w:r>
          </w:p>
          <w:p w14:paraId="2DE6981C" w14:textId="77777777" w:rsidR="00472114" w:rsidRPr="00472114" w:rsidRDefault="00472114" w:rsidP="00AF2ABF">
            <w:pPr>
              <w:spacing w:after="120"/>
            </w:pPr>
            <w:r w:rsidRPr="00472114">
              <w:t>Sequence the structure of their persuasive text.</w:t>
            </w:r>
          </w:p>
          <w:p w14:paraId="026641EB" w14:textId="77777777" w:rsidR="00472114" w:rsidRPr="00472114" w:rsidRDefault="00472114" w:rsidP="00AF2ABF">
            <w:pPr>
              <w:spacing w:after="120"/>
            </w:pPr>
          </w:p>
        </w:tc>
      </w:tr>
      <w:tr w:rsidR="00472114" w:rsidRPr="00472114" w14:paraId="6AD10E73" w14:textId="77777777" w:rsidTr="00AF2ABF">
        <w:tc>
          <w:tcPr>
            <w:tcW w:w="2365" w:type="pct"/>
          </w:tcPr>
          <w:p w14:paraId="75DF954A" w14:textId="77777777" w:rsidR="00472114" w:rsidRPr="00AF2ABF" w:rsidRDefault="00472114" w:rsidP="00AF2ABF">
            <w:pPr>
              <w:spacing w:after="120"/>
              <w:rPr>
                <w:b/>
                <w:bCs/>
              </w:rPr>
            </w:pPr>
            <w:proofErr w:type="spellStart"/>
            <w:r w:rsidRPr="00AF2ABF">
              <w:rPr>
                <w:b/>
                <w:bCs/>
              </w:rPr>
              <w:t>Multistructural</w:t>
            </w:r>
            <w:proofErr w:type="spellEnd"/>
          </w:p>
          <w:p w14:paraId="1D6F38FD" w14:textId="77777777" w:rsidR="00472114" w:rsidRPr="00472114" w:rsidRDefault="00472114" w:rsidP="00AF2ABF">
            <w:pPr>
              <w:spacing w:after="120"/>
            </w:pPr>
            <w:r w:rsidRPr="00472114">
              <w:rPr>
                <w:noProof/>
              </w:rPr>
              <w:drawing>
                <wp:anchor distT="0" distB="0" distL="114300" distR="114300" simplePos="0" relativeHeight="251664384" behindDoc="0" locked="0" layoutInCell="1" allowOverlap="1" wp14:anchorId="62217B10" wp14:editId="397B0CB3">
                  <wp:simplePos x="0" y="0"/>
                  <wp:positionH relativeFrom="column">
                    <wp:posOffset>2444750</wp:posOffset>
                  </wp:positionH>
                  <wp:positionV relativeFrom="paragraph">
                    <wp:posOffset>13970</wp:posOffset>
                  </wp:positionV>
                  <wp:extent cx="544195" cy="438150"/>
                  <wp:effectExtent l="0" t="0" r="0" b="0"/>
                  <wp:wrapSquare wrapText="bothSides"/>
                  <wp:docPr id="10" name="Picture 10" descr="A picture containing electric blue, blue, cobalt blue, majorelle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electric blue, blue, cobalt blue, majorelle blue&#10;&#10;Description automatically generated"/>
                          <pic:cNvPicPr/>
                        </pic:nvPicPr>
                        <pic:blipFill>
                          <a:blip r:embed="rId16" cstate="print">
                            <a:extLst>
                              <a:ext uri="{28A0092B-C50C-407E-A947-70E740481C1C}">
                                <a14:useLocalDpi xmlns:a14="http://schemas.microsoft.com/office/drawing/2010/main"/>
                              </a:ext>
                            </a:extLst>
                          </a:blip>
                          <a:stretch>
                            <a:fillRect/>
                          </a:stretch>
                        </pic:blipFill>
                        <pic:spPr>
                          <a:xfrm flipV="1">
                            <a:off x="0" y="0"/>
                            <a:ext cx="544195" cy="438150"/>
                          </a:xfrm>
                          <a:prstGeom prst="rect">
                            <a:avLst/>
                          </a:prstGeom>
                        </pic:spPr>
                      </pic:pic>
                    </a:graphicData>
                  </a:graphic>
                  <wp14:sizeRelH relativeFrom="page">
                    <wp14:pctWidth>0</wp14:pctWidth>
                  </wp14:sizeRelH>
                  <wp14:sizeRelV relativeFrom="page">
                    <wp14:pctHeight>0</wp14:pctHeight>
                  </wp14:sizeRelV>
                </wp:anchor>
              </w:drawing>
            </w:r>
            <w:r w:rsidRPr="00472114">
              <w:t>(can identify more than one idea but not link them; ‘on the lines’)</w:t>
            </w:r>
          </w:p>
          <w:p w14:paraId="4EE9F430" w14:textId="77777777" w:rsidR="00472114" w:rsidRPr="00472114" w:rsidRDefault="00472114" w:rsidP="00AF2ABF">
            <w:pPr>
              <w:spacing w:after="120"/>
            </w:pPr>
          </w:p>
          <w:p w14:paraId="0049AAB6" w14:textId="77777777" w:rsidR="00472114" w:rsidRPr="00472114" w:rsidRDefault="00472114" w:rsidP="00AF2ABF">
            <w:pPr>
              <w:spacing w:after="120"/>
            </w:pPr>
            <w:r w:rsidRPr="00472114">
              <w:t>List several ideas in a persuasive text.</w:t>
            </w:r>
          </w:p>
          <w:p w14:paraId="2526B05B" w14:textId="77777777" w:rsidR="00472114" w:rsidRPr="00472114" w:rsidRDefault="00472114" w:rsidP="00AF2ABF">
            <w:pPr>
              <w:spacing w:after="120"/>
            </w:pPr>
            <w:r w:rsidRPr="00472114">
              <w:t>Describe the purpose of persuasive text.</w:t>
            </w:r>
          </w:p>
          <w:p w14:paraId="58485B4A" w14:textId="77777777" w:rsidR="00472114" w:rsidRPr="00472114" w:rsidRDefault="00472114" w:rsidP="00AF2ABF">
            <w:pPr>
              <w:spacing w:after="120"/>
            </w:pPr>
            <w:r w:rsidRPr="00472114">
              <w:t xml:space="preserve">Describe the language features used in a persuasive text. </w:t>
            </w:r>
          </w:p>
          <w:p w14:paraId="6AE31201" w14:textId="77777777" w:rsidR="00472114" w:rsidRPr="00472114" w:rsidRDefault="00472114" w:rsidP="00AF2ABF">
            <w:pPr>
              <w:spacing w:after="120"/>
            </w:pPr>
            <w:r w:rsidRPr="00472114">
              <w:t xml:space="preserve">Describe the structural features used in a persuasive </w:t>
            </w:r>
            <w:proofErr w:type="gramStart"/>
            <w:r w:rsidRPr="00472114">
              <w:t>text</w:t>
            </w:r>
            <w:proofErr w:type="gramEnd"/>
          </w:p>
          <w:p w14:paraId="24368E53" w14:textId="77777777" w:rsidR="00472114" w:rsidRPr="00472114" w:rsidRDefault="00472114" w:rsidP="00AF2ABF">
            <w:pPr>
              <w:spacing w:after="120"/>
            </w:pPr>
          </w:p>
        </w:tc>
        <w:tc>
          <w:tcPr>
            <w:tcW w:w="2635" w:type="pct"/>
          </w:tcPr>
          <w:p w14:paraId="5BFED799" w14:textId="77777777" w:rsidR="00472114" w:rsidRPr="00AF2ABF" w:rsidRDefault="00472114" w:rsidP="00AF2ABF">
            <w:pPr>
              <w:spacing w:after="120"/>
              <w:rPr>
                <w:b/>
                <w:bCs/>
              </w:rPr>
            </w:pPr>
            <w:r w:rsidRPr="00AF2ABF">
              <w:rPr>
                <w:b/>
                <w:bCs/>
                <w:noProof/>
              </w:rPr>
              <w:drawing>
                <wp:anchor distT="0" distB="0" distL="114300" distR="114300" simplePos="0" relativeHeight="251665408" behindDoc="0" locked="0" layoutInCell="1" allowOverlap="1" wp14:anchorId="40A2FA7B" wp14:editId="47701727">
                  <wp:simplePos x="0" y="0"/>
                  <wp:positionH relativeFrom="column">
                    <wp:posOffset>3049270</wp:posOffset>
                  </wp:positionH>
                  <wp:positionV relativeFrom="paragraph">
                    <wp:posOffset>116840</wp:posOffset>
                  </wp:positionV>
                  <wp:extent cx="612775" cy="683260"/>
                  <wp:effectExtent l="0" t="0" r="0" b="2540"/>
                  <wp:wrapSquare wrapText="bothSides"/>
                  <wp:docPr id="12" name="Picture 12" descr="A picture containing sketch, ar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ketch, art, design&#10;&#10;Description automatically generated"/>
                          <pic:cNvPicPr/>
                        </pic:nvPicPr>
                        <pic:blipFill>
                          <a:blip r:embed="rId17" cstate="print">
                            <a:extLst>
                              <a:ext uri="{28A0092B-C50C-407E-A947-70E740481C1C}">
                                <a14:useLocalDpi xmlns:a14="http://schemas.microsoft.com/office/drawing/2010/main"/>
                              </a:ext>
                            </a:extLst>
                          </a:blip>
                          <a:stretch>
                            <a:fillRect/>
                          </a:stretch>
                        </pic:blipFill>
                        <pic:spPr>
                          <a:xfrm>
                            <a:off x="0" y="0"/>
                            <a:ext cx="612775" cy="683260"/>
                          </a:xfrm>
                          <a:prstGeom prst="rect">
                            <a:avLst/>
                          </a:prstGeom>
                        </pic:spPr>
                      </pic:pic>
                    </a:graphicData>
                  </a:graphic>
                  <wp14:sizeRelH relativeFrom="page">
                    <wp14:pctWidth>0</wp14:pctWidth>
                  </wp14:sizeRelH>
                  <wp14:sizeRelV relativeFrom="page">
                    <wp14:pctHeight>0</wp14:pctHeight>
                  </wp14:sizeRelV>
                </wp:anchor>
              </w:drawing>
            </w:r>
            <w:r w:rsidRPr="00AF2ABF">
              <w:rPr>
                <w:b/>
                <w:bCs/>
              </w:rPr>
              <w:t>Extended abstract</w:t>
            </w:r>
          </w:p>
          <w:p w14:paraId="5AA1F36E" w14:textId="77777777" w:rsidR="00472114" w:rsidRPr="00472114" w:rsidRDefault="00472114" w:rsidP="00AF2ABF">
            <w:pPr>
              <w:spacing w:after="120"/>
            </w:pPr>
            <w:r w:rsidRPr="00472114">
              <w:t>(can identify and explain related ideas and extend thinking beyond them; ‘beyond the lines’)</w:t>
            </w:r>
          </w:p>
          <w:p w14:paraId="12049D8D" w14:textId="77777777" w:rsidR="00472114" w:rsidRPr="00472114" w:rsidRDefault="00472114" w:rsidP="00AF2ABF">
            <w:pPr>
              <w:spacing w:after="120"/>
            </w:pPr>
          </w:p>
          <w:p w14:paraId="561CF4DA" w14:textId="77777777" w:rsidR="00472114" w:rsidRPr="00472114" w:rsidRDefault="00472114" w:rsidP="00AF2ABF">
            <w:pPr>
              <w:spacing w:after="120"/>
            </w:pPr>
            <w:r w:rsidRPr="00472114">
              <w:t>Create a persuasive text.</w:t>
            </w:r>
          </w:p>
          <w:p w14:paraId="2FEA25BD" w14:textId="77777777" w:rsidR="00472114" w:rsidRPr="00472114" w:rsidRDefault="00472114" w:rsidP="00AF2ABF">
            <w:pPr>
              <w:spacing w:after="120"/>
            </w:pPr>
            <w:r w:rsidRPr="00472114">
              <w:t>Create a set of criteria to critique a persuasive text.</w:t>
            </w:r>
          </w:p>
          <w:p w14:paraId="44B695A2" w14:textId="77777777" w:rsidR="00472114" w:rsidRPr="00472114" w:rsidRDefault="00472114" w:rsidP="00AF2ABF">
            <w:pPr>
              <w:spacing w:after="120"/>
            </w:pPr>
            <w:r w:rsidRPr="00472114">
              <w:t>Reflect on the text and evaluate its strengths and weaknesses.</w:t>
            </w:r>
          </w:p>
          <w:p w14:paraId="2B9736C1" w14:textId="77777777" w:rsidR="00472114" w:rsidRPr="00472114" w:rsidRDefault="00472114" w:rsidP="00AF2ABF">
            <w:pPr>
              <w:spacing w:after="120"/>
            </w:pPr>
            <w:r w:rsidRPr="00472114">
              <w:t>Generalise the typical features of a persuasive text.</w:t>
            </w:r>
          </w:p>
          <w:p w14:paraId="4EFD69CF" w14:textId="6BCE723E" w:rsidR="00472114" w:rsidRPr="00472114" w:rsidRDefault="00472114" w:rsidP="00AF2ABF">
            <w:pPr>
              <w:spacing w:after="120"/>
            </w:pPr>
            <w:r w:rsidRPr="00472114">
              <w:t>Integrate different sources of information to critique a persuasive text.</w:t>
            </w:r>
          </w:p>
        </w:tc>
      </w:tr>
    </w:tbl>
    <w:p w14:paraId="199D999B" w14:textId="4A5919CF" w:rsidR="00481412" w:rsidRDefault="00481412" w:rsidP="00472114"/>
    <w:p w14:paraId="57400199" w14:textId="77777777" w:rsidR="00481412" w:rsidRDefault="00481412">
      <w:pPr>
        <w:spacing w:line="240" w:lineRule="atLeast"/>
      </w:pPr>
      <w:r>
        <w:br w:type="page"/>
      </w:r>
    </w:p>
    <w:p w14:paraId="0DAD3F11" w14:textId="77777777" w:rsidR="00472114" w:rsidRPr="00472114" w:rsidRDefault="00472114" w:rsidP="00472114"/>
    <w:p w14:paraId="4E1A8BED" w14:textId="5AC13B2B" w:rsidR="00472114" w:rsidRPr="00472114" w:rsidRDefault="007A633D" w:rsidP="007A633D">
      <w:pPr>
        <w:pStyle w:val="Heading1"/>
      </w:pPr>
      <w:r>
        <w:t>A</w:t>
      </w:r>
      <w:r w:rsidRPr="00472114">
        <w:t>ctivity 1 – who shares our journeys?</w:t>
      </w:r>
    </w:p>
    <w:p w14:paraId="49B9185A" w14:textId="61F9CDE6" w:rsidR="00472114" w:rsidRDefault="007A633D" w:rsidP="00472114">
      <w:r>
        <w:t>S</w:t>
      </w:r>
      <w:r w:rsidR="00472114" w:rsidRPr="00472114">
        <w:t>tudents use their prior knowledge to explore how we are all part of a system of road users. They will build a shared picture of the people in their community by exploring the journeys they make at similar times and places.</w:t>
      </w:r>
    </w:p>
    <w:p w14:paraId="5034C431" w14:textId="77777777" w:rsidR="00BB2ADE" w:rsidRPr="00472114" w:rsidRDefault="00BB2ADE" w:rsidP="00472114"/>
    <w:p w14:paraId="5CE80A56" w14:textId="73161227" w:rsidR="00472114" w:rsidRPr="00472114" w:rsidRDefault="00BB2ADE" w:rsidP="00EE5B23">
      <w:pPr>
        <w:pStyle w:val="Heading2"/>
      </w:pPr>
      <w:r>
        <w:t>T</w:t>
      </w:r>
      <w:r w:rsidR="00EE5B23" w:rsidRPr="00472114">
        <w:t>ask 1: our fellow travellers</w:t>
      </w:r>
    </w:p>
    <w:p w14:paraId="0092F191" w14:textId="33EC7D18" w:rsidR="00472114" w:rsidRPr="00472114" w:rsidRDefault="00472114" w:rsidP="00472114">
      <w:r w:rsidRPr="00472114">
        <w:t xml:space="preserve">Watch these </w:t>
      </w:r>
      <w:r w:rsidR="00BB2ADE">
        <w:t xml:space="preserve">Waka Kotahi </w:t>
      </w:r>
      <w:r w:rsidRPr="00472114">
        <w:t xml:space="preserve">advertisements: </w:t>
      </w:r>
    </w:p>
    <w:p w14:paraId="204A00EC" w14:textId="77777777" w:rsidR="00472114" w:rsidRPr="00472114" w:rsidRDefault="00000000" w:rsidP="00472114">
      <w:hyperlink r:id="rId18" w:history="1">
        <w:r w:rsidR="00472114" w:rsidRPr="00472114">
          <w:rPr>
            <w:rStyle w:val="Hyperlink"/>
          </w:rPr>
          <w:t xml:space="preserve">Thank you for your speed </w:t>
        </w:r>
      </w:hyperlink>
      <w:r w:rsidR="00472114" w:rsidRPr="00472114">
        <w:t xml:space="preserve"> </w:t>
      </w:r>
    </w:p>
    <w:p w14:paraId="52122EE2" w14:textId="77777777" w:rsidR="00472114" w:rsidRPr="00472114" w:rsidRDefault="00000000" w:rsidP="00472114">
      <w:hyperlink r:id="rId19" w:history="1">
        <w:r w:rsidR="00472114" w:rsidRPr="00472114">
          <w:rPr>
            <w:rStyle w:val="Hyperlink"/>
          </w:rPr>
          <w:t>Hello</w:t>
        </w:r>
      </w:hyperlink>
      <w:r w:rsidR="00472114" w:rsidRPr="00472114">
        <w:t xml:space="preserve"> </w:t>
      </w:r>
    </w:p>
    <w:p w14:paraId="1E9D6E94" w14:textId="77777777" w:rsidR="00472114" w:rsidRPr="00472114" w:rsidRDefault="00472114" w:rsidP="00472114">
      <w:r w:rsidRPr="00472114">
        <w:t xml:space="preserve">Explain the concept of a ‘commons’ and ask the students for any other examples (for example, Wikipedia, Creative Commons, shared parks, </w:t>
      </w:r>
      <w:proofErr w:type="spellStart"/>
      <w:r w:rsidRPr="00472114">
        <w:t>DoC</w:t>
      </w:r>
      <w:proofErr w:type="spellEnd"/>
      <w:r w:rsidRPr="00472114">
        <w:t xml:space="preserve"> huts) </w:t>
      </w:r>
    </w:p>
    <w:p w14:paraId="18A7F717" w14:textId="77777777" w:rsidR="00472114" w:rsidRPr="00472114" w:rsidRDefault="00000000" w:rsidP="00472114">
      <w:hyperlink r:id="rId20" w:history="1">
        <w:r w:rsidR="00472114" w:rsidRPr="00472114">
          <w:rPr>
            <w:rStyle w:val="Hyperlink"/>
          </w:rPr>
          <w:t>Commons (Wikipedia)</w:t>
        </w:r>
      </w:hyperlink>
    </w:p>
    <w:p w14:paraId="286E069A" w14:textId="77777777" w:rsidR="00BB2ADE" w:rsidRDefault="00472114" w:rsidP="00472114">
      <w:r w:rsidRPr="00472114">
        <w:t xml:space="preserve">Ask the students to share their impressions of the idea that ‘When I travel to school, I am part of a commons because …’. </w:t>
      </w:r>
    </w:p>
    <w:p w14:paraId="4F1A243F" w14:textId="77777777" w:rsidR="00A05FF9" w:rsidRDefault="00472114" w:rsidP="00472114">
      <w:r w:rsidRPr="00472114">
        <w:t xml:space="preserve">Capture their initial ideas in the first two columns of a KWL chart. </w:t>
      </w:r>
    </w:p>
    <w:p w14:paraId="7EBEE03A" w14:textId="136F7D9D" w:rsidR="00472114" w:rsidRPr="00472114" w:rsidRDefault="00000000" w:rsidP="00472114">
      <w:hyperlink r:id="rId21" w:history="1">
        <w:r w:rsidR="00472114" w:rsidRPr="00472114">
          <w:rPr>
            <w:rStyle w:val="Hyperlink"/>
          </w:rPr>
          <w:t>Interactive K-W-L creator</w:t>
        </w:r>
      </w:hyperlink>
      <w:r w:rsidR="00472114" w:rsidRPr="00472114">
        <w:t xml:space="preserve"> </w:t>
      </w:r>
    </w:p>
    <w:p w14:paraId="7BAD1E15" w14:textId="77777777" w:rsidR="00472114" w:rsidRPr="00472114" w:rsidRDefault="00472114" w:rsidP="00472114">
      <w:r w:rsidRPr="00472114">
        <w:rPr>
          <w:noProof/>
        </w:rPr>
        <w:drawing>
          <wp:anchor distT="0" distB="0" distL="114300" distR="114300" simplePos="0" relativeHeight="251661312" behindDoc="0" locked="0" layoutInCell="1" allowOverlap="1" wp14:anchorId="3234FE2C" wp14:editId="3607B101">
            <wp:simplePos x="0" y="0"/>
            <wp:positionH relativeFrom="column">
              <wp:posOffset>3327400</wp:posOffset>
            </wp:positionH>
            <wp:positionV relativeFrom="paragraph">
              <wp:posOffset>393700</wp:posOffset>
            </wp:positionV>
            <wp:extent cx="2634615" cy="133159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17 at 10.15.28 AM.png"/>
                    <pic:cNvPicPr/>
                  </pic:nvPicPr>
                  <pic:blipFill>
                    <a:blip r:embed="rId22" cstate="print">
                      <a:extLst>
                        <a:ext uri="{28A0092B-C50C-407E-A947-70E740481C1C}">
                          <a14:useLocalDpi xmlns:a14="http://schemas.microsoft.com/office/drawing/2010/main"/>
                        </a:ext>
                      </a:extLst>
                    </a:blip>
                    <a:stretch>
                      <a:fillRect/>
                    </a:stretch>
                  </pic:blipFill>
                  <pic:spPr>
                    <a:xfrm>
                      <a:off x="0" y="0"/>
                      <a:ext cx="2634615" cy="13315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72114">
        <w:t>Ask the students to think about the journeys they and their families make at a similar time each day, for example, the journey they make to school.</w:t>
      </w:r>
    </w:p>
    <w:p w14:paraId="3B680623" w14:textId="77777777" w:rsidR="00472114" w:rsidRPr="00472114" w:rsidRDefault="00472114" w:rsidP="00472114">
      <w:r w:rsidRPr="00472114">
        <w:t>Map their journeys so the class builds a shared picture of their journeys. You could map their journeys in ways that suit the class and your resources. You could choose from:</w:t>
      </w:r>
    </w:p>
    <w:p w14:paraId="20C045F5" w14:textId="348701DB" w:rsidR="00472114" w:rsidRPr="000C341A" w:rsidRDefault="00472114" w:rsidP="00472114">
      <w:pPr>
        <w:rPr>
          <w:b/>
          <w:bCs/>
        </w:rPr>
      </w:pPr>
      <w:r w:rsidRPr="000C341A">
        <w:rPr>
          <w:b/>
          <w:bCs/>
        </w:rPr>
        <w:t xml:space="preserve">Idea 1 – </w:t>
      </w:r>
      <w:r w:rsidR="00D47FD6">
        <w:rPr>
          <w:b/>
          <w:bCs/>
        </w:rPr>
        <w:t>p</w:t>
      </w:r>
      <w:r w:rsidRPr="000C341A">
        <w:rPr>
          <w:b/>
          <w:bCs/>
        </w:rPr>
        <w:t>hysical map</w:t>
      </w:r>
    </w:p>
    <w:p w14:paraId="0B48884C" w14:textId="77777777" w:rsidR="00472114" w:rsidRPr="00472114" w:rsidRDefault="00472114" w:rsidP="00472114">
      <w:r w:rsidRPr="00472114">
        <w:t xml:space="preserve">Using Google Maps, print off a local area map and display it. Students could use pins, labels, </w:t>
      </w:r>
      <w:proofErr w:type="gramStart"/>
      <w:r w:rsidRPr="00472114">
        <w:t>string</w:t>
      </w:r>
      <w:proofErr w:type="gramEnd"/>
      <w:r w:rsidRPr="00472114">
        <w:t xml:space="preserve"> or highlighters to mark their journeys.</w:t>
      </w:r>
    </w:p>
    <w:p w14:paraId="78A1793D" w14:textId="74AE5E79" w:rsidR="00472114" w:rsidRPr="000C341A" w:rsidRDefault="00472114" w:rsidP="00472114">
      <w:pPr>
        <w:rPr>
          <w:b/>
          <w:bCs/>
        </w:rPr>
      </w:pPr>
      <w:r w:rsidRPr="000C341A">
        <w:rPr>
          <w:b/>
          <w:bCs/>
        </w:rPr>
        <w:t xml:space="preserve">Idea 2 – </w:t>
      </w:r>
      <w:r w:rsidR="00D47FD6">
        <w:rPr>
          <w:b/>
          <w:bCs/>
        </w:rPr>
        <w:t>d</w:t>
      </w:r>
      <w:r w:rsidRPr="000C341A">
        <w:rPr>
          <w:b/>
          <w:bCs/>
        </w:rPr>
        <w:t xml:space="preserve">igital </w:t>
      </w:r>
      <w:r w:rsidR="00D47FD6">
        <w:rPr>
          <w:b/>
          <w:bCs/>
        </w:rPr>
        <w:t>m</w:t>
      </w:r>
      <w:r w:rsidRPr="000C341A">
        <w:rPr>
          <w:b/>
          <w:bCs/>
        </w:rPr>
        <w:t>ap</w:t>
      </w:r>
    </w:p>
    <w:p w14:paraId="65B50AC0" w14:textId="042BBC61" w:rsidR="00472114" w:rsidRPr="00472114" w:rsidRDefault="00000000" w:rsidP="00472114">
      <w:hyperlink r:id="rId23" w:history="1">
        <w:r w:rsidR="00472114" w:rsidRPr="00472114">
          <w:rPr>
            <w:rStyle w:val="Hyperlink"/>
          </w:rPr>
          <w:t>Collaborative map making using Google maps</w:t>
        </w:r>
      </w:hyperlink>
    </w:p>
    <w:p w14:paraId="0C04216A" w14:textId="77777777" w:rsidR="00472114" w:rsidRPr="00472114" w:rsidRDefault="00472114" w:rsidP="00472114">
      <w:r w:rsidRPr="00472114">
        <w:rPr>
          <w:noProof/>
        </w:rPr>
        <w:drawing>
          <wp:anchor distT="0" distB="0" distL="114300" distR="114300" simplePos="0" relativeHeight="251660288" behindDoc="0" locked="0" layoutInCell="1" allowOverlap="1" wp14:anchorId="601E5717" wp14:editId="0700047F">
            <wp:simplePos x="0" y="0"/>
            <wp:positionH relativeFrom="column">
              <wp:posOffset>4343400</wp:posOffset>
            </wp:positionH>
            <wp:positionV relativeFrom="paragraph">
              <wp:posOffset>414020</wp:posOffset>
            </wp:positionV>
            <wp:extent cx="1593215" cy="142875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9 at 3.50.15 PM.png"/>
                    <pic:cNvPicPr/>
                  </pic:nvPicPr>
                  <pic:blipFill>
                    <a:blip r:embed="rId24">
                      <a:extLst>
                        <a:ext uri="{28A0092B-C50C-407E-A947-70E740481C1C}">
                          <a14:useLocalDpi xmlns:a14="http://schemas.microsoft.com/office/drawing/2010/main"/>
                        </a:ext>
                      </a:extLst>
                    </a:blip>
                    <a:stretch>
                      <a:fillRect/>
                    </a:stretch>
                  </pic:blipFill>
                  <pic:spPr>
                    <a:xfrm>
                      <a:off x="0" y="0"/>
                      <a:ext cx="1593215" cy="14287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72114">
        <w:t>Label the journeys by time, name of person and type of transport – and aspects of the journey that they find interesting or frustrating.</w:t>
      </w:r>
    </w:p>
    <w:p w14:paraId="15829921" w14:textId="77777777" w:rsidR="00472114" w:rsidRPr="00472114" w:rsidRDefault="00472114" w:rsidP="00472114">
      <w:r w:rsidRPr="00472114">
        <w:t>Identify which members of the class share journey times and routes. The task could be extended to include members of family or whānau who may be travelling at similar times.</w:t>
      </w:r>
    </w:p>
    <w:p w14:paraId="021D43A1" w14:textId="77777777" w:rsidR="00D47FD6" w:rsidRDefault="00472114" w:rsidP="00472114">
      <w:r w:rsidRPr="00472114">
        <w:t xml:space="preserve">Help students to see themselves as part of a group who have things in common. Have them do an activity to show this. </w:t>
      </w:r>
    </w:p>
    <w:p w14:paraId="7892E8B9" w14:textId="77777777" w:rsidR="0019620A" w:rsidRDefault="0019620A">
      <w:pPr>
        <w:spacing w:line="240" w:lineRule="atLeast"/>
      </w:pPr>
      <w:r>
        <w:br w:type="page"/>
      </w:r>
    </w:p>
    <w:p w14:paraId="4E39549D" w14:textId="5E017283" w:rsidR="00472114" w:rsidRDefault="00472114" w:rsidP="00472114">
      <w:r w:rsidRPr="00472114">
        <w:lastRenderedPageBreak/>
        <w:t>They could choose from the following:</w:t>
      </w:r>
    </w:p>
    <w:p w14:paraId="1014E7FE" w14:textId="77777777" w:rsidR="0019620A" w:rsidRPr="00472114" w:rsidRDefault="0019620A" w:rsidP="00472114"/>
    <w:p w14:paraId="48B4AB26" w14:textId="0F5197EB" w:rsidR="00472114" w:rsidRPr="00D47FD6" w:rsidRDefault="00472114" w:rsidP="00472114">
      <w:pPr>
        <w:rPr>
          <w:b/>
          <w:bCs/>
        </w:rPr>
      </w:pPr>
      <w:r w:rsidRPr="00D47FD6">
        <w:rPr>
          <w:b/>
          <w:bCs/>
        </w:rPr>
        <w:t xml:space="preserve">Idea 1 – </w:t>
      </w:r>
      <w:r w:rsidR="00D47FD6" w:rsidRPr="00D47FD6">
        <w:rPr>
          <w:b/>
          <w:bCs/>
        </w:rPr>
        <w:t>p</w:t>
      </w:r>
      <w:r w:rsidRPr="00D47FD6">
        <w:rPr>
          <w:b/>
          <w:bCs/>
        </w:rPr>
        <w:t>hysical network</w:t>
      </w:r>
    </w:p>
    <w:p w14:paraId="5616AEB0" w14:textId="6195189E" w:rsidR="00472114" w:rsidRPr="00472114" w:rsidRDefault="00472114" w:rsidP="00472114">
      <w:r w:rsidRPr="00472114">
        <w:t xml:space="preserve">They can write their fellow travellers’ names on </w:t>
      </w:r>
      <w:r w:rsidR="00D47FD6">
        <w:t>sticky</w:t>
      </w:r>
      <w:r w:rsidRPr="00472114">
        <w:t xml:space="preserve"> notes.</w:t>
      </w:r>
    </w:p>
    <w:p w14:paraId="3F3886A1" w14:textId="77777777" w:rsidR="00472114" w:rsidRDefault="00472114" w:rsidP="00472114">
      <w:r w:rsidRPr="00472114">
        <w:t>Have them move around the room to stand with different people with whom they have something in common.</w:t>
      </w:r>
    </w:p>
    <w:p w14:paraId="6CCBB591" w14:textId="77777777" w:rsidR="0019620A" w:rsidRPr="00472114" w:rsidRDefault="0019620A" w:rsidP="00472114"/>
    <w:p w14:paraId="7691AF84" w14:textId="7FC4AF72" w:rsidR="00472114" w:rsidRPr="00D47FD6" w:rsidRDefault="00472114" w:rsidP="00472114">
      <w:pPr>
        <w:rPr>
          <w:b/>
          <w:bCs/>
        </w:rPr>
      </w:pPr>
      <w:r w:rsidRPr="00D47FD6">
        <w:rPr>
          <w:b/>
          <w:bCs/>
        </w:rPr>
        <w:t xml:space="preserve">Idea 2 – </w:t>
      </w:r>
      <w:r w:rsidR="00D47FD6" w:rsidRPr="00D47FD6">
        <w:rPr>
          <w:b/>
          <w:bCs/>
        </w:rPr>
        <w:t>d</w:t>
      </w:r>
      <w:r w:rsidRPr="00D47FD6">
        <w:rPr>
          <w:b/>
          <w:bCs/>
        </w:rPr>
        <w:t>igital network</w:t>
      </w:r>
    </w:p>
    <w:p w14:paraId="0C8B707C" w14:textId="77777777" w:rsidR="00472114" w:rsidRPr="00472114" w:rsidRDefault="00472114" w:rsidP="00472114">
      <w:r w:rsidRPr="00472114">
        <w:t xml:space="preserve">Use a tool like </w:t>
      </w:r>
      <w:hyperlink r:id="rId25" w:history="1">
        <w:r w:rsidRPr="00472114">
          <w:rPr>
            <w:rStyle w:val="Hyperlink"/>
          </w:rPr>
          <w:t>Padlet</w:t>
        </w:r>
      </w:hyperlink>
      <w:r w:rsidRPr="00472114">
        <w:t xml:space="preserve"> and group the students according to their similarities.</w:t>
      </w:r>
    </w:p>
    <w:p w14:paraId="4B1D586E" w14:textId="212822A9" w:rsidR="00D47FD6" w:rsidRDefault="00472114" w:rsidP="00472114">
      <w:r w:rsidRPr="00472114">
        <w:t xml:space="preserve">Use a graphic organiser to manipulate groups and label them with different people’s names. They could use online graphic organisers: </w:t>
      </w:r>
    </w:p>
    <w:p w14:paraId="40AC7928" w14:textId="77777777" w:rsidR="00D47FD6" w:rsidRDefault="00000000" w:rsidP="00472114">
      <w:pPr>
        <w:rPr>
          <w:rStyle w:val="Hyperlink"/>
        </w:rPr>
      </w:pPr>
      <w:hyperlink r:id="rId26" w:history="1">
        <w:proofErr w:type="spellStart"/>
        <w:r w:rsidR="00472114" w:rsidRPr="00472114">
          <w:rPr>
            <w:rStyle w:val="Hyperlink"/>
          </w:rPr>
          <w:t>Mindmeister</w:t>
        </w:r>
        <w:proofErr w:type="spellEnd"/>
      </w:hyperlink>
    </w:p>
    <w:p w14:paraId="5C66F872" w14:textId="33B0CFFE" w:rsidR="00472114" w:rsidRPr="00472114" w:rsidRDefault="00000000" w:rsidP="00472114">
      <w:hyperlink r:id="rId27" w:history="1">
        <w:r w:rsidR="00472114" w:rsidRPr="00472114">
          <w:rPr>
            <w:rStyle w:val="Hyperlink"/>
          </w:rPr>
          <w:t>Bubbl.us</w:t>
        </w:r>
      </w:hyperlink>
    </w:p>
    <w:p w14:paraId="75561E7A" w14:textId="77777777" w:rsidR="00472114" w:rsidRPr="00472114" w:rsidRDefault="00472114" w:rsidP="00472114"/>
    <w:p w14:paraId="317E7604" w14:textId="2A68FFAE" w:rsidR="00472114" w:rsidRPr="00472114" w:rsidRDefault="00D47FD6" w:rsidP="00D47FD6">
      <w:pPr>
        <w:pStyle w:val="Heading2"/>
      </w:pPr>
      <w:r>
        <w:t>T</w:t>
      </w:r>
      <w:r w:rsidRPr="00472114">
        <w:t>ask 2: how are we all part of the same ‘</w:t>
      </w:r>
      <w:proofErr w:type="gramStart"/>
      <w:r w:rsidRPr="00472114">
        <w:t>commons’</w:t>
      </w:r>
      <w:proofErr w:type="gramEnd"/>
      <w:r w:rsidRPr="00472114">
        <w:t>?</w:t>
      </w:r>
    </w:p>
    <w:p w14:paraId="2FE02E27" w14:textId="646DA2B4" w:rsidR="00472114" w:rsidRPr="00472114" w:rsidRDefault="00472114" w:rsidP="00472114">
      <w:r w:rsidRPr="00472114">
        <w:t xml:space="preserve">This task aims to synthesise what </w:t>
      </w:r>
      <w:r w:rsidR="00A05FF9">
        <w:t>students</w:t>
      </w:r>
      <w:r w:rsidRPr="00472114">
        <w:t xml:space="preserve"> have learned in the previous task and focus on the concept of the road as a </w:t>
      </w:r>
      <w:proofErr w:type="gramStart"/>
      <w:r w:rsidRPr="00472114">
        <w:t>commons</w:t>
      </w:r>
      <w:proofErr w:type="gramEnd"/>
      <w:r w:rsidRPr="00472114">
        <w:t xml:space="preserve"> that we are all part of and are responsible for.</w:t>
      </w:r>
    </w:p>
    <w:p w14:paraId="46576D2D" w14:textId="77777777" w:rsidR="00472114" w:rsidRPr="00472114" w:rsidRDefault="00472114" w:rsidP="00472114">
      <w:r w:rsidRPr="00472114">
        <w:t>Have them complete this sentence: ‘When I travel to school, my journey is part of a commons because … this means that I should …’</w:t>
      </w:r>
    </w:p>
    <w:p w14:paraId="23043D7A" w14:textId="77777777" w:rsidR="00472114" w:rsidRPr="00472114" w:rsidRDefault="00472114" w:rsidP="00472114"/>
    <w:p w14:paraId="74B73AE6" w14:textId="77777777" w:rsidR="00472114" w:rsidRPr="00472114" w:rsidRDefault="00472114" w:rsidP="00472114"/>
    <w:p w14:paraId="345B71A2" w14:textId="77777777" w:rsidR="00472114" w:rsidRPr="00472114" w:rsidRDefault="00472114" w:rsidP="00472114"/>
    <w:p w14:paraId="332312DE" w14:textId="77777777" w:rsidR="00472114" w:rsidRPr="00472114" w:rsidRDefault="00472114" w:rsidP="00472114">
      <w:r w:rsidRPr="00472114">
        <w:br w:type="page"/>
      </w:r>
    </w:p>
    <w:p w14:paraId="63979F45" w14:textId="620B6D22" w:rsidR="00472114" w:rsidRPr="00472114" w:rsidRDefault="007E1B75" w:rsidP="007E1B75">
      <w:pPr>
        <w:pStyle w:val="Heading1"/>
      </w:pPr>
      <w:r>
        <w:lastRenderedPageBreak/>
        <w:t>A</w:t>
      </w:r>
      <w:r w:rsidRPr="00472114">
        <w:t xml:space="preserve">ctivity 2 – what if …? </w:t>
      </w:r>
    </w:p>
    <w:p w14:paraId="29BA3F78" w14:textId="2AB4D685" w:rsidR="00472114" w:rsidRPr="00472114" w:rsidRDefault="007E1B75" w:rsidP="00472114">
      <w:r>
        <w:t>S</w:t>
      </w:r>
      <w:r w:rsidR="00472114" w:rsidRPr="00472114">
        <w:t xml:space="preserve">tudents, using their knowledge from activity 1, </w:t>
      </w:r>
      <w:r>
        <w:t xml:space="preserve">come to </w:t>
      </w:r>
      <w:r w:rsidR="00472114" w:rsidRPr="00472114">
        <w:t>understand why seeing journeys as being part of a commons or shared space means that we can think like active citizens as we travel.</w:t>
      </w:r>
    </w:p>
    <w:p w14:paraId="6921A519" w14:textId="77777777" w:rsidR="00472114" w:rsidRPr="00472114" w:rsidRDefault="00472114" w:rsidP="00472114"/>
    <w:p w14:paraId="4AC7AD5D" w14:textId="23B66655" w:rsidR="00472114" w:rsidRPr="00472114" w:rsidRDefault="007E1B75" w:rsidP="007E1B75">
      <w:pPr>
        <w:pStyle w:val="Heading2"/>
      </w:pPr>
      <w:r>
        <w:t>T</w:t>
      </w:r>
      <w:r w:rsidR="00472114" w:rsidRPr="00472114">
        <w:t xml:space="preserve">ask 1: </w:t>
      </w:r>
      <w:r w:rsidR="00C23DB5">
        <w:t>i</w:t>
      </w:r>
      <w:r w:rsidR="00472114" w:rsidRPr="00472114">
        <w:t xml:space="preserve">dentify at least </w:t>
      </w:r>
      <w:r>
        <w:t>one</w:t>
      </w:r>
      <w:r w:rsidR="00472114" w:rsidRPr="00472114">
        <w:t xml:space="preserve"> decision that people take during their journeys</w:t>
      </w:r>
    </w:p>
    <w:p w14:paraId="2080B975" w14:textId="77777777" w:rsidR="00472114" w:rsidRPr="00472114" w:rsidRDefault="00472114" w:rsidP="00472114">
      <w:r w:rsidRPr="00472114">
        <w:t xml:space="preserve">Ask the students to brainstorm decisions that people </w:t>
      </w:r>
      <w:proofErr w:type="gramStart"/>
      <w:r w:rsidRPr="00472114">
        <w:t>have to</w:t>
      </w:r>
      <w:proofErr w:type="gramEnd"/>
      <w:r w:rsidRPr="00472114">
        <w:t xml:space="preserve"> make when travelling in the mornings. For example, we drive the car, rather than walk; in the car, we decide whether to put on seatbelts; we cross the road; we decide whether to look for cars …’</w:t>
      </w:r>
    </w:p>
    <w:p w14:paraId="05577D1F" w14:textId="636F4B47" w:rsidR="00472114" w:rsidRDefault="00472114" w:rsidP="00472114">
      <w:r w:rsidRPr="00472114">
        <w:t xml:space="preserve">Have them describe what happens before, during and after they make their decision. </w:t>
      </w:r>
    </w:p>
    <w:p w14:paraId="1A90873B" w14:textId="77777777" w:rsidR="00F54568" w:rsidRPr="00472114" w:rsidRDefault="00F54568" w:rsidP="00472114"/>
    <w:p w14:paraId="10B9933D" w14:textId="77777777" w:rsidR="00472114" w:rsidRPr="00C23DB5" w:rsidRDefault="00472114" w:rsidP="00472114">
      <w:pPr>
        <w:rPr>
          <w:b/>
          <w:bCs/>
        </w:rPr>
      </w:pPr>
      <w:r w:rsidRPr="00C23DB5">
        <w:rPr>
          <w:b/>
          <w:bCs/>
        </w:rPr>
        <w:t>Idea 1 – Physical story</w:t>
      </w:r>
    </w:p>
    <w:p w14:paraId="705804BD" w14:textId="50E4325B" w:rsidR="00C23DB5" w:rsidRDefault="00472114" w:rsidP="00472114">
      <w:r w:rsidRPr="00472114">
        <w:t>Storyboarding their decision</w:t>
      </w:r>
      <w:r w:rsidR="00C23DB5">
        <w:t>. T</w:t>
      </w:r>
      <w:r w:rsidRPr="00472114">
        <w:t>hey could use</w:t>
      </w:r>
      <w:r w:rsidR="00C23DB5">
        <w:t xml:space="preserve">: </w:t>
      </w:r>
    </w:p>
    <w:p w14:paraId="01D4D266" w14:textId="43CE47AD" w:rsidR="00472114" w:rsidRPr="00472114" w:rsidRDefault="00000000" w:rsidP="00472114">
      <w:hyperlink r:id="rId28" w:history="1">
        <w:r w:rsidR="00472114" w:rsidRPr="00472114">
          <w:rPr>
            <w:rStyle w:val="Hyperlink"/>
          </w:rPr>
          <w:t>Miro storyboarding template</w:t>
        </w:r>
      </w:hyperlink>
    </w:p>
    <w:p w14:paraId="5C983838" w14:textId="77777777" w:rsidR="00472114" w:rsidRPr="00472114" w:rsidRDefault="00472114" w:rsidP="00472114">
      <w:r w:rsidRPr="00472114">
        <w:t>Act out the decision, with friends or as a monologue.</w:t>
      </w:r>
    </w:p>
    <w:p w14:paraId="56B199C8" w14:textId="77777777" w:rsidR="00472114" w:rsidRDefault="00472114" w:rsidP="00472114">
      <w:r w:rsidRPr="00472114">
        <w:t>Write it out as a first-person narrative.</w:t>
      </w:r>
    </w:p>
    <w:p w14:paraId="703D23DD" w14:textId="77777777" w:rsidR="00F54568" w:rsidRPr="00472114" w:rsidRDefault="00F54568" w:rsidP="00472114"/>
    <w:p w14:paraId="2BDB7DD4" w14:textId="77777777" w:rsidR="00472114" w:rsidRPr="00C23DB5" w:rsidRDefault="00472114" w:rsidP="00472114">
      <w:pPr>
        <w:rPr>
          <w:b/>
          <w:bCs/>
        </w:rPr>
      </w:pPr>
      <w:r w:rsidRPr="00C23DB5">
        <w:rPr>
          <w:b/>
          <w:bCs/>
        </w:rPr>
        <w:t>Idea 2 – Digital story</w:t>
      </w:r>
    </w:p>
    <w:p w14:paraId="442A7464" w14:textId="0698A905" w:rsidR="00E138BD" w:rsidRDefault="00472114" w:rsidP="00472114">
      <w:r w:rsidRPr="00472114">
        <w:t>Using a story-creation app or comic-creation app</w:t>
      </w:r>
      <w:r w:rsidR="00E138BD">
        <w:t>:</w:t>
      </w:r>
      <w:r w:rsidRPr="00472114">
        <w:t xml:space="preserve"> </w:t>
      </w:r>
    </w:p>
    <w:p w14:paraId="65E77749" w14:textId="77777777" w:rsidR="00E138BD" w:rsidRDefault="00000000" w:rsidP="00472114">
      <w:hyperlink r:id="rId29" w:history="1">
        <w:r w:rsidR="00472114" w:rsidRPr="00472114">
          <w:rPr>
            <w:rStyle w:val="Hyperlink"/>
          </w:rPr>
          <w:t>14 apps for story creation</w:t>
        </w:r>
      </w:hyperlink>
      <w:r w:rsidR="00472114" w:rsidRPr="00472114">
        <w:t xml:space="preserve"> (iOS)</w:t>
      </w:r>
    </w:p>
    <w:p w14:paraId="52C96407" w14:textId="2ECA4D1D" w:rsidR="00472114" w:rsidRPr="00472114" w:rsidRDefault="00000000" w:rsidP="00472114">
      <w:hyperlink r:id="rId30" w:history="1">
        <w:proofErr w:type="spellStart"/>
        <w:r w:rsidR="00472114" w:rsidRPr="00472114">
          <w:rPr>
            <w:rStyle w:val="Hyperlink"/>
          </w:rPr>
          <w:t>Pixton</w:t>
        </w:r>
        <w:proofErr w:type="spellEnd"/>
      </w:hyperlink>
    </w:p>
    <w:p w14:paraId="470055AC" w14:textId="52FF095C" w:rsidR="00472114" w:rsidRPr="00472114" w:rsidRDefault="00472114" w:rsidP="00472114"/>
    <w:p w14:paraId="72E37C60" w14:textId="38A5F1D3" w:rsidR="00472114" w:rsidRPr="00472114" w:rsidRDefault="00E138BD" w:rsidP="00E138BD">
      <w:pPr>
        <w:pStyle w:val="Heading2"/>
      </w:pPr>
      <w:r>
        <w:t>T</w:t>
      </w:r>
      <w:r w:rsidRPr="00472114">
        <w:t>ask 2: let’s think about ‘individuals’ and ‘commons’</w:t>
      </w:r>
    </w:p>
    <w:p w14:paraId="360B93F9" w14:textId="77777777" w:rsidR="00E138BD" w:rsidRDefault="00472114" w:rsidP="00472114">
      <w:r w:rsidRPr="00472114">
        <w:t xml:space="preserve">Now the students understand the details of the decision that they make, they are going to look at it from two different points of view. </w:t>
      </w:r>
    </w:p>
    <w:p w14:paraId="12708D38" w14:textId="77777777" w:rsidR="00E138BD" w:rsidRDefault="00472114" w:rsidP="00472114">
      <w:r w:rsidRPr="00472114">
        <w:t>They should generate at least two ‘What if …?’ questions: one from the point of view of ‘my journey’ and another based on ‘our journey’ as part of the commons.</w:t>
      </w:r>
    </w:p>
    <w:p w14:paraId="2EB51142" w14:textId="02E66A00" w:rsidR="00472114" w:rsidRPr="00472114" w:rsidRDefault="00472114" w:rsidP="00472114">
      <w:r w:rsidRPr="00472114">
        <w:t>For example, if the decision involved crossing the road:</w:t>
      </w:r>
    </w:p>
    <w:tbl>
      <w:tblPr>
        <w:tblStyle w:val="TableGrid"/>
        <w:tblW w:w="5000" w:type="pct"/>
        <w:tblLook w:val="04A0" w:firstRow="1" w:lastRow="0" w:firstColumn="1" w:lastColumn="0" w:noHBand="0" w:noVBand="1"/>
      </w:tblPr>
      <w:tblGrid>
        <w:gridCol w:w="4500"/>
        <w:gridCol w:w="4902"/>
      </w:tblGrid>
      <w:tr w:rsidR="00472114" w:rsidRPr="00472114" w14:paraId="2BC4E232" w14:textId="77777777" w:rsidTr="00F95668">
        <w:tc>
          <w:tcPr>
            <w:tcW w:w="2393" w:type="pct"/>
            <w:shd w:val="clear" w:color="auto" w:fill="19456B"/>
          </w:tcPr>
          <w:p w14:paraId="1C006319" w14:textId="77777777" w:rsidR="00472114" w:rsidRPr="00F95668" w:rsidRDefault="00472114" w:rsidP="00472114">
            <w:pPr>
              <w:rPr>
                <w:color w:val="FFFFFF" w:themeColor="background1"/>
              </w:rPr>
            </w:pPr>
            <w:r w:rsidRPr="00F95668">
              <w:rPr>
                <w:color w:val="FFFFFF" w:themeColor="background1"/>
              </w:rPr>
              <w:t>My journey</w:t>
            </w:r>
          </w:p>
          <w:p w14:paraId="55E66F07" w14:textId="77777777" w:rsidR="00472114" w:rsidRPr="00F95668" w:rsidRDefault="00472114" w:rsidP="00472114">
            <w:pPr>
              <w:rPr>
                <w:color w:val="FFFFFF" w:themeColor="background1"/>
              </w:rPr>
            </w:pPr>
          </w:p>
        </w:tc>
        <w:tc>
          <w:tcPr>
            <w:tcW w:w="2607" w:type="pct"/>
            <w:shd w:val="clear" w:color="auto" w:fill="19456B"/>
          </w:tcPr>
          <w:p w14:paraId="6271332B" w14:textId="77777777" w:rsidR="00472114" w:rsidRPr="00F95668" w:rsidRDefault="00472114" w:rsidP="00472114">
            <w:pPr>
              <w:rPr>
                <w:color w:val="FFFFFF" w:themeColor="background1"/>
              </w:rPr>
            </w:pPr>
            <w:r w:rsidRPr="00F95668">
              <w:rPr>
                <w:color w:val="FFFFFF" w:themeColor="background1"/>
              </w:rPr>
              <w:t>Our journey as part of the road ‘commons’</w:t>
            </w:r>
          </w:p>
        </w:tc>
      </w:tr>
      <w:tr w:rsidR="00472114" w:rsidRPr="00472114" w14:paraId="335F1635" w14:textId="77777777" w:rsidTr="00E138BD">
        <w:tc>
          <w:tcPr>
            <w:tcW w:w="2393" w:type="pct"/>
          </w:tcPr>
          <w:p w14:paraId="4C8BC690" w14:textId="09EA53AD" w:rsidR="00472114" w:rsidRPr="00472114" w:rsidRDefault="00472114" w:rsidP="00F95668">
            <w:r w:rsidRPr="00472114">
              <w:t xml:space="preserve"> What if … I ran across the road so I can get to school faster?</w:t>
            </w:r>
          </w:p>
        </w:tc>
        <w:tc>
          <w:tcPr>
            <w:tcW w:w="2607" w:type="pct"/>
          </w:tcPr>
          <w:p w14:paraId="53385699" w14:textId="42F91302" w:rsidR="00472114" w:rsidRPr="00472114" w:rsidRDefault="00472114" w:rsidP="00F95668">
            <w:r w:rsidRPr="00472114">
              <w:t>What if … I thought about the people who are driving along the road?</w:t>
            </w:r>
          </w:p>
        </w:tc>
      </w:tr>
      <w:tr w:rsidR="00F95668" w:rsidRPr="00472114" w14:paraId="736C6791" w14:textId="77777777" w:rsidTr="00E138BD">
        <w:tc>
          <w:tcPr>
            <w:tcW w:w="2393" w:type="pct"/>
          </w:tcPr>
          <w:p w14:paraId="02D9F9FB" w14:textId="77777777" w:rsidR="00F95668" w:rsidRDefault="00F95668" w:rsidP="00F95668"/>
          <w:p w14:paraId="2BBE0565" w14:textId="77777777" w:rsidR="00C83748" w:rsidRPr="00472114" w:rsidRDefault="00C83748" w:rsidP="00F95668"/>
        </w:tc>
        <w:tc>
          <w:tcPr>
            <w:tcW w:w="2607" w:type="pct"/>
          </w:tcPr>
          <w:p w14:paraId="33E1AB11" w14:textId="77777777" w:rsidR="00F95668" w:rsidRPr="00472114" w:rsidRDefault="00F95668" w:rsidP="00F95668"/>
        </w:tc>
      </w:tr>
    </w:tbl>
    <w:p w14:paraId="61E3B4EF" w14:textId="77777777" w:rsidR="00472114" w:rsidRPr="00472114" w:rsidRDefault="00472114" w:rsidP="00472114"/>
    <w:p w14:paraId="77A1322D" w14:textId="77777777" w:rsidR="00472114" w:rsidRPr="00472114" w:rsidRDefault="00472114" w:rsidP="00472114">
      <w:r w:rsidRPr="00472114">
        <w:t xml:space="preserve">They may be able to think of several ‘what if …?’ questions for each point of view. </w:t>
      </w:r>
    </w:p>
    <w:p w14:paraId="222D16D1" w14:textId="77777777" w:rsidR="00C83748" w:rsidRDefault="00C83748">
      <w:pPr>
        <w:spacing w:line="240" w:lineRule="atLeast"/>
      </w:pPr>
      <w:r>
        <w:br w:type="page"/>
      </w:r>
    </w:p>
    <w:p w14:paraId="7E0EE420" w14:textId="3FA7C493" w:rsidR="00472114" w:rsidRDefault="00472114" w:rsidP="00472114">
      <w:r w:rsidRPr="00472114">
        <w:lastRenderedPageBreak/>
        <w:t xml:space="preserve">Ask students to predict the consequences for each of their ‘What if …?’ scenarios. </w:t>
      </w:r>
    </w:p>
    <w:p w14:paraId="6175D77F" w14:textId="77777777" w:rsidR="00F54568" w:rsidRPr="00472114" w:rsidRDefault="00F54568" w:rsidP="00472114"/>
    <w:p w14:paraId="1C52A287" w14:textId="2F8E2E77" w:rsidR="00472114" w:rsidRPr="00F95668" w:rsidRDefault="00472114" w:rsidP="00472114">
      <w:pPr>
        <w:rPr>
          <w:b/>
          <w:bCs/>
        </w:rPr>
      </w:pPr>
      <w:r w:rsidRPr="00F95668">
        <w:rPr>
          <w:b/>
          <w:bCs/>
        </w:rPr>
        <w:t xml:space="preserve">Idea 1 – </w:t>
      </w:r>
      <w:r w:rsidR="00F95668">
        <w:rPr>
          <w:b/>
          <w:bCs/>
        </w:rPr>
        <w:t>d</w:t>
      </w:r>
      <w:r w:rsidRPr="00F95668">
        <w:rPr>
          <w:b/>
          <w:bCs/>
        </w:rPr>
        <w:t>ramatic</w:t>
      </w:r>
    </w:p>
    <w:p w14:paraId="7DD204CC" w14:textId="77777777" w:rsidR="00F95668" w:rsidRDefault="00472114" w:rsidP="00472114">
      <w:r w:rsidRPr="00472114">
        <w:t xml:space="preserve">Performing, freeze-framing and </w:t>
      </w:r>
      <w:proofErr w:type="gramStart"/>
      <w:r w:rsidRPr="00472114">
        <w:t>thought-tracking</w:t>
      </w:r>
      <w:proofErr w:type="gramEnd"/>
      <w:r w:rsidRPr="00472114">
        <w:t xml:space="preserve"> two versions of the decision</w:t>
      </w:r>
      <w:r w:rsidR="00F95668">
        <w:t>.</w:t>
      </w:r>
    </w:p>
    <w:p w14:paraId="56445584" w14:textId="77777777" w:rsidR="00F95668" w:rsidRDefault="00F95668" w:rsidP="00472114">
      <w:r>
        <w:t>See:</w:t>
      </w:r>
    </w:p>
    <w:p w14:paraId="2931D51C" w14:textId="67D1F1BA" w:rsidR="00472114" w:rsidRDefault="00000000" w:rsidP="00472114">
      <w:pPr>
        <w:rPr>
          <w:rStyle w:val="Hyperlink"/>
        </w:rPr>
      </w:pPr>
      <w:hyperlink r:id="rId31" w:history="1">
        <w:proofErr w:type="gramStart"/>
        <w:r w:rsidR="00472114" w:rsidRPr="00472114">
          <w:rPr>
            <w:rStyle w:val="Hyperlink"/>
          </w:rPr>
          <w:t>thought-tracking</w:t>
        </w:r>
        <w:proofErr w:type="gramEnd"/>
      </w:hyperlink>
    </w:p>
    <w:p w14:paraId="220B965D" w14:textId="77777777" w:rsidR="00F54568" w:rsidRPr="00472114" w:rsidRDefault="00F54568" w:rsidP="00472114"/>
    <w:p w14:paraId="0165ABEF" w14:textId="00AC9ED3" w:rsidR="00472114" w:rsidRPr="00F95668" w:rsidRDefault="00472114" w:rsidP="00472114">
      <w:pPr>
        <w:rPr>
          <w:b/>
          <w:bCs/>
        </w:rPr>
      </w:pPr>
      <w:r w:rsidRPr="00F95668">
        <w:rPr>
          <w:b/>
          <w:bCs/>
        </w:rPr>
        <w:t xml:space="preserve">Idea 2 – </w:t>
      </w:r>
      <w:r w:rsidR="00F95668" w:rsidRPr="00F95668">
        <w:rPr>
          <w:b/>
          <w:bCs/>
        </w:rPr>
        <w:t>m</w:t>
      </w:r>
      <w:r w:rsidRPr="00F95668">
        <w:rPr>
          <w:b/>
          <w:bCs/>
        </w:rPr>
        <w:t>apping</w:t>
      </w:r>
    </w:p>
    <w:p w14:paraId="6E56BC24" w14:textId="4CBEB5AB" w:rsidR="00472114" w:rsidRPr="00472114" w:rsidRDefault="00472114" w:rsidP="00472114">
      <w:r w:rsidRPr="00472114">
        <w:t xml:space="preserve">Using a futures wheel for one point of view, then for the other – a futures wheel is a way of mapping out future consequences of an action. </w:t>
      </w:r>
      <w:r w:rsidR="003C699B">
        <w:t>E</w:t>
      </w:r>
      <w:r w:rsidRPr="00472114">
        <w:t>xamples:</w:t>
      </w:r>
    </w:p>
    <w:p w14:paraId="107CA1D0" w14:textId="77777777" w:rsidR="00472114" w:rsidRPr="00472114" w:rsidRDefault="00000000" w:rsidP="00472114">
      <w:hyperlink r:id="rId32" w:history="1">
        <w:r w:rsidR="00472114" w:rsidRPr="00472114">
          <w:rPr>
            <w:rStyle w:val="Hyperlink"/>
          </w:rPr>
          <w:t>Futures Wheel Diagram</w:t>
        </w:r>
      </w:hyperlink>
      <w:r w:rsidR="00472114" w:rsidRPr="00472114">
        <w:t xml:space="preserve"> (Mindtools)</w:t>
      </w:r>
    </w:p>
    <w:p w14:paraId="0F8DCBCB" w14:textId="77777777" w:rsidR="00472114" w:rsidRPr="00472114" w:rsidRDefault="00472114" w:rsidP="00472114"/>
    <w:p w14:paraId="4DCFDEF8" w14:textId="50DE1985" w:rsidR="00472114" w:rsidRPr="00472114" w:rsidRDefault="00F95668" w:rsidP="00F95668">
      <w:pPr>
        <w:pStyle w:val="Heading2"/>
      </w:pPr>
      <w:r>
        <w:t>T</w:t>
      </w:r>
      <w:r w:rsidRPr="00472114">
        <w:t xml:space="preserve">ask 3: create a general statement about what it means to ‘travel </w:t>
      </w:r>
      <w:proofErr w:type="gramStart"/>
      <w:r w:rsidRPr="00472114">
        <w:t>social’</w:t>
      </w:r>
      <w:proofErr w:type="gramEnd"/>
    </w:p>
    <w:p w14:paraId="1D613F89" w14:textId="77777777" w:rsidR="00472114" w:rsidRPr="00472114" w:rsidRDefault="00472114" w:rsidP="00472114">
      <w:r w:rsidRPr="00472114">
        <w:t xml:space="preserve">This task invites students to synthesise ideas from the previous tasks to understand the implications of thinking about journeys in terms of others, rather than </w:t>
      </w:r>
      <w:proofErr w:type="gramStart"/>
      <w:r w:rsidRPr="00472114">
        <w:t>ourselves</w:t>
      </w:r>
      <w:proofErr w:type="gramEnd"/>
      <w:r w:rsidRPr="00472114">
        <w:t>. The aim is to introduce the idea of everyone being an active citizen in a safer road system.</w:t>
      </w:r>
    </w:p>
    <w:p w14:paraId="475A13EC" w14:textId="77777777" w:rsidR="00472114" w:rsidRPr="00472114" w:rsidRDefault="00472114" w:rsidP="00472114">
      <w:r w:rsidRPr="00472114">
        <w:t>Discuss the statement: If we all saw our journeys as part of a shared ‘commons’ where everyone has a responsibility to everyone else, the road system would be safer.</w:t>
      </w:r>
    </w:p>
    <w:p w14:paraId="581A8D5B" w14:textId="77777777" w:rsidR="00472114" w:rsidRPr="00472114" w:rsidRDefault="00472114" w:rsidP="00472114">
      <w:r w:rsidRPr="00472114">
        <w:t>You could do this through:</w:t>
      </w:r>
    </w:p>
    <w:p w14:paraId="5DB79840" w14:textId="77777777" w:rsidR="00472114" w:rsidRPr="00472114" w:rsidRDefault="00472114" w:rsidP="00F95668">
      <w:pPr>
        <w:pStyle w:val="ListParagraph"/>
        <w:numPr>
          <w:ilvl w:val="0"/>
          <w:numId w:val="35"/>
        </w:numPr>
      </w:pPr>
      <w:r w:rsidRPr="00472114">
        <w:t>a classroom discussion or classic debate</w:t>
      </w:r>
    </w:p>
    <w:p w14:paraId="6758AB43" w14:textId="77777777" w:rsidR="00472114" w:rsidRPr="00472114" w:rsidRDefault="00472114" w:rsidP="00F95668">
      <w:pPr>
        <w:pStyle w:val="ListParagraph"/>
        <w:numPr>
          <w:ilvl w:val="0"/>
          <w:numId w:val="35"/>
        </w:numPr>
      </w:pPr>
      <w:r w:rsidRPr="00472114">
        <w:t xml:space="preserve">a </w:t>
      </w:r>
      <w:hyperlink r:id="rId33" w:history="1">
        <w:r w:rsidRPr="00472114">
          <w:rPr>
            <w:rStyle w:val="Hyperlink"/>
          </w:rPr>
          <w:t>walking debate</w:t>
        </w:r>
      </w:hyperlink>
    </w:p>
    <w:p w14:paraId="4FAF0547" w14:textId="77777777" w:rsidR="00472114" w:rsidRPr="00472114" w:rsidRDefault="00472114" w:rsidP="00F95668">
      <w:pPr>
        <w:pStyle w:val="ListParagraph"/>
        <w:numPr>
          <w:ilvl w:val="0"/>
          <w:numId w:val="35"/>
        </w:numPr>
      </w:pPr>
      <w:proofErr w:type="spellStart"/>
      <w:r w:rsidRPr="00472114">
        <w:t>a</w:t>
      </w:r>
      <w:proofErr w:type="spellEnd"/>
      <w:r w:rsidRPr="00472114">
        <w:t xml:space="preserve"> groups discussion using </w:t>
      </w:r>
      <w:hyperlink r:id="rId34" w:history="1">
        <w:r w:rsidRPr="00472114">
          <w:rPr>
            <w:rStyle w:val="Hyperlink"/>
          </w:rPr>
          <w:t>the placemat activity</w:t>
        </w:r>
      </w:hyperlink>
    </w:p>
    <w:p w14:paraId="086A49C4" w14:textId="77777777" w:rsidR="00472114" w:rsidRPr="00472114" w:rsidRDefault="00472114" w:rsidP="00F95668">
      <w:pPr>
        <w:pStyle w:val="ListParagraph"/>
        <w:numPr>
          <w:ilvl w:val="0"/>
          <w:numId w:val="35"/>
        </w:numPr>
      </w:pPr>
      <w:r w:rsidRPr="00472114">
        <w:t xml:space="preserve">a digital collection of ideas using </w:t>
      </w:r>
      <w:hyperlink r:id="rId35" w:history="1">
        <w:r w:rsidRPr="00472114">
          <w:rPr>
            <w:rStyle w:val="Hyperlink"/>
          </w:rPr>
          <w:t>VoiceThread</w:t>
        </w:r>
      </w:hyperlink>
      <w:r w:rsidRPr="00472114">
        <w:t xml:space="preserve"> or Google Slides.</w:t>
      </w:r>
    </w:p>
    <w:p w14:paraId="04629CCF" w14:textId="77777777" w:rsidR="004977D4" w:rsidRDefault="00472114" w:rsidP="00472114">
      <w:r w:rsidRPr="00472114">
        <w:t xml:space="preserve">What other questions do they still have? Share their questions. </w:t>
      </w:r>
    </w:p>
    <w:p w14:paraId="1C7215AF" w14:textId="77777777" w:rsidR="004977D4" w:rsidRDefault="00472114" w:rsidP="00472114">
      <w:r w:rsidRPr="00472114">
        <w:t xml:space="preserve">For example: </w:t>
      </w:r>
    </w:p>
    <w:p w14:paraId="79A53831" w14:textId="77777777" w:rsidR="004977D4" w:rsidRDefault="00472114" w:rsidP="004977D4">
      <w:pPr>
        <w:pStyle w:val="ListParagraph"/>
        <w:numPr>
          <w:ilvl w:val="0"/>
          <w:numId w:val="42"/>
        </w:numPr>
      </w:pPr>
      <w:r w:rsidRPr="00472114">
        <w:t xml:space="preserve">Would this even be possible? </w:t>
      </w:r>
    </w:p>
    <w:p w14:paraId="709C96ED" w14:textId="5FB68F52" w:rsidR="00472114" w:rsidRPr="00472114" w:rsidRDefault="00472114" w:rsidP="004977D4">
      <w:pPr>
        <w:pStyle w:val="ListParagraph"/>
        <w:numPr>
          <w:ilvl w:val="0"/>
          <w:numId w:val="42"/>
        </w:numPr>
      </w:pPr>
      <w:r w:rsidRPr="00472114">
        <w:t>What if a minority of people didn’t think that way, or wouldn’t?</w:t>
      </w:r>
    </w:p>
    <w:p w14:paraId="4257012D" w14:textId="77777777" w:rsidR="00472114" w:rsidRPr="00472114" w:rsidRDefault="00472114" w:rsidP="00472114">
      <w:r w:rsidRPr="00472114">
        <w:br w:type="page"/>
      </w:r>
    </w:p>
    <w:p w14:paraId="1ED4F796" w14:textId="77777777" w:rsidR="00472114" w:rsidRPr="00472114" w:rsidRDefault="00472114" w:rsidP="00472114"/>
    <w:p w14:paraId="6B2AFFF8" w14:textId="6BE8F13C" w:rsidR="00472114" w:rsidRPr="00472114" w:rsidRDefault="00141D3F" w:rsidP="004977D4">
      <w:pPr>
        <w:pStyle w:val="Heading1"/>
      </w:pPr>
      <w:r>
        <w:t>A</w:t>
      </w:r>
      <w:r w:rsidRPr="00472114">
        <w:t>ctivity 3 – the big issues</w:t>
      </w:r>
    </w:p>
    <w:p w14:paraId="0FFD8C1B" w14:textId="4914B732" w:rsidR="00472114" w:rsidRPr="00472114" w:rsidRDefault="00141D3F" w:rsidP="00472114">
      <w:r>
        <w:t>S</w:t>
      </w:r>
      <w:r w:rsidR="00472114" w:rsidRPr="00472114">
        <w:t>tudents explore background material on travel and road issues. They should begin to integrate different sources to understand the key ideas, purpose, and audiences that they might see in persuasive texts aimed at the way people use our roads.</w:t>
      </w:r>
    </w:p>
    <w:p w14:paraId="0CF496A4" w14:textId="77777777" w:rsidR="00472114" w:rsidRPr="00472114" w:rsidRDefault="00472114" w:rsidP="00472114"/>
    <w:p w14:paraId="1E43D936" w14:textId="4FC17F0C" w:rsidR="00472114" w:rsidRPr="00472114" w:rsidRDefault="00141D3F" w:rsidP="00141D3F">
      <w:pPr>
        <w:pStyle w:val="Heading2"/>
      </w:pPr>
      <w:r>
        <w:t>T</w:t>
      </w:r>
      <w:r w:rsidRPr="00472114">
        <w:t>ask 1: identify and list the opportunities and issues on our roads</w:t>
      </w:r>
    </w:p>
    <w:p w14:paraId="4CF4DF74" w14:textId="17323FDA" w:rsidR="00472114" w:rsidRPr="00472114" w:rsidRDefault="00141D3F" w:rsidP="00472114">
      <w:r>
        <w:t>Students</w:t>
      </w:r>
      <w:r w:rsidR="00472114" w:rsidRPr="00472114">
        <w:t xml:space="preserve"> will explore the different parts of the ‘commons’ (</w:t>
      </w:r>
      <w:proofErr w:type="spellStart"/>
      <w:proofErr w:type="gramStart"/>
      <w:r w:rsidR="00472114" w:rsidRPr="00472114">
        <w:t>eg</w:t>
      </w:r>
      <w:proofErr w:type="spellEnd"/>
      <w:proofErr w:type="gramEnd"/>
      <w:r w:rsidR="00472114" w:rsidRPr="00472114">
        <w:t xml:space="preserve"> behaviour, structures) that influence how people use the roads in New Zealand, especially young people. </w:t>
      </w:r>
    </w:p>
    <w:p w14:paraId="09B31F64" w14:textId="77777777" w:rsidR="00472114" w:rsidRPr="00472114" w:rsidRDefault="00472114" w:rsidP="00472114">
      <w:r w:rsidRPr="00472114">
        <w:t xml:space="preserve">Read a selection of the background material to identify at least one issue (or list more than one) that impacts the way we travel. </w:t>
      </w:r>
    </w:p>
    <w:p w14:paraId="25C9E9B2" w14:textId="77777777" w:rsidR="00141D3F" w:rsidRDefault="00472114" w:rsidP="00472114">
      <w:r w:rsidRPr="00472114">
        <w:t>Students could read alone, in pairs or use</w:t>
      </w:r>
      <w:r w:rsidR="00141D3F">
        <w:t>:</w:t>
      </w:r>
    </w:p>
    <w:p w14:paraId="0DA0902A" w14:textId="30F08EB0" w:rsidR="00472114" w:rsidRDefault="00000000" w:rsidP="00472114">
      <w:pPr>
        <w:rPr>
          <w:rStyle w:val="Hyperlink"/>
        </w:rPr>
      </w:pPr>
      <w:hyperlink r:id="rId36" w:history="1">
        <w:r w:rsidR="00F15136">
          <w:rPr>
            <w:rStyle w:val="Hyperlink"/>
          </w:rPr>
          <w:t>J</w:t>
        </w:r>
        <w:r w:rsidR="00472114" w:rsidRPr="00472114">
          <w:rPr>
            <w:rStyle w:val="Hyperlink"/>
          </w:rPr>
          <w:t>igsaw activity</w:t>
        </w:r>
      </w:hyperlink>
    </w:p>
    <w:p w14:paraId="7EE3F388" w14:textId="77777777" w:rsidR="00F54568" w:rsidRPr="00472114" w:rsidRDefault="00F54568" w:rsidP="00472114"/>
    <w:p w14:paraId="7268F9D8" w14:textId="4EAA7A64" w:rsidR="00472114" w:rsidRPr="003412CF" w:rsidRDefault="00472114" w:rsidP="003412CF">
      <w:pPr>
        <w:rPr>
          <w:b/>
          <w:bCs/>
        </w:rPr>
      </w:pPr>
      <w:r w:rsidRPr="003412CF">
        <w:rPr>
          <w:b/>
          <w:bCs/>
        </w:rPr>
        <w:t xml:space="preserve">Suggested resources from </w:t>
      </w:r>
      <w:r w:rsidR="00F15136" w:rsidRPr="003412CF">
        <w:rPr>
          <w:b/>
          <w:bCs/>
        </w:rPr>
        <w:t>Waka Kotahi</w:t>
      </w:r>
    </w:p>
    <w:p w14:paraId="4045B866" w14:textId="77777777" w:rsidR="00472114" w:rsidRPr="00472114" w:rsidRDefault="00472114" w:rsidP="00472114">
      <w:r w:rsidRPr="00472114">
        <w:t>Perhaps begin with your own mode of transport!</w:t>
      </w:r>
    </w:p>
    <w:p w14:paraId="4DBFEE4E" w14:textId="77777777" w:rsidR="00472114" w:rsidRPr="00472114" w:rsidRDefault="00472114" w:rsidP="00472114">
      <w:pPr>
        <w:rPr>
          <w:rStyle w:val="Hyperlink"/>
        </w:rPr>
      </w:pPr>
      <w:r w:rsidRPr="00472114">
        <w:fldChar w:fldCharType="begin"/>
      </w:r>
      <w:r w:rsidRPr="00472114">
        <w:instrText xml:space="preserve"> HYPERLINK "http://www.nzta.govt.nz/walking-cycling-and-public-transport/walking/" </w:instrText>
      </w:r>
      <w:r w:rsidRPr="00472114">
        <w:fldChar w:fldCharType="separate"/>
      </w:r>
      <w:r w:rsidRPr="00472114">
        <w:rPr>
          <w:rStyle w:val="Hyperlink"/>
        </w:rPr>
        <w:t>Walking</w:t>
      </w:r>
    </w:p>
    <w:p w14:paraId="57260A97" w14:textId="77777777" w:rsidR="00472114" w:rsidRPr="00472114" w:rsidRDefault="00472114" w:rsidP="00472114">
      <w:pPr>
        <w:rPr>
          <w:rStyle w:val="Hyperlink"/>
        </w:rPr>
      </w:pPr>
      <w:r w:rsidRPr="00472114">
        <w:fldChar w:fldCharType="end"/>
      </w:r>
      <w:r w:rsidRPr="00472114">
        <w:fldChar w:fldCharType="begin"/>
      </w:r>
      <w:r w:rsidRPr="00472114">
        <w:instrText xml:space="preserve"> HYPERLINK "http://education.nzta.govt.nz/resources/school-community-partnerships/scooter-safety-tips" </w:instrText>
      </w:r>
      <w:r w:rsidRPr="00472114">
        <w:fldChar w:fldCharType="separate"/>
      </w:r>
      <w:r w:rsidRPr="00472114">
        <w:rPr>
          <w:rStyle w:val="Hyperlink"/>
        </w:rPr>
        <w:t>Scooter safety tips</w:t>
      </w:r>
    </w:p>
    <w:p w14:paraId="69711E0A" w14:textId="77777777" w:rsidR="00472114" w:rsidRPr="00472114" w:rsidRDefault="00472114" w:rsidP="00472114">
      <w:r w:rsidRPr="00472114">
        <w:fldChar w:fldCharType="end"/>
      </w:r>
      <w:hyperlink r:id="rId37" w:history="1">
        <w:r w:rsidRPr="00472114">
          <w:rPr>
            <w:rStyle w:val="Hyperlink"/>
          </w:rPr>
          <w:t>Cycling in New Zealand</w:t>
        </w:r>
      </w:hyperlink>
    </w:p>
    <w:p w14:paraId="339A6802" w14:textId="77777777" w:rsidR="00472114" w:rsidRPr="00472114" w:rsidRDefault="00472114" w:rsidP="00472114">
      <w:pPr>
        <w:rPr>
          <w:rStyle w:val="Hyperlink"/>
        </w:rPr>
      </w:pPr>
      <w:r w:rsidRPr="00472114">
        <w:fldChar w:fldCharType="begin"/>
      </w:r>
      <w:r w:rsidRPr="00472114">
        <w:instrText xml:space="preserve"> HYPERLINK "http://education.nzta.govt.nz/resources/school-community-partnerships/wheels,-cycling-and-skateboarding-tips" </w:instrText>
      </w:r>
      <w:r w:rsidRPr="00472114">
        <w:fldChar w:fldCharType="separate"/>
      </w:r>
      <w:r w:rsidRPr="00472114">
        <w:rPr>
          <w:rStyle w:val="Hyperlink"/>
        </w:rPr>
        <w:t>Skateboard and bike tips</w:t>
      </w:r>
    </w:p>
    <w:p w14:paraId="4594F0AA" w14:textId="77777777" w:rsidR="00472114" w:rsidRPr="00472114" w:rsidRDefault="00472114" w:rsidP="00472114">
      <w:r w:rsidRPr="00472114">
        <w:fldChar w:fldCharType="end"/>
      </w:r>
      <w:hyperlink r:id="rId38" w:history="1">
        <w:r w:rsidRPr="00472114">
          <w:rPr>
            <w:rStyle w:val="Hyperlink"/>
          </w:rPr>
          <w:t>Keeping children safe</w:t>
        </w:r>
      </w:hyperlink>
    </w:p>
    <w:p w14:paraId="7DE17EB9" w14:textId="77777777" w:rsidR="00472114" w:rsidRPr="00472114" w:rsidRDefault="00472114" w:rsidP="00472114">
      <w:pPr>
        <w:rPr>
          <w:rStyle w:val="Hyperlink"/>
        </w:rPr>
      </w:pPr>
      <w:r w:rsidRPr="00472114">
        <w:fldChar w:fldCharType="begin"/>
      </w:r>
      <w:r w:rsidRPr="00472114">
        <w:instrText xml:space="preserve"> HYPERLINK "http://www.nzta.govt.nz/safety/vehicle-safety/" </w:instrText>
      </w:r>
      <w:r w:rsidRPr="00472114">
        <w:fldChar w:fldCharType="separate"/>
      </w:r>
      <w:r w:rsidRPr="00472114">
        <w:rPr>
          <w:rStyle w:val="Hyperlink"/>
        </w:rPr>
        <w:t>Vehicle safety</w:t>
      </w:r>
    </w:p>
    <w:p w14:paraId="4EC77EA9" w14:textId="77777777" w:rsidR="00472114" w:rsidRPr="00472114" w:rsidRDefault="00472114" w:rsidP="00472114">
      <w:pPr>
        <w:rPr>
          <w:rStyle w:val="Hyperlink"/>
        </w:rPr>
      </w:pPr>
      <w:r w:rsidRPr="00472114">
        <w:fldChar w:fldCharType="end"/>
      </w:r>
      <w:r w:rsidRPr="00472114">
        <w:fldChar w:fldCharType="begin"/>
      </w:r>
      <w:r w:rsidRPr="00472114">
        <w:instrText>HYPERLINK "http://www.nzta.govt.nz/roads-and-rail/rail/safety-around-railway-lines/"</w:instrText>
      </w:r>
      <w:r w:rsidRPr="00472114">
        <w:fldChar w:fldCharType="separate"/>
      </w:r>
      <w:r w:rsidRPr="00472114">
        <w:rPr>
          <w:rStyle w:val="Hyperlink"/>
        </w:rPr>
        <w:t>Safety around railway lines</w:t>
      </w:r>
    </w:p>
    <w:p w14:paraId="4721D847" w14:textId="066A9BFF" w:rsidR="00472114" w:rsidRPr="00472114" w:rsidRDefault="00472114" w:rsidP="00472114">
      <w:r w:rsidRPr="00472114">
        <w:fldChar w:fldCharType="end"/>
      </w:r>
      <w:r w:rsidRPr="00472114">
        <w:t>How we behave:</w:t>
      </w:r>
    </w:p>
    <w:p w14:paraId="701A78EE" w14:textId="77777777" w:rsidR="00472114" w:rsidRPr="00472114" w:rsidRDefault="00000000" w:rsidP="00472114">
      <w:hyperlink r:id="rId39" w:history="1">
        <w:r w:rsidR="00472114" w:rsidRPr="00472114">
          <w:rPr>
            <w:rStyle w:val="Hyperlink"/>
          </w:rPr>
          <w:t>Driving safely</w:t>
        </w:r>
      </w:hyperlink>
      <w:r w:rsidR="00472114" w:rsidRPr="00472114">
        <w:t xml:space="preserve"> – speed, young drivers, driver distraction, alcohol and drugs, motorcycles etc.</w:t>
      </w:r>
    </w:p>
    <w:p w14:paraId="429E3FAB" w14:textId="77777777" w:rsidR="00472114" w:rsidRPr="00472114" w:rsidRDefault="00472114" w:rsidP="00472114">
      <w:pPr>
        <w:rPr>
          <w:rStyle w:val="Hyperlink"/>
        </w:rPr>
      </w:pPr>
      <w:r w:rsidRPr="00472114">
        <w:fldChar w:fldCharType="begin"/>
      </w:r>
      <w:r w:rsidRPr="00472114">
        <w:instrText xml:space="preserve"> HYPERLINK "http://www.nzta.govt.nz/safety/driving-safely/speed/" </w:instrText>
      </w:r>
      <w:r w:rsidRPr="00472114">
        <w:fldChar w:fldCharType="separate"/>
      </w:r>
      <w:r w:rsidRPr="00472114">
        <w:rPr>
          <w:rStyle w:val="Hyperlink"/>
        </w:rPr>
        <w:t>Speed</w:t>
      </w:r>
    </w:p>
    <w:p w14:paraId="4BFD4AAD" w14:textId="77777777" w:rsidR="00472114" w:rsidRPr="00472114" w:rsidRDefault="00472114" w:rsidP="00472114">
      <w:r w:rsidRPr="00472114">
        <w:fldChar w:fldCharType="end"/>
      </w:r>
      <w:hyperlink r:id="rId40" w:history="1">
        <w:r w:rsidRPr="00472114">
          <w:rPr>
            <w:rStyle w:val="Hyperlink"/>
          </w:rPr>
          <w:t>Current marketing campaigns</w:t>
        </w:r>
      </w:hyperlink>
      <w:r w:rsidRPr="00472114">
        <w:t xml:space="preserve"> </w:t>
      </w:r>
    </w:p>
    <w:p w14:paraId="4F26BA98" w14:textId="77777777" w:rsidR="00472114" w:rsidRPr="00472114" w:rsidRDefault="00000000" w:rsidP="00472114">
      <w:hyperlink r:id="rId41" w:history="1">
        <w:r w:rsidR="00472114" w:rsidRPr="00472114">
          <w:rPr>
            <w:rStyle w:val="Hyperlink"/>
          </w:rPr>
          <w:t>Film (20 mins): ‘The difference between life and death’</w:t>
        </w:r>
      </w:hyperlink>
      <w:r w:rsidR="00472114" w:rsidRPr="00472114">
        <w:t xml:space="preserve"> (discretion advised)</w:t>
      </w:r>
    </w:p>
    <w:p w14:paraId="44C5CAEE" w14:textId="77777777" w:rsidR="00472114" w:rsidRPr="00472114" w:rsidRDefault="00472114" w:rsidP="00472114"/>
    <w:p w14:paraId="19B1127F" w14:textId="77777777" w:rsidR="00F54568" w:rsidRDefault="00F54568">
      <w:pPr>
        <w:spacing w:line="240" w:lineRule="atLeast"/>
        <w:rPr>
          <w:rFonts w:asciiTheme="majorHAnsi" w:eastAsiaTheme="majorEastAsia" w:hAnsiTheme="majorHAnsi" w:cstheme="majorBidi"/>
          <w:b/>
          <w:color w:val="006FB8"/>
          <w:sz w:val="28"/>
          <w:szCs w:val="26"/>
        </w:rPr>
      </w:pPr>
      <w:r>
        <w:br w:type="page"/>
      </w:r>
    </w:p>
    <w:p w14:paraId="7306E77F" w14:textId="704171A1" w:rsidR="00472114" w:rsidRPr="00472114" w:rsidRDefault="00F15136" w:rsidP="00F15136">
      <w:pPr>
        <w:pStyle w:val="Heading2"/>
      </w:pPr>
      <w:r>
        <w:lastRenderedPageBreak/>
        <w:t>T</w:t>
      </w:r>
      <w:r w:rsidRPr="00472114">
        <w:t>ask 2: make connections to see the ‘commons’ big picture</w:t>
      </w:r>
    </w:p>
    <w:p w14:paraId="771FD6BA" w14:textId="77777777" w:rsidR="00472114" w:rsidRPr="00472114" w:rsidRDefault="00472114" w:rsidP="00472114">
      <w:r w:rsidRPr="00472114">
        <w:t>This task pulls together the different issues students have discovered from their reading.</w:t>
      </w:r>
    </w:p>
    <w:p w14:paraId="3E5C7831" w14:textId="77777777" w:rsidR="00472114" w:rsidRDefault="00472114" w:rsidP="00472114">
      <w:r w:rsidRPr="00472114">
        <w:t>Two ways to identify connections between issues:</w:t>
      </w:r>
    </w:p>
    <w:p w14:paraId="540F405A" w14:textId="77777777" w:rsidR="00F54568" w:rsidRPr="00472114" w:rsidRDefault="00F54568" w:rsidP="00472114"/>
    <w:p w14:paraId="7C7BCEF5" w14:textId="77777777" w:rsidR="00472114" w:rsidRPr="007208B2" w:rsidRDefault="00472114" w:rsidP="007208B2">
      <w:pPr>
        <w:rPr>
          <w:b/>
          <w:bCs/>
        </w:rPr>
      </w:pPr>
      <w:r w:rsidRPr="007208B2">
        <w:rPr>
          <w:b/>
          <w:bCs/>
        </w:rPr>
        <w:t xml:space="preserve">Use hexagonal </w:t>
      </w:r>
      <w:proofErr w:type="gramStart"/>
      <w:r w:rsidRPr="007208B2">
        <w:rPr>
          <w:b/>
          <w:bCs/>
        </w:rPr>
        <w:t>thinking</w:t>
      </w:r>
      <w:proofErr w:type="gramEnd"/>
    </w:p>
    <w:p w14:paraId="31C750F4" w14:textId="77777777" w:rsidR="00472114" w:rsidRPr="00472114" w:rsidRDefault="00472114" w:rsidP="00472114">
      <w:r w:rsidRPr="00472114">
        <w:t>Provide each student with a pile of hexagons.</w:t>
      </w:r>
    </w:p>
    <w:p w14:paraId="7CF7EA8B" w14:textId="77777777" w:rsidR="007208B2" w:rsidRDefault="00472114" w:rsidP="00472114">
      <w:r w:rsidRPr="00472114">
        <w:t xml:space="preserve">Have them write the issues from their reading in Task 1 on a hexagon. </w:t>
      </w:r>
    </w:p>
    <w:p w14:paraId="46796A12" w14:textId="0571E201" w:rsidR="00472114" w:rsidRPr="00472114" w:rsidRDefault="00472114" w:rsidP="00472114">
      <w:r w:rsidRPr="00472114">
        <w:t>Ask:</w:t>
      </w:r>
    </w:p>
    <w:p w14:paraId="3AE70EAE" w14:textId="77777777" w:rsidR="00472114" w:rsidRPr="00472114" w:rsidRDefault="00472114" w:rsidP="007208B2">
      <w:pPr>
        <w:pStyle w:val="ListParagraph"/>
        <w:numPr>
          <w:ilvl w:val="0"/>
          <w:numId w:val="36"/>
        </w:numPr>
      </w:pPr>
      <w:r w:rsidRPr="00472114">
        <w:t>What different groups of people are involved in the road system?</w:t>
      </w:r>
    </w:p>
    <w:p w14:paraId="4D2AF064" w14:textId="7250163C" w:rsidR="00472114" w:rsidRPr="00472114" w:rsidRDefault="007208B2" w:rsidP="007208B2">
      <w:pPr>
        <w:pStyle w:val="ListParagraph"/>
        <w:numPr>
          <w:ilvl w:val="0"/>
          <w:numId w:val="36"/>
        </w:numPr>
      </w:pPr>
      <w:r w:rsidRPr="00472114">
        <w:rPr>
          <w:noProof/>
        </w:rPr>
        <w:drawing>
          <wp:anchor distT="0" distB="0" distL="114300" distR="114300" simplePos="0" relativeHeight="251666432" behindDoc="0" locked="0" layoutInCell="1" allowOverlap="1" wp14:anchorId="26B92845" wp14:editId="36C39921">
            <wp:simplePos x="0" y="0"/>
            <wp:positionH relativeFrom="margin">
              <wp:posOffset>4593590</wp:posOffset>
            </wp:positionH>
            <wp:positionV relativeFrom="paragraph">
              <wp:posOffset>-960755</wp:posOffset>
            </wp:positionV>
            <wp:extent cx="1275292" cy="1275292"/>
            <wp:effectExtent l="0" t="0" r="127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6876353.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275292" cy="1275292"/>
                    </a:xfrm>
                    <a:prstGeom prst="rect">
                      <a:avLst/>
                    </a:prstGeom>
                  </pic:spPr>
                </pic:pic>
              </a:graphicData>
            </a:graphic>
            <wp14:sizeRelH relativeFrom="page">
              <wp14:pctWidth>0</wp14:pctWidth>
            </wp14:sizeRelH>
            <wp14:sizeRelV relativeFrom="page">
              <wp14:pctHeight>0</wp14:pctHeight>
            </wp14:sizeRelV>
          </wp:anchor>
        </w:drawing>
      </w:r>
      <w:r w:rsidR="00472114" w:rsidRPr="00472114">
        <w:t>What are the key issues? How are they related?</w:t>
      </w:r>
    </w:p>
    <w:p w14:paraId="03551B9A" w14:textId="0524DD72" w:rsidR="00472114" w:rsidRPr="00472114" w:rsidRDefault="00472114" w:rsidP="00472114">
      <w:r w:rsidRPr="00472114">
        <w:t>They can share their hexagons and make connections to others, explaining why they are connected.</w:t>
      </w:r>
    </w:p>
    <w:p w14:paraId="5CE3705E" w14:textId="12494A0D" w:rsidR="00472114" w:rsidRPr="00472114" w:rsidRDefault="00472114" w:rsidP="00472114">
      <w:r w:rsidRPr="00472114">
        <w:t xml:space="preserve">Here are some examples of how hexagons can be used in class: </w:t>
      </w:r>
    </w:p>
    <w:p w14:paraId="5C3CB8A2" w14:textId="77777777" w:rsidR="00472114" w:rsidRPr="00472114" w:rsidRDefault="00000000" w:rsidP="00472114">
      <w:hyperlink r:id="rId43" w:history="1">
        <w:r w:rsidR="00472114" w:rsidRPr="00472114">
          <w:rPr>
            <w:rStyle w:val="Hyperlink"/>
          </w:rPr>
          <w:t>SOLO Hexagons</w:t>
        </w:r>
      </w:hyperlink>
      <w:r w:rsidR="00472114" w:rsidRPr="00472114">
        <w:t xml:space="preserve"> (Pam Hook)</w:t>
      </w:r>
    </w:p>
    <w:p w14:paraId="2083FA7E" w14:textId="70153ACA" w:rsidR="00472114" w:rsidRDefault="00000000" w:rsidP="00472114">
      <w:pPr>
        <w:rPr>
          <w:rStyle w:val="Hyperlink"/>
        </w:rPr>
      </w:pPr>
      <w:hyperlink r:id="rId44" w:history="1">
        <w:r w:rsidR="00472114" w:rsidRPr="00472114">
          <w:rPr>
            <w:rStyle w:val="Hyperlink"/>
          </w:rPr>
          <w:t>Hexagon thinking</w:t>
        </w:r>
      </w:hyperlink>
    </w:p>
    <w:p w14:paraId="23EB7055" w14:textId="77777777" w:rsidR="00F54568" w:rsidRPr="00472114" w:rsidRDefault="00F54568" w:rsidP="00472114"/>
    <w:p w14:paraId="1B1E21C0" w14:textId="77777777" w:rsidR="00472114" w:rsidRPr="007208B2" w:rsidRDefault="00472114" w:rsidP="00472114">
      <w:pPr>
        <w:rPr>
          <w:b/>
          <w:bCs/>
        </w:rPr>
      </w:pPr>
      <w:r w:rsidRPr="007208B2">
        <w:rPr>
          <w:b/>
          <w:bCs/>
        </w:rPr>
        <w:t xml:space="preserve">Use a </w:t>
      </w:r>
      <w:proofErr w:type="gramStart"/>
      <w:r w:rsidRPr="007208B2">
        <w:rPr>
          <w:b/>
          <w:bCs/>
        </w:rPr>
        <w:t>connections</w:t>
      </w:r>
      <w:proofErr w:type="gramEnd"/>
      <w:r w:rsidRPr="007208B2">
        <w:rPr>
          <w:b/>
          <w:bCs/>
        </w:rPr>
        <w:t xml:space="preserve"> circle</w:t>
      </w:r>
    </w:p>
    <w:p w14:paraId="71866EC6" w14:textId="77777777" w:rsidR="007208B2" w:rsidRDefault="00472114" w:rsidP="00472114">
      <w:r w:rsidRPr="00472114">
        <w:t xml:space="preserve">Have the students plot the issues from the Task 1 reading by using a connections circle (systems thinking chart).  </w:t>
      </w:r>
    </w:p>
    <w:p w14:paraId="4946BF10" w14:textId="324DE63D" w:rsidR="00472114" w:rsidRPr="00472114" w:rsidRDefault="00472114" w:rsidP="00472114">
      <w:r w:rsidRPr="00472114">
        <w:t>Ask:</w:t>
      </w:r>
    </w:p>
    <w:p w14:paraId="3A1C9311" w14:textId="77777777" w:rsidR="00472114" w:rsidRPr="00472114" w:rsidRDefault="00472114" w:rsidP="007208B2">
      <w:pPr>
        <w:pStyle w:val="ListParagraph"/>
        <w:numPr>
          <w:ilvl w:val="0"/>
          <w:numId w:val="37"/>
        </w:numPr>
      </w:pPr>
      <w:r w:rsidRPr="00472114">
        <w:t>What different groups of people are involved in the road system?</w:t>
      </w:r>
    </w:p>
    <w:p w14:paraId="7542CD3D" w14:textId="420D93DE" w:rsidR="00472114" w:rsidRPr="00472114" w:rsidRDefault="007208B2" w:rsidP="007208B2">
      <w:pPr>
        <w:pStyle w:val="ListParagraph"/>
        <w:numPr>
          <w:ilvl w:val="0"/>
          <w:numId w:val="37"/>
        </w:numPr>
      </w:pPr>
      <w:r w:rsidRPr="00472114">
        <w:rPr>
          <w:noProof/>
        </w:rPr>
        <w:drawing>
          <wp:anchor distT="0" distB="0" distL="114300" distR="114300" simplePos="0" relativeHeight="251667456" behindDoc="0" locked="0" layoutInCell="1" allowOverlap="1" wp14:anchorId="55904EDB" wp14:editId="3223D9B0">
            <wp:simplePos x="0" y="0"/>
            <wp:positionH relativeFrom="column">
              <wp:posOffset>3681095</wp:posOffset>
            </wp:positionH>
            <wp:positionV relativeFrom="paragraph">
              <wp:posOffset>208280</wp:posOffset>
            </wp:positionV>
            <wp:extent cx="2156460" cy="1617345"/>
            <wp:effectExtent l="0" t="0" r="0" b="1905"/>
            <wp:wrapSquare wrapText="bothSides"/>
            <wp:docPr id="6" name="Picture 6" descr="A picture containing text, handwriting, sketch,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handwriting, sketch, drawing&#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156460" cy="16173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472114" w:rsidRPr="00472114">
        <w:t>What are the key issues? How are they related?</w:t>
      </w:r>
    </w:p>
    <w:p w14:paraId="0D72B6C4" w14:textId="393A6E72" w:rsidR="00472114" w:rsidRPr="00472114" w:rsidRDefault="00472114" w:rsidP="00472114">
      <w:r w:rsidRPr="00472114">
        <w:t xml:space="preserve">Here are some examples of how it works: </w:t>
      </w:r>
    </w:p>
    <w:p w14:paraId="41033AF6" w14:textId="0490CA15" w:rsidR="00472114" w:rsidRPr="00472114" w:rsidRDefault="00000000" w:rsidP="00472114">
      <w:hyperlink r:id="rId46" w:history="1">
        <w:r w:rsidR="00472114" w:rsidRPr="00472114">
          <w:rPr>
            <w:rStyle w:val="Hyperlink"/>
          </w:rPr>
          <w:t>Systems thinking</w:t>
        </w:r>
      </w:hyperlink>
    </w:p>
    <w:p w14:paraId="33F9CAA2" w14:textId="1CB52CE0" w:rsidR="00472114" w:rsidRPr="00472114" w:rsidRDefault="00000000" w:rsidP="00472114">
      <w:hyperlink r:id="rId47" w:history="1">
        <w:r w:rsidR="00472114" w:rsidRPr="00472114">
          <w:rPr>
            <w:rStyle w:val="Hyperlink"/>
          </w:rPr>
          <w:t>A systemic approach to strategy</w:t>
        </w:r>
      </w:hyperlink>
    </w:p>
    <w:p w14:paraId="62FAEACC" w14:textId="29763F89" w:rsidR="007208B2" w:rsidRDefault="00472114" w:rsidP="00472114">
      <w:r w:rsidRPr="00472114">
        <w:t xml:space="preserve">A connections circle can help students see the big picture, understand how different issues impact on each other, and help them explore problems where solutions are not obvious. </w:t>
      </w:r>
    </w:p>
    <w:p w14:paraId="65448468" w14:textId="71CC7AB0" w:rsidR="00472114" w:rsidRPr="00472114" w:rsidRDefault="00472114" w:rsidP="00472114">
      <w:r w:rsidRPr="00472114">
        <w:t>The aim is to highlight the way the roads are part of a wider system that we all share.</w:t>
      </w:r>
    </w:p>
    <w:p w14:paraId="0D392BEC" w14:textId="77777777" w:rsidR="00472114" w:rsidRPr="00472114" w:rsidRDefault="00472114" w:rsidP="00472114"/>
    <w:p w14:paraId="6556B0E2" w14:textId="1A70F7AE" w:rsidR="00472114" w:rsidRPr="00472114" w:rsidRDefault="007208B2" w:rsidP="007208B2">
      <w:pPr>
        <w:pStyle w:val="Heading2"/>
      </w:pPr>
      <w:r>
        <w:t>T</w:t>
      </w:r>
      <w:r w:rsidRPr="00472114">
        <w:t>ask 3: generate questions or criteria for a successful advert</w:t>
      </w:r>
    </w:p>
    <w:p w14:paraId="4DC07E4A" w14:textId="77777777" w:rsidR="00472114" w:rsidRPr="00472114" w:rsidRDefault="00472114" w:rsidP="00472114">
      <w:r w:rsidRPr="00472114">
        <w:t>Ask the students to look at the connections they have made. List the key ideas that might be in a successful advert that aims to persuade people to think of others when using the road system. Create a series of criteria or questions that should define a successful advert.</w:t>
      </w:r>
    </w:p>
    <w:p w14:paraId="6CB9AE7A" w14:textId="77777777" w:rsidR="00472114" w:rsidRPr="00472114" w:rsidRDefault="00472114" w:rsidP="00472114">
      <w:pPr>
        <w:rPr>
          <w:highlight w:val="yellow"/>
        </w:rPr>
      </w:pPr>
      <w:r w:rsidRPr="00472114">
        <w:rPr>
          <w:highlight w:val="yellow"/>
        </w:rPr>
        <w:br w:type="page"/>
      </w:r>
    </w:p>
    <w:p w14:paraId="2A67771B" w14:textId="77777777" w:rsidR="00472114" w:rsidRPr="00472114" w:rsidRDefault="00472114" w:rsidP="00472114">
      <w:pPr>
        <w:rPr>
          <w:highlight w:val="yellow"/>
        </w:rPr>
      </w:pPr>
    </w:p>
    <w:p w14:paraId="5E511927" w14:textId="0A95E354" w:rsidR="00472114" w:rsidRPr="00472114" w:rsidRDefault="007208B2" w:rsidP="007208B2">
      <w:pPr>
        <w:pStyle w:val="Heading1"/>
      </w:pPr>
      <w:r>
        <w:t>A</w:t>
      </w:r>
      <w:r w:rsidRPr="00472114">
        <w:t>ctivity 4 – persuasion</w:t>
      </w:r>
    </w:p>
    <w:p w14:paraId="4EFA6025" w14:textId="1EED8085" w:rsidR="00472114" w:rsidRPr="00472114" w:rsidRDefault="007208B2" w:rsidP="00472114">
      <w:r>
        <w:t>S</w:t>
      </w:r>
      <w:r w:rsidR="00472114" w:rsidRPr="00472114">
        <w:t xml:space="preserve">tudents </w:t>
      </w:r>
      <w:r>
        <w:t>i</w:t>
      </w:r>
      <w:r w:rsidR="00472114" w:rsidRPr="00472114">
        <w:t>ntegrate sources of information and prior knowledge (from activities 1, 2, and 3) to understand the ideas, language, and structure in a</w:t>
      </w:r>
      <w:r>
        <w:t xml:space="preserve"> Waka Kotahi</w:t>
      </w:r>
      <w:r w:rsidR="00472114" w:rsidRPr="00472114">
        <w:t xml:space="preserve"> advertisement. </w:t>
      </w:r>
    </w:p>
    <w:p w14:paraId="259E9F53" w14:textId="1A5C1389" w:rsidR="00472114" w:rsidRPr="00472114" w:rsidRDefault="00472114" w:rsidP="00472114">
      <w:r w:rsidRPr="00472114">
        <w:t xml:space="preserve">The mission! Time to road test an advert and figure out if it could make a difference to how people behave. </w:t>
      </w:r>
    </w:p>
    <w:p w14:paraId="5152F41D" w14:textId="596622FE" w:rsidR="00472114" w:rsidRPr="00472114" w:rsidRDefault="00472114" w:rsidP="00472114">
      <w:r w:rsidRPr="00472114">
        <w:t>Think about why and how persuasive advertisements can make a difference – and whether this advertisement is likely to be successful.</w:t>
      </w:r>
    </w:p>
    <w:p w14:paraId="766BE8E1" w14:textId="77777777" w:rsidR="00472114" w:rsidRPr="00472114" w:rsidRDefault="00472114" w:rsidP="00472114"/>
    <w:p w14:paraId="24D1F29B" w14:textId="15F4B55A" w:rsidR="00472114" w:rsidRPr="00472114" w:rsidRDefault="007C7432" w:rsidP="007C7432">
      <w:pPr>
        <w:pStyle w:val="Heading2"/>
      </w:pPr>
      <w:r>
        <w:t>T</w:t>
      </w:r>
      <w:r w:rsidRPr="00472114">
        <w:t>ask 1: identify and describe the features in a persuasive text</w:t>
      </w:r>
    </w:p>
    <w:p w14:paraId="4587AD6E" w14:textId="77777777" w:rsidR="00472114" w:rsidRPr="00472114" w:rsidRDefault="00472114" w:rsidP="00472114">
      <w:r w:rsidRPr="00472114">
        <w:t>Have the students watch at least ONE of the persuasive texts from:</w:t>
      </w:r>
    </w:p>
    <w:p w14:paraId="0115291C" w14:textId="77777777" w:rsidR="00472114" w:rsidRPr="00472114" w:rsidRDefault="00000000" w:rsidP="00472114">
      <w:hyperlink r:id="rId48" w:history="1">
        <w:r w:rsidR="00472114" w:rsidRPr="00472114">
          <w:rPr>
            <w:rStyle w:val="Hyperlink"/>
          </w:rPr>
          <w:t>Current marketing campaigns (Waka Kotahi)</w:t>
        </w:r>
      </w:hyperlink>
      <w:r w:rsidR="00472114" w:rsidRPr="00472114">
        <w:t xml:space="preserve"> </w:t>
      </w:r>
    </w:p>
    <w:p w14:paraId="1C7689B3" w14:textId="071BFC6E" w:rsidR="00472114" w:rsidRPr="00472114" w:rsidRDefault="00472114" w:rsidP="00472114">
      <w:proofErr w:type="gramStart"/>
      <w:r w:rsidRPr="00472114">
        <w:t>Other</w:t>
      </w:r>
      <w:proofErr w:type="gramEnd"/>
      <w:r w:rsidRPr="00472114">
        <w:t xml:space="preserve"> example:</w:t>
      </w:r>
    </w:p>
    <w:p w14:paraId="69898D1E" w14:textId="77777777" w:rsidR="00472114" w:rsidRPr="00472114" w:rsidRDefault="00472114" w:rsidP="00472114">
      <w:pPr>
        <w:rPr>
          <w:rStyle w:val="Hyperlink"/>
        </w:rPr>
      </w:pPr>
      <w:r w:rsidRPr="00472114">
        <w:fldChar w:fldCharType="begin"/>
      </w:r>
      <w:r w:rsidRPr="00472114">
        <w:instrText xml:space="preserve"> HYPERLINK "https://www.nzonscreen.com/title/legend-ghost-chips" </w:instrText>
      </w:r>
      <w:r w:rsidRPr="00472114">
        <w:fldChar w:fldCharType="separate"/>
      </w:r>
      <w:r w:rsidRPr="00472114">
        <w:rPr>
          <w:rStyle w:val="Hyperlink"/>
        </w:rPr>
        <w:t>‘Legend (Ghost Chips)’</w:t>
      </w:r>
    </w:p>
    <w:p w14:paraId="365ECF2B" w14:textId="524AD91A" w:rsidR="00472114" w:rsidRPr="00472114" w:rsidRDefault="00472114" w:rsidP="00472114">
      <w:r w:rsidRPr="00472114">
        <w:fldChar w:fldCharType="end"/>
      </w:r>
      <w:r w:rsidRPr="00472114">
        <w:t>After they have watched one advertisement, have them explore some of these questions:</w:t>
      </w:r>
    </w:p>
    <w:p w14:paraId="6E3E7BAF" w14:textId="77777777" w:rsidR="00472114" w:rsidRPr="00472114" w:rsidRDefault="00472114" w:rsidP="007C7432">
      <w:pPr>
        <w:pStyle w:val="ListParagraph"/>
        <w:numPr>
          <w:ilvl w:val="0"/>
          <w:numId w:val="38"/>
        </w:numPr>
      </w:pPr>
      <w:r w:rsidRPr="00472114">
        <w:t>What is a persuasive text?</w:t>
      </w:r>
    </w:p>
    <w:p w14:paraId="6E1BEB52" w14:textId="77777777" w:rsidR="00472114" w:rsidRPr="00472114" w:rsidRDefault="00472114" w:rsidP="007C7432">
      <w:pPr>
        <w:pStyle w:val="ListParagraph"/>
        <w:numPr>
          <w:ilvl w:val="0"/>
          <w:numId w:val="38"/>
        </w:numPr>
      </w:pPr>
      <w:r w:rsidRPr="00472114">
        <w:t>What features make a text persuasive?</w:t>
      </w:r>
    </w:p>
    <w:p w14:paraId="401FA7A5" w14:textId="77777777" w:rsidR="00472114" w:rsidRPr="00472114" w:rsidRDefault="00472114" w:rsidP="007C7432">
      <w:pPr>
        <w:pStyle w:val="ListParagraph"/>
        <w:numPr>
          <w:ilvl w:val="0"/>
          <w:numId w:val="38"/>
        </w:numPr>
      </w:pPr>
      <w:r w:rsidRPr="00472114">
        <w:t>What is the purpose and the audience of the advert?</w:t>
      </w:r>
    </w:p>
    <w:p w14:paraId="196F2C5A" w14:textId="77777777" w:rsidR="00472114" w:rsidRPr="00472114" w:rsidRDefault="00472114" w:rsidP="007C7432">
      <w:pPr>
        <w:pStyle w:val="ListParagraph"/>
        <w:numPr>
          <w:ilvl w:val="0"/>
          <w:numId w:val="38"/>
        </w:numPr>
      </w:pPr>
      <w:r w:rsidRPr="00472114">
        <w:t>What point is the advertisement trying to make?</w:t>
      </w:r>
    </w:p>
    <w:p w14:paraId="59053024" w14:textId="77777777" w:rsidR="00472114" w:rsidRPr="00472114" w:rsidRDefault="00472114" w:rsidP="007C7432">
      <w:pPr>
        <w:pStyle w:val="ListParagraph"/>
        <w:numPr>
          <w:ilvl w:val="0"/>
          <w:numId w:val="38"/>
        </w:numPr>
      </w:pPr>
      <w:r w:rsidRPr="00472114">
        <w:t>What features are used in the advert to try to get the ideas across?</w:t>
      </w:r>
    </w:p>
    <w:p w14:paraId="31E8A3A1" w14:textId="77777777" w:rsidR="00472114" w:rsidRPr="00472114" w:rsidRDefault="00472114" w:rsidP="00472114">
      <w:r w:rsidRPr="00472114">
        <w:t>They could do this individually or in small groups, using a graphic organiser, post-it notes, brainstorm, or a class collaborative discussion or document.</w:t>
      </w:r>
    </w:p>
    <w:p w14:paraId="44DA1335" w14:textId="77777777" w:rsidR="00472114" w:rsidRPr="00472114" w:rsidRDefault="00472114" w:rsidP="00472114"/>
    <w:p w14:paraId="7D1FA92C" w14:textId="3E30FF60" w:rsidR="00472114" w:rsidRPr="00472114" w:rsidRDefault="007C7432" w:rsidP="007C7432">
      <w:pPr>
        <w:pStyle w:val="Heading2"/>
      </w:pPr>
      <w:r>
        <w:t>T</w:t>
      </w:r>
      <w:r w:rsidRPr="00472114">
        <w:t xml:space="preserve">ask 2: organise features of persuasive texts </w:t>
      </w:r>
    </w:p>
    <w:p w14:paraId="0F5FE0CF" w14:textId="77777777" w:rsidR="00472114" w:rsidRPr="00472114" w:rsidRDefault="00472114" w:rsidP="00472114">
      <w:r w:rsidRPr="00472114">
        <w:t>As a class, list the students’ ideas about the advertisement’s features and organise them under different headings, such as ideas, language (vocabulary, phrases, visual effects, point of view, connotation) and structure (beginnings, endings, sequence).</w:t>
      </w:r>
    </w:p>
    <w:p w14:paraId="6C400DCF" w14:textId="77777777" w:rsidR="00472114" w:rsidRPr="00472114" w:rsidRDefault="00472114" w:rsidP="00472114">
      <w:r w:rsidRPr="00472114">
        <w:t>They could do this around the room, using an online collaborative space, for example, they may group all their ideas related to words and phrases and put it under the heading ‘language’.</w:t>
      </w:r>
    </w:p>
    <w:p w14:paraId="705EA945" w14:textId="77777777" w:rsidR="00472114" w:rsidRPr="00472114" w:rsidRDefault="00472114" w:rsidP="00472114"/>
    <w:p w14:paraId="7A90ABA2" w14:textId="010D63B6" w:rsidR="00472114" w:rsidRPr="00472114" w:rsidRDefault="007C7432" w:rsidP="007C7432">
      <w:pPr>
        <w:pStyle w:val="Heading2"/>
      </w:pPr>
      <w:r>
        <w:t>T</w:t>
      </w:r>
      <w:r w:rsidRPr="00472114">
        <w:t xml:space="preserve">ask 3: generate criteria </w:t>
      </w:r>
    </w:p>
    <w:p w14:paraId="1BE55C45" w14:textId="77777777" w:rsidR="00472114" w:rsidRPr="00472114" w:rsidRDefault="00472114" w:rsidP="00472114">
      <w:r w:rsidRPr="00472114">
        <w:t>Look across the notes and create a set of criteria for a successful persuasive text. For example, if an advertisement is going to persuade its audience, what should it do well? Resources on persuasive texts include:</w:t>
      </w:r>
    </w:p>
    <w:p w14:paraId="49118DB2" w14:textId="77777777" w:rsidR="00472114" w:rsidRPr="00472114" w:rsidRDefault="00000000" w:rsidP="00472114">
      <w:hyperlink r:id="rId49" w:history="1">
        <w:r w:rsidR="00472114" w:rsidRPr="00472114">
          <w:rPr>
            <w:rStyle w:val="Hyperlink"/>
          </w:rPr>
          <w:t>ARBS</w:t>
        </w:r>
      </w:hyperlink>
      <w:r w:rsidR="00472114" w:rsidRPr="00472114">
        <w:t>: Making meaning in persuasive texts (Levels 4 and 5)</w:t>
      </w:r>
    </w:p>
    <w:p w14:paraId="4175BC35" w14:textId="77777777" w:rsidR="00472114" w:rsidRPr="00472114" w:rsidRDefault="00000000" w:rsidP="00472114">
      <w:hyperlink r:id="rId50" w:history="1">
        <w:r w:rsidR="00472114" w:rsidRPr="00472114">
          <w:rPr>
            <w:rStyle w:val="Hyperlink"/>
          </w:rPr>
          <w:t>English Online – features of text forms (persuasion</w:t>
        </w:r>
      </w:hyperlink>
      <w:r w:rsidR="00472114" w:rsidRPr="00472114">
        <w:t>)</w:t>
      </w:r>
    </w:p>
    <w:p w14:paraId="5CC20F39" w14:textId="77777777" w:rsidR="00472114" w:rsidRPr="00472114" w:rsidRDefault="00472114" w:rsidP="00472114"/>
    <w:p w14:paraId="1BCEF2F9" w14:textId="78F7BB43" w:rsidR="00472114" w:rsidRPr="00472114" w:rsidRDefault="00F513CF" w:rsidP="00F513CF">
      <w:pPr>
        <w:pStyle w:val="Heading2"/>
      </w:pPr>
      <w:r>
        <w:lastRenderedPageBreak/>
        <w:t>T</w:t>
      </w:r>
      <w:r w:rsidRPr="00472114">
        <w:t>ask 4: critique the advertisements</w:t>
      </w:r>
    </w:p>
    <w:p w14:paraId="167D89C8" w14:textId="77777777" w:rsidR="00472114" w:rsidRDefault="00472114" w:rsidP="00472114">
      <w:r w:rsidRPr="00472114">
        <w:t>Explore the first advertisement again. You might want to adapt the following chart to capture the students’ ideas:</w:t>
      </w:r>
    </w:p>
    <w:p w14:paraId="364094DF" w14:textId="77777777" w:rsidR="00F46D44" w:rsidRPr="00472114" w:rsidRDefault="00F46D44" w:rsidP="004721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3725"/>
        <w:gridCol w:w="2853"/>
        <w:gridCol w:w="1452"/>
      </w:tblGrid>
      <w:tr w:rsidR="00472114" w:rsidRPr="00472114" w14:paraId="6EF5CE43" w14:textId="77777777" w:rsidTr="00A43155">
        <w:trPr>
          <w:cantSplit/>
          <w:trHeight w:val="1134"/>
          <w:jc w:val="center"/>
        </w:trPr>
        <w:tc>
          <w:tcPr>
            <w:tcW w:w="730" w:type="pct"/>
            <w:shd w:val="clear" w:color="auto" w:fill="19456B"/>
            <w:textDirection w:val="btLr"/>
          </w:tcPr>
          <w:p w14:paraId="5E6264EB" w14:textId="77777777" w:rsidR="00472114" w:rsidRPr="00F513CF" w:rsidRDefault="00472114" w:rsidP="00472114">
            <w:pPr>
              <w:rPr>
                <w:color w:val="FFFFFF" w:themeColor="background1"/>
              </w:rPr>
            </w:pPr>
          </w:p>
        </w:tc>
        <w:tc>
          <w:tcPr>
            <w:tcW w:w="1981" w:type="pct"/>
            <w:shd w:val="clear" w:color="auto" w:fill="19456B"/>
          </w:tcPr>
          <w:p w14:paraId="7FC66342" w14:textId="77777777" w:rsidR="00472114" w:rsidRPr="00F513CF" w:rsidRDefault="00472114" w:rsidP="00472114">
            <w:pPr>
              <w:rPr>
                <w:color w:val="FFFFFF" w:themeColor="background1"/>
              </w:rPr>
            </w:pPr>
          </w:p>
          <w:p w14:paraId="78DADDA6" w14:textId="77777777" w:rsidR="00472114" w:rsidRPr="00F513CF" w:rsidRDefault="00472114" w:rsidP="00472114">
            <w:pPr>
              <w:rPr>
                <w:color w:val="FFFFFF" w:themeColor="background1"/>
              </w:rPr>
            </w:pPr>
            <w:r w:rsidRPr="00F513CF">
              <w:rPr>
                <w:color w:val="FFFFFF" w:themeColor="background1"/>
              </w:rPr>
              <w:t xml:space="preserve">Questions </w:t>
            </w:r>
          </w:p>
        </w:tc>
        <w:tc>
          <w:tcPr>
            <w:tcW w:w="1517" w:type="pct"/>
            <w:shd w:val="clear" w:color="auto" w:fill="19456B"/>
          </w:tcPr>
          <w:p w14:paraId="31DFED1D" w14:textId="77777777" w:rsidR="00F513CF" w:rsidRPr="00F513CF" w:rsidRDefault="00F513CF" w:rsidP="00472114">
            <w:pPr>
              <w:rPr>
                <w:color w:val="FFFFFF" w:themeColor="background1"/>
              </w:rPr>
            </w:pPr>
          </w:p>
          <w:p w14:paraId="71E14075" w14:textId="6D780EE2" w:rsidR="00472114" w:rsidRPr="00F513CF" w:rsidRDefault="00472114" w:rsidP="00472114">
            <w:pPr>
              <w:rPr>
                <w:color w:val="FFFFFF" w:themeColor="background1"/>
              </w:rPr>
            </w:pPr>
            <w:r w:rsidRPr="00F513CF">
              <w:rPr>
                <w:color w:val="FFFFFF" w:themeColor="background1"/>
              </w:rPr>
              <w:t>Your notes</w:t>
            </w:r>
          </w:p>
        </w:tc>
        <w:tc>
          <w:tcPr>
            <w:tcW w:w="772" w:type="pct"/>
            <w:shd w:val="clear" w:color="auto" w:fill="19456B"/>
          </w:tcPr>
          <w:p w14:paraId="6972AA22" w14:textId="77777777" w:rsidR="00472114" w:rsidRPr="00F513CF" w:rsidRDefault="00472114" w:rsidP="00472114">
            <w:pPr>
              <w:rPr>
                <w:color w:val="FFFFFF" w:themeColor="background1"/>
              </w:rPr>
            </w:pPr>
            <w:r w:rsidRPr="00F513CF">
              <w:rPr>
                <w:color w:val="FFFFFF" w:themeColor="background1"/>
              </w:rPr>
              <w:t>Evidence (examples from the text)</w:t>
            </w:r>
          </w:p>
        </w:tc>
      </w:tr>
      <w:tr w:rsidR="00472114" w:rsidRPr="00472114" w14:paraId="18137FAB" w14:textId="77777777" w:rsidTr="00A43155">
        <w:trPr>
          <w:jc w:val="center"/>
        </w:trPr>
        <w:tc>
          <w:tcPr>
            <w:tcW w:w="730" w:type="pct"/>
            <w:vMerge w:val="restart"/>
            <w:shd w:val="clear" w:color="auto" w:fill="CDE4F4"/>
          </w:tcPr>
          <w:p w14:paraId="66F6E077" w14:textId="77777777" w:rsidR="00472114" w:rsidRPr="00472114" w:rsidRDefault="00472114" w:rsidP="00472114">
            <w:r w:rsidRPr="00472114">
              <w:t xml:space="preserve">Purpose and </w:t>
            </w:r>
          </w:p>
          <w:p w14:paraId="280E2673" w14:textId="77777777" w:rsidR="00472114" w:rsidRPr="00472114" w:rsidRDefault="00472114" w:rsidP="00472114">
            <w:r w:rsidRPr="00472114">
              <w:t>audience</w:t>
            </w:r>
          </w:p>
        </w:tc>
        <w:tc>
          <w:tcPr>
            <w:tcW w:w="1981" w:type="pct"/>
          </w:tcPr>
          <w:p w14:paraId="41E5CEDD" w14:textId="77777777" w:rsidR="00472114" w:rsidRPr="00472114" w:rsidRDefault="00472114" w:rsidP="00472114">
            <w:r w:rsidRPr="00472114">
              <w:t>Describe the purpose of the text – what is the director trying to tell us?</w:t>
            </w:r>
          </w:p>
        </w:tc>
        <w:tc>
          <w:tcPr>
            <w:tcW w:w="1517" w:type="pct"/>
            <w:vMerge w:val="restart"/>
          </w:tcPr>
          <w:p w14:paraId="283DB9E5" w14:textId="77777777" w:rsidR="00472114" w:rsidRPr="00472114" w:rsidRDefault="00472114" w:rsidP="00472114"/>
          <w:p w14:paraId="63115637" w14:textId="77777777" w:rsidR="00472114" w:rsidRPr="00472114" w:rsidRDefault="00472114" w:rsidP="00472114"/>
          <w:p w14:paraId="2B255585" w14:textId="77777777" w:rsidR="00472114" w:rsidRPr="00472114" w:rsidRDefault="00472114" w:rsidP="00472114"/>
          <w:p w14:paraId="524EAB7A" w14:textId="77777777" w:rsidR="00472114" w:rsidRPr="00472114" w:rsidRDefault="00472114" w:rsidP="00472114"/>
          <w:p w14:paraId="2F155132" w14:textId="77777777" w:rsidR="00472114" w:rsidRPr="00472114" w:rsidRDefault="00472114" w:rsidP="00472114"/>
        </w:tc>
        <w:tc>
          <w:tcPr>
            <w:tcW w:w="772" w:type="pct"/>
            <w:vMerge w:val="restart"/>
          </w:tcPr>
          <w:p w14:paraId="5FD8B7E4" w14:textId="77777777" w:rsidR="00472114" w:rsidRPr="00472114" w:rsidRDefault="00472114" w:rsidP="00472114"/>
        </w:tc>
      </w:tr>
      <w:tr w:rsidR="00472114" w:rsidRPr="00472114" w14:paraId="2A64BA51" w14:textId="77777777" w:rsidTr="00A43155">
        <w:trPr>
          <w:jc w:val="center"/>
        </w:trPr>
        <w:tc>
          <w:tcPr>
            <w:tcW w:w="730" w:type="pct"/>
            <w:vMerge/>
            <w:shd w:val="clear" w:color="auto" w:fill="CDE4F4"/>
          </w:tcPr>
          <w:p w14:paraId="3F1594CB" w14:textId="77777777" w:rsidR="00472114" w:rsidRPr="00472114" w:rsidRDefault="00472114" w:rsidP="00472114"/>
        </w:tc>
        <w:tc>
          <w:tcPr>
            <w:tcW w:w="1981" w:type="pct"/>
          </w:tcPr>
          <w:p w14:paraId="39FA0923" w14:textId="77777777" w:rsidR="00472114" w:rsidRPr="00472114" w:rsidRDefault="00472114" w:rsidP="00472114">
            <w:r w:rsidRPr="00472114">
              <w:t>Who is the audience? Who is being targeted?</w:t>
            </w:r>
          </w:p>
        </w:tc>
        <w:tc>
          <w:tcPr>
            <w:tcW w:w="1517" w:type="pct"/>
            <w:vMerge/>
          </w:tcPr>
          <w:p w14:paraId="483D51F1" w14:textId="77777777" w:rsidR="00472114" w:rsidRPr="00472114" w:rsidRDefault="00472114" w:rsidP="00472114"/>
        </w:tc>
        <w:tc>
          <w:tcPr>
            <w:tcW w:w="772" w:type="pct"/>
            <w:vMerge/>
          </w:tcPr>
          <w:p w14:paraId="737D564D" w14:textId="77777777" w:rsidR="00472114" w:rsidRPr="00472114" w:rsidRDefault="00472114" w:rsidP="00472114"/>
        </w:tc>
      </w:tr>
      <w:tr w:rsidR="00472114" w:rsidRPr="00472114" w14:paraId="33287BA5" w14:textId="77777777" w:rsidTr="00A43155">
        <w:trPr>
          <w:trHeight w:val="307"/>
          <w:jc w:val="center"/>
        </w:trPr>
        <w:tc>
          <w:tcPr>
            <w:tcW w:w="730" w:type="pct"/>
            <w:vMerge/>
            <w:shd w:val="clear" w:color="auto" w:fill="CDE4F4"/>
          </w:tcPr>
          <w:p w14:paraId="754C7017" w14:textId="77777777" w:rsidR="00472114" w:rsidRPr="00472114" w:rsidRDefault="00472114" w:rsidP="00472114"/>
        </w:tc>
        <w:tc>
          <w:tcPr>
            <w:tcW w:w="1981" w:type="pct"/>
          </w:tcPr>
          <w:p w14:paraId="10752B2E" w14:textId="77777777" w:rsidR="00472114" w:rsidRPr="00472114" w:rsidRDefault="00472114" w:rsidP="00472114">
            <w:r w:rsidRPr="00472114">
              <w:t>How does the text make you feel?</w:t>
            </w:r>
          </w:p>
        </w:tc>
        <w:tc>
          <w:tcPr>
            <w:tcW w:w="1517" w:type="pct"/>
            <w:vMerge/>
          </w:tcPr>
          <w:p w14:paraId="7A062AE5" w14:textId="77777777" w:rsidR="00472114" w:rsidRPr="00472114" w:rsidRDefault="00472114" w:rsidP="00472114"/>
        </w:tc>
        <w:tc>
          <w:tcPr>
            <w:tcW w:w="772" w:type="pct"/>
            <w:vMerge/>
          </w:tcPr>
          <w:p w14:paraId="59A89351" w14:textId="77777777" w:rsidR="00472114" w:rsidRPr="00472114" w:rsidRDefault="00472114" w:rsidP="00472114"/>
        </w:tc>
      </w:tr>
      <w:tr w:rsidR="00472114" w:rsidRPr="00472114" w14:paraId="44DA4314" w14:textId="77777777" w:rsidTr="00A43155">
        <w:trPr>
          <w:jc w:val="center"/>
        </w:trPr>
        <w:tc>
          <w:tcPr>
            <w:tcW w:w="730" w:type="pct"/>
            <w:vMerge w:val="restart"/>
            <w:shd w:val="clear" w:color="auto" w:fill="CDE4F4"/>
          </w:tcPr>
          <w:p w14:paraId="331C2E07" w14:textId="77777777" w:rsidR="00472114" w:rsidRPr="00472114" w:rsidRDefault="00472114" w:rsidP="00472114">
            <w:r w:rsidRPr="00472114">
              <w:t>Ideas</w:t>
            </w:r>
          </w:p>
          <w:p w14:paraId="5B1E8826" w14:textId="77777777" w:rsidR="00472114" w:rsidRPr="00472114" w:rsidRDefault="00472114" w:rsidP="00472114"/>
        </w:tc>
        <w:tc>
          <w:tcPr>
            <w:tcW w:w="1981" w:type="pct"/>
          </w:tcPr>
          <w:p w14:paraId="3D5A1031" w14:textId="77777777" w:rsidR="00472114" w:rsidRPr="00472114" w:rsidRDefault="00472114" w:rsidP="00472114">
            <w:r w:rsidRPr="00472114">
              <w:t>What are the causes of the incidents in the text?</w:t>
            </w:r>
          </w:p>
        </w:tc>
        <w:tc>
          <w:tcPr>
            <w:tcW w:w="1517" w:type="pct"/>
          </w:tcPr>
          <w:p w14:paraId="432C0157" w14:textId="77777777" w:rsidR="00472114" w:rsidRPr="00472114" w:rsidRDefault="00472114" w:rsidP="00472114"/>
        </w:tc>
        <w:tc>
          <w:tcPr>
            <w:tcW w:w="772" w:type="pct"/>
          </w:tcPr>
          <w:p w14:paraId="0A3C42C5" w14:textId="77777777" w:rsidR="00472114" w:rsidRPr="00472114" w:rsidRDefault="00472114" w:rsidP="00472114"/>
        </w:tc>
      </w:tr>
      <w:tr w:rsidR="00472114" w:rsidRPr="00472114" w14:paraId="5AD4F7FB" w14:textId="77777777" w:rsidTr="00A43155">
        <w:trPr>
          <w:jc w:val="center"/>
        </w:trPr>
        <w:tc>
          <w:tcPr>
            <w:tcW w:w="730" w:type="pct"/>
            <w:vMerge/>
            <w:shd w:val="clear" w:color="auto" w:fill="CDE4F4"/>
          </w:tcPr>
          <w:p w14:paraId="044C22FF" w14:textId="77777777" w:rsidR="00472114" w:rsidRPr="00472114" w:rsidRDefault="00472114" w:rsidP="00472114"/>
        </w:tc>
        <w:tc>
          <w:tcPr>
            <w:tcW w:w="1981" w:type="pct"/>
          </w:tcPr>
          <w:p w14:paraId="68637F28" w14:textId="77777777" w:rsidR="00472114" w:rsidRDefault="00472114" w:rsidP="00472114">
            <w:r w:rsidRPr="00472114">
              <w:t xml:space="preserve">What is the message? </w:t>
            </w:r>
          </w:p>
          <w:p w14:paraId="77E7441C" w14:textId="77777777" w:rsidR="00A43155" w:rsidRPr="00472114" w:rsidRDefault="00A43155" w:rsidP="00472114"/>
        </w:tc>
        <w:tc>
          <w:tcPr>
            <w:tcW w:w="1517" w:type="pct"/>
          </w:tcPr>
          <w:p w14:paraId="7E2CDE34" w14:textId="77777777" w:rsidR="00472114" w:rsidRPr="00472114" w:rsidRDefault="00472114" w:rsidP="00472114"/>
        </w:tc>
        <w:tc>
          <w:tcPr>
            <w:tcW w:w="772" w:type="pct"/>
          </w:tcPr>
          <w:p w14:paraId="1A5570CC" w14:textId="77777777" w:rsidR="00472114" w:rsidRPr="00472114" w:rsidRDefault="00472114" w:rsidP="00472114"/>
        </w:tc>
      </w:tr>
      <w:tr w:rsidR="00472114" w:rsidRPr="00472114" w14:paraId="13AEE8D7" w14:textId="77777777" w:rsidTr="00A43155">
        <w:trPr>
          <w:jc w:val="center"/>
        </w:trPr>
        <w:tc>
          <w:tcPr>
            <w:tcW w:w="730" w:type="pct"/>
            <w:vMerge/>
            <w:shd w:val="clear" w:color="auto" w:fill="CDE4F4"/>
          </w:tcPr>
          <w:p w14:paraId="373A4907" w14:textId="77777777" w:rsidR="00472114" w:rsidRPr="00472114" w:rsidRDefault="00472114" w:rsidP="00472114"/>
        </w:tc>
        <w:tc>
          <w:tcPr>
            <w:tcW w:w="1981" w:type="pct"/>
          </w:tcPr>
          <w:p w14:paraId="52105A26" w14:textId="77777777" w:rsidR="00472114" w:rsidRPr="00472114" w:rsidRDefault="00472114" w:rsidP="00472114">
            <w:r w:rsidRPr="00472114">
              <w:t>Examine two different texts. What different ways do they convey their messages?</w:t>
            </w:r>
          </w:p>
          <w:p w14:paraId="585F3E04" w14:textId="77777777" w:rsidR="00472114" w:rsidRPr="00472114" w:rsidRDefault="00472114" w:rsidP="00472114"/>
        </w:tc>
        <w:tc>
          <w:tcPr>
            <w:tcW w:w="1517" w:type="pct"/>
          </w:tcPr>
          <w:p w14:paraId="58DB13F7" w14:textId="77777777" w:rsidR="00472114" w:rsidRPr="00472114" w:rsidRDefault="00472114" w:rsidP="00472114"/>
        </w:tc>
        <w:tc>
          <w:tcPr>
            <w:tcW w:w="772" w:type="pct"/>
          </w:tcPr>
          <w:p w14:paraId="6799D5E0" w14:textId="77777777" w:rsidR="00472114" w:rsidRPr="00472114" w:rsidRDefault="00472114" w:rsidP="00472114"/>
        </w:tc>
      </w:tr>
      <w:tr w:rsidR="00472114" w:rsidRPr="00472114" w14:paraId="335B649F" w14:textId="77777777" w:rsidTr="00A43155">
        <w:trPr>
          <w:jc w:val="center"/>
        </w:trPr>
        <w:tc>
          <w:tcPr>
            <w:tcW w:w="730" w:type="pct"/>
            <w:vMerge/>
            <w:shd w:val="clear" w:color="auto" w:fill="CDE4F4"/>
          </w:tcPr>
          <w:p w14:paraId="38273A40" w14:textId="77777777" w:rsidR="00472114" w:rsidRPr="00472114" w:rsidRDefault="00472114" w:rsidP="00472114"/>
        </w:tc>
        <w:tc>
          <w:tcPr>
            <w:tcW w:w="1981" w:type="pct"/>
          </w:tcPr>
          <w:p w14:paraId="53F2814A" w14:textId="77777777" w:rsidR="00472114" w:rsidRPr="00472114" w:rsidRDefault="00472114" w:rsidP="00472114">
            <w:r w:rsidRPr="00472114">
              <w:t>Who are the characters? What are their points of view? Whose view do we not hear?</w:t>
            </w:r>
          </w:p>
          <w:p w14:paraId="1956DE22" w14:textId="77777777" w:rsidR="00472114" w:rsidRPr="00472114" w:rsidRDefault="00472114" w:rsidP="00472114"/>
        </w:tc>
        <w:tc>
          <w:tcPr>
            <w:tcW w:w="1517" w:type="pct"/>
          </w:tcPr>
          <w:p w14:paraId="3494878F" w14:textId="77777777" w:rsidR="00472114" w:rsidRPr="00472114" w:rsidRDefault="00472114" w:rsidP="00472114"/>
        </w:tc>
        <w:tc>
          <w:tcPr>
            <w:tcW w:w="772" w:type="pct"/>
          </w:tcPr>
          <w:p w14:paraId="41213E2F" w14:textId="77777777" w:rsidR="00472114" w:rsidRPr="00472114" w:rsidRDefault="00472114" w:rsidP="00472114"/>
        </w:tc>
      </w:tr>
      <w:tr w:rsidR="00472114" w:rsidRPr="00472114" w14:paraId="5EFFD37F" w14:textId="77777777" w:rsidTr="00A43155">
        <w:trPr>
          <w:jc w:val="center"/>
        </w:trPr>
        <w:tc>
          <w:tcPr>
            <w:tcW w:w="730" w:type="pct"/>
            <w:vMerge/>
            <w:shd w:val="clear" w:color="auto" w:fill="CDE4F4"/>
          </w:tcPr>
          <w:p w14:paraId="542FEF8B" w14:textId="77777777" w:rsidR="00472114" w:rsidRPr="00472114" w:rsidRDefault="00472114" w:rsidP="00472114"/>
        </w:tc>
        <w:tc>
          <w:tcPr>
            <w:tcW w:w="1981" w:type="pct"/>
          </w:tcPr>
          <w:p w14:paraId="4E0581C9" w14:textId="77777777" w:rsidR="00472114" w:rsidRPr="00472114" w:rsidRDefault="00472114" w:rsidP="00472114">
            <w:r w:rsidRPr="00472114">
              <w:t>What do you know now about road safety? How does this text compare with your own experience?</w:t>
            </w:r>
          </w:p>
        </w:tc>
        <w:tc>
          <w:tcPr>
            <w:tcW w:w="1517" w:type="pct"/>
          </w:tcPr>
          <w:p w14:paraId="4450D123" w14:textId="77777777" w:rsidR="00472114" w:rsidRPr="00472114" w:rsidRDefault="00472114" w:rsidP="00472114"/>
        </w:tc>
        <w:tc>
          <w:tcPr>
            <w:tcW w:w="772" w:type="pct"/>
          </w:tcPr>
          <w:p w14:paraId="6B7412BD" w14:textId="77777777" w:rsidR="00472114" w:rsidRPr="00472114" w:rsidRDefault="00472114" w:rsidP="00472114"/>
        </w:tc>
      </w:tr>
      <w:tr w:rsidR="00472114" w:rsidRPr="00472114" w14:paraId="28BEDC56" w14:textId="77777777" w:rsidTr="00A43155">
        <w:trPr>
          <w:jc w:val="center"/>
        </w:trPr>
        <w:tc>
          <w:tcPr>
            <w:tcW w:w="730" w:type="pct"/>
            <w:vMerge/>
            <w:shd w:val="clear" w:color="auto" w:fill="CDE4F4"/>
          </w:tcPr>
          <w:p w14:paraId="17618C46" w14:textId="77777777" w:rsidR="00472114" w:rsidRPr="00472114" w:rsidRDefault="00472114" w:rsidP="00472114"/>
        </w:tc>
        <w:tc>
          <w:tcPr>
            <w:tcW w:w="1981" w:type="pct"/>
          </w:tcPr>
          <w:p w14:paraId="144F2ACE" w14:textId="77777777" w:rsidR="00472114" w:rsidRPr="00472114" w:rsidRDefault="00472114" w:rsidP="00472114"/>
          <w:p w14:paraId="3C29DE5A" w14:textId="77777777" w:rsidR="00472114" w:rsidRPr="00472114" w:rsidRDefault="00472114" w:rsidP="00472114">
            <w:r w:rsidRPr="00472114">
              <w:t>How does the text relate to the ‘big ideas’ we have discussed about road safety?</w:t>
            </w:r>
          </w:p>
        </w:tc>
        <w:tc>
          <w:tcPr>
            <w:tcW w:w="1517" w:type="pct"/>
          </w:tcPr>
          <w:p w14:paraId="2D440168" w14:textId="77777777" w:rsidR="00472114" w:rsidRPr="00472114" w:rsidRDefault="00472114" w:rsidP="00472114"/>
        </w:tc>
        <w:tc>
          <w:tcPr>
            <w:tcW w:w="772" w:type="pct"/>
          </w:tcPr>
          <w:p w14:paraId="24F6BD0A" w14:textId="77777777" w:rsidR="00472114" w:rsidRPr="00472114" w:rsidRDefault="00472114" w:rsidP="00472114"/>
        </w:tc>
      </w:tr>
      <w:tr w:rsidR="00472114" w:rsidRPr="00472114" w14:paraId="55179E72" w14:textId="77777777" w:rsidTr="00A43155">
        <w:trPr>
          <w:jc w:val="center"/>
        </w:trPr>
        <w:tc>
          <w:tcPr>
            <w:tcW w:w="730" w:type="pct"/>
            <w:vMerge/>
            <w:shd w:val="clear" w:color="auto" w:fill="CDE4F4"/>
          </w:tcPr>
          <w:p w14:paraId="3D178F75" w14:textId="77777777" w:rsidR="00472114" w:rsidRPr="00472114" w:rsidRDefault="00472114" w:rsidP="00472114"/>
        </w:tc>
        <w:tc>
          <w:tcPr>
            <w:tcW w:w="1981" w:type="pct"/>
          </w:tcPr>
          <w:p w14:paraId="4BE74888" w14:textId="77777777" w:rsidR="00472114" w:rsidRPr="00472114" w:rsidRDefault="00472114" w:rsidP="00472114">
            <w:r w:rsidRPr="00472114">
              <w:t xml:space="preserve">How well would it persuade its audience? </w:t>
            </w:r>
          </w:p>
          <w:p w14:paraId="02D658C2" w14:textId="77777777" w:rsidR="00472114" w:rsidRPr="00472114" w:rsidRDefault="00472114" w:rsidP="00472114"/>
        </w:tc>
        <w:tc>
          <w:tcPr>
            <w:tcW w:w="1517" w:type="pct"/>
          </w:tcPr>
          <w:p w14:paraId="7417CBA9" w14:textId="77777777" w:rsidR="00472114" w:rsidRPr="00472114" w:rsidRDefault="00472114" w:rsidP="00472114"/>
        </w:tc>
        <w:tc>
          <w:tcPr>
            <w:tcW w:w="772" w:type="pct"/>
          </w:tcPr>
          <w:p w14:paraId="4FED13A6" w14:textId="77777777" w:rsidR="00472114" w:rsidRPr="00472114" w:rsidRDefault="00472114" w:rsidP="00472114"/>
        </w:tc>
      </w:tr>
      <w:tr w:rsidR="00472114" w:rsidRPr="00472114" w14:paraId="10E67F36" w14:textId="77777777" w:rsidTr="00A43155">
        <w:trPr>
          <w:jc w:val="center"/>
        </w:trPr>
        <w:tc>
          <w:tcPr>
            <w:tcW w:w="730" w:type="pct"/>
            <w:vMerge w:val="restart"/>
            <w:shd w:val="clear" w:color="auto" w:fill="CDE4F4"/>
          </w:tcPr>
          <w:p w14:paraId="06265EC6" w14:textId="77777777" w:rsidR="00472114" w:rsidRPr="00472114" w:rsidRDefault="00472114" w:rsidP="00472114"/>
          <w:p w14:paraId="090E7FDD" w14:textId="77777777" w:rsidR="00472114" w:rsidRPr="00472114" w:rsidRDefault="00472114" w:rsidP="00472114">
            <w:r w:rsidRPr="00472114">
              <w:t>Language</w:t>
            </w:r>
          </w:p>
          <w:p w14:paraId="0C4C0207" w14:textId="77777777" w:rsidR="00472114" w:rsidRPr="00472114" w:rsidRDefault="00472114" w:rsidP="00472114">
            <w:r w:rsidRPr="00472114">
              <w:t>features</w:t>
            </w:r>
          </w:p>
        </w:tc>
        <w:tc>
          <w:tcPr>
            <w:tcW w:w="1981" w:type="pct"/>
          </w:tcPr>
          <w:p w14:paraId="6E1DE10B" w14:textId="77777777" w:rsidR="00472114" w:rsidRDefault="00472114" w:rsidP="00472114">
            <w:r w:rsidRPr="00472114">
              <w:t>Who is the text for? How do you know?</w:t>
            </w:r>
          </w:p>
          <w:p w14:paraId="5AF6779F" w14:textId="77777777" w:rsidR="00A43155" w:rsidRPr="00472114" w:rsidRDefault="00A43155" w:rsidP="00472114"/>
        </w:tc>
        <w:tc>
          <w:tcPr>
            <w:tcW w:w="1517" w:type="pct"/>
          </w:tcPr>
          <w:p w14:paraId="3C57E7A1" w14:textId="77777777" w:rsidR="00472114" w:rsidRPr="00472114" w:rsidRDefault="00472114" w:rsidP="00472114"/>
        </w:tc>
        <w:tc>
          <w:tcPr>
            <w:tcW w:w="772" w:type="pct"/>
          </w:tcPr>
          <w:p w14:paraId="135DCF4D" w14:textId="77777777" w:rsidR="00472114" w:rsidRPr="00472114" w:rsidRDefault="00472114" w:rsidP="00472114"/>
        </w:tc>
      </w:tr>
      <w:tr w:rsidR="00472114" w:rsidRPr="00472114" w14:paraId="71AED3D1" w14:textId="77777777" w:rsidTr="00A43155">
        <w:trPr>
          <w:jc w:val="center"/>
        </w:trPr>
        <w:tc>
          <w:tcPr>
            <w:tcW w:w="730" w:type="pct"/>
            <w:vMerge/>
            <w:shd w:val="clear" w:color="auto" w:fill="CDE4F4"/>
            <w:textDirection w:val="btLr"/>
          </w:tcPr>
          <w:p w14:paraId="75AB03F8" w14:textId="77777777" w:rsidR="00472114" w:rsidRPr="00472114" w:rsidRDefault="00472114" w:rsidP="00472114"/>
        </w:tc>
        <w:tc>
          <w:tcPr>
            <w:tcW w:w="1981" w:type="pct"/>
          </w:tcPr>
          <w:p w14:paraId="3CC43AA1" w14:textId="77777777" w:rsidR="00472114" w:rsidRPr="00472114" w:rsidRDefault="00472114" w:rsidP="00472114">
            <w:r w:rsidRPr="00472114">
              <w:t>How does the director use different shots, groups of shots, camera angles, setting, special effects and lighting?</w:t>
            </w:r>
          </w:p>
        </w:tc>
        <w:tc>
          <w:tcPr>
            <w:tcW w:w="1517" w:type="pct"/>
          </w:tcPr>
          <w:p w14:paraId="4F09FDF1" w14:textId="77777777" w:rsidR="00472114" w:rsidRPr="00472114" w:rsidRDefault="00472114" w:rsidP="00472114"/>
        </w:tc>
        <w:tc>
          <w:tcPr>
            <w:tcW w:w="772" w:type="pct"/>
          </w:tcPr>
          <w:p w14:paraId="4D5FDD04" w14:textId="77777777" w:rsidR="00472114" w:rsidRPr="00472114" w:rsidRDefault="00472114" w:rsidP="00472114"/>
        </w:tc>
      </w:tr>
      <w:tr w:rsidR="00472114" w:rsidRPr="00472114" w14:paraId="4D4B0C12" w14:textId="77777777" w:rsidTr="00A43155">
        <w:trPr>
          <w:jc w:val="center"/>
        </w:trPr>
        <w:tc>
          <w:tcPr>
            <w:tcW w:w="730" w:type="pct"/>
            <w:vMerge/>
            <w:shd w:val="clear" w:color="auto" w:fill="CDE4F4"/>
            <w:textDirection w:val="btLr"/>
          </w:tcPr>
          <w:p w14:paraId="5B00F24F" w14:textId="77777777" w:rsidR="00472114" w:rsidRPr="00472114" w:rsidRDefault="00472114" w:rsidP="00472114"/>
        </w:tc>
        <w:tc>
          <w:tcPr>
            <w:tcW w:w="1981" w:type="pct"/>
          </w:tcPr>
          <w:p w14:paraId="4E5CA46E" w14:textId="77777777" w:rsidR="00472114" w:rsidRPr="00472114" w:rsidRDefault="00472114" w:rsidP="00472114">
            <w:r w:rsidRPr="00472114">
              <w:t>How does the director show you what the characters are like?</w:t>
            </w:r>
          </w:p>
          <w:p w14:paraId="531CE0BC" w14:textId="77777777" w:rsidR="00472114" w:rsidRPr="00472114" w:rsidRDefault="00472114" w:rsidP="00472114"/>
        </w:tc>
        <w:tc>
          <w:tcPr>
            <w:tcW w:w="1517" w:type="pct"/>
          </w:tcPr>
          <w:p w14:paraId="15E65ECC" w14:textId="77777777" w:rsidR="00472114" w:rsidRPr="00472114" w:rsidRDefault="00472114" w:rsidP="00472114"/>
        </w:tc>
        <w:tc>
          <w:tcPr>
            <w:tcW w:w="772" w:type="pct"/>
          </w:tcPr>
          <w:p w14:paraId="41CF6B10" w14:textId="77777777" w:rsidR="00472114" w:rsidRPr="00472114" w:rsidRDefault="00472114" w:rsidP="00472114"/>
        </w:tc>
      </w:tr>
      <w:tr w:rsidR="00472114" w:rsidRPr="00472114" w14:paraId="29261F11" w14:textId="77777777" w:rsidTr="00A43155">
        <w:trPr>
          <w:jc w:val="center"/>
        </w:trPr>
        <w:tc>
          <w:tcPr>
            <w:tcW w:w="730" w:type="pct"/>
            <w:vMerge/>
            <w:shd w:val="clear" w:color="auto" w:fill="CDE4F4"/>
            <w:textDirection w:val="btLr"/>
          </w:tcPr>
          <w:p w14:paraId="531ADE69" w14:textId="77777777" w:rsidR="00472114" w:rsidRPr="00472114" w:rsidRDefault="00472114" w:rsidP="00472114"/>
        </w:tc>
        <w:tc>
          <w:tcPr>
            <w:tcW w:w="1981" w:type="pct"/>
          </w:tcPr>
          <w:p w14:paraId="48D3541C" w14:textId="77777777" w:rsidR="00472114" w:rsidRPr="00472114" w:rsidRDefault="00472114" w:rsidP="00472114">
            <w:r w:rsidRPr="00472114">
              <w:t xml:space="preserve">How does the director create mood and feeling? </w:t>
            </w:r>
          </w:p>
        </w:tc>
        <w:tc>
          <w:tcPr>
            <w:tcW w:w="1517" w:type="pct"/>
          </w:tcPr>
          <w:p w14:paraId="6E4E9A93" w14:textId="77777777" w:rsidR="00472114" w:rsidRPr="00472114" w:rsidRDefault="00472114" w:rsidP="00472114"/>
        </w:tc>
        <w:tc>
          <w:tcPr>
            <w:tcW w:w="772" w:type="pct"/>
          </w:tcPr>
          <w:p w14:paraId="588CE287" w14:textId="77777777" w:rsidR="00472114" w:rsidRPr="00472114" w:rsidRDefault="00472114" w:rsidP="00472114"/>
          <w:p w14:paraId="2FDB28E4" w14:textId="77777777" w:rsidR="00472114" w:rsidRPr="00472114" w:rsidRDefault="00472114" w:rsidP="00472114"/>
          <w:p w14:paraId="05BC7020" w14:textId="77777777" w:rsidR="00472114" w:rsidRPr="00472114" w:rsidRDefault="00472114" w:rsidP="00472114"/>
        </w:tc>
      </w:tr>
      <w:tr w:rsidR="00472114" w:rsidRPr="00472114" w14:paraId="187CBA19" w14:textId="77777777" w:rsidTr="00A43155">
        <w:trPr>
          <w:jc w:val="center"/>
        </w:trPr>
        <w:tc>
          <w:tcPr>
            <w:tcW w:w="730" w:type="pct"/>
            <w:vMerge/>
            <w:shd w:val="clear" w:color="auto" w:fill="CDE4F4"/>
            <w:textDirection w:val="btLr"/>
          </w:tcPr>
          <w:p w14:paraId="3682A5CB" w14:textId="77777777" w:rsidR="00472114" w:rsidRPr="00472114" w:rsidRDefault="00472114" w:rsidP="00472114"/>
        </w:tc>
        <w:tc>
          <w:tcPr>
            <w:tcW w:w="1981" w:type="pct"/>
          </w:tcPr>
          <w:p w14:paraId="4D1F35AF" w14:textId="77777777" w:rsidR="00472114" w:rsidRPr="00472114" w:rsidRDefault="00472114" w:rsidP="00472114">
            <w:r w:rsidRPr="00472114">
              <w:t xml:space="preserve">Describe the kind of music in the text. How is it used to develop character, </w:t>
            </w:r>
            <w:proofErr w:type="gramStart"/>
            <w:r w:rsidRPr="00472114">
              <w:t>ideas</w:t>
            </w:r>
            <w:proofErr w:type="gramEnd"/>
            <w:r w:rsidRPr="00472114">
              <w:t xml:space="preserve"> or mood?</w:t>
            </w:r>
          </w:p>
        </w:tc>
        <w:tc>
          <w:tcPr>
            <w:tcW w:w="1517" w:type="pct"/>
          </w:tcPr>
          <w:p w14:paraId="415B6BB7" w14:textId="77777777" w:rsidR="00472114" w:rsidRPr="00472114" w:rsidRDefault="00472114" w:rsidP="00472114"/>
        </w:tc>
        <w:tc>
          <w:tcPr>
            <w:tcW w:w="772" w:type="pct"/>
          </w:tcPr>
          <w:p w14:paraId="6B402FF5" w14:textId="77777777" w:rsidR="00472114" w:rsidRPr="00472114" w:rsidRDefault="00472114" w:rsidP="00472114"/>
        </w:tc>
      </w:tr>
      <w:tr w:rsidR="00472114" w:rsidRPr="00472114" w14:paraId="4488C30F" w14:textId="77777777" w:rsidTr="00A43155">
        <w:trPr>
          <w:jc w:val="center"/>
        </w:trPr>
        <w:tc>
          <w:tcPr>
            <w:tcW w:w="730" w:type="pct"/>
            <w:vMerge/>
            <w:shd w:val="clear" w:color="auto" w:fill="CDE4F4"/>
            <w:textDirection w:val="btLr"/>
          </w:tcPr>
          <w:p w14:paraId="03FC20BC" w14:textId="77777777" w:rsidR="00472114" w:rsidRPr="00472114" w:rsidRDefault="00472114" w:rsidP="00472114"/>
        </w:tc>
        <w:tc>
          <w:tcPr>
            <w:tcW w:w="1981" w:type="pct"/>
          </w:tcPr>
          <w:p w14:paraId="7A8082FE" w14:textId="77777777" w:rsidR="00472114" w:rsidRPr="00472114" w:rsidRDefault="00472114" w:rsidP="00472114">
            <w:r w:rsidRPr="00472114">
              <w:t>How does dialogue and sound (or absence of them) show you the key ideas?</w:t>
            </w:r>
          </w:p>
        </w:tc>
        <w:tc>
          <w:tcPr>
            <w:tcW w:w="1517" w:type="pct"/>
          </w:tcPr>
          <w:p w14:paraId="2F2E3B0B" w14:textId="77777777" w:rsidR="00472114" w:rsidRPr="00472114" w:rsidRDefault="00472114" w:rsidP="00472114"/>
        </w:tc>
        <w:tc>
          <w:tcPr>
            <w:tcW w:w="772" w:type="pct"/>
          </w:tcPr>
          <w:p w14:paraId="1B9BD6B6" w14:textId="77777777" w:rsidR="00472114" w:rsidRPr="00472114" w:rsidRDefault="00472114" w:rsidP="00472114"/>
        </w:tc>
      </w:tr>
      <w:tr w:rsidR="00472114" w:rsidRPr="00472114" w14:paraId="5D326947" w14:textId="77777777" w:rsidTr="00A43155">
        <w:trPr>
          <w:jc w:val="center"/>
        </w:trPr>
        <w:tc>
          <w:tcPr>
            <w:tcW w:w="730" w:type="pct"/>
            <w:vMerge/>
            <w:shd w:val="clear" w:color="auto" w:fill="CDE4F4"/>
            <w:textDirection w:val="btLr"/>
          </w:tcPr>
          <w:p w14:paraId="4DAFE01A" w14:textId="77777777" w:rsidR="00472114" w:rsidRPr="00472114" w:rsidRDefault="00472114" w:rsidP="00472114"/>
        </w:tc>
        <w:tc>
          <w:tcPr>
            <w:tcW w:w="1981" w:type="pct"/>
          </w:tcPr>
          <w:p w14:paraId="6F35347D" w14:textId="77777777" w:rsidR="00472114" w:rsidRPr="00472114" w:rsidRDefault="00472114" w:rsidP="00472114">
            <w:r w:rsidRPr="00472114">
              <w:t>Identify/describe the main events. How do the different events and the way they are ordered, tell you about the main ideas?</w:t>
            </w:r>
          </w:p>
        </w:tc>
        <w:tc>
          <w:tcPr>
            <w:tcW w:w="1517" w:type="pct"/>
          </w:tcPr>
          <w:p w14:paraId="672B8097" w14:textId="77777777" w:rsidR="00472114" w:rsidRPr="00472114" w:rsidRDefault="00472114" w:rsidP="00472114"/>
        </w:tc>
        <w:tc>
          <w:tcPr>
            <w:tcW w:w="772" w:type="pct"/>
          </w:tcPr>
          <w:p w14:paraId="0AF11154" w14:textId="77777777" w:rsidR="00472114" w:rsidRPr="00472114" w:rsidRDefault="00472114" w:rsidP="00472114"/>
        </w:tc>
      </w:tr>
      <w:tr w:rsidR="00472114" w:rsidRPr="00472114" w14:paraId="0B284B45" w14:textId="77777777" w:rsidTr="00A43155">
        <w:trPr>
          <w:jc w:val="center"/>
        </w:trPr>
        <w:tc>
          <w:tcPr>
            <w:tcW w:w="730" w:type="pct"/>
            <w:vMerge/>
            <w:shd w:val="clear" w:color="auto" w:fill="CDE4F4"/>
            <w:textDirection w:val="btLr"/>
          </w:tcPr>
          <w:p w14:paraId="71FDB79C" w14:textId="77777777" w:rsidR="00472114" w:rsidRPr="00472114" w:rsidRDefault="00472114" w:rsidP="00472114"/>
        </w:tc>
        <w:tc>
          <w:tcPr>
            <w:tcW w:w="1981" w:type="pct"/>
          </w:tcPr>
          <w:p w14:paraId="2D79CE50" w14:textId="77777777" w:rsidR="00472114" w:rsidRPr="00472114" w:rsidRDefault="00472114" w:rsidP="00472114">
            <w:r w:rsidRPr="00472114">
              <w:t>Describe the beginning and ending. Are they the same? Are they different?</w:t>
            </w:r>
          </w:p>
        </w:tc>
        <w:tc>
          <w:tcPr>
            <w:tcW w:w="1517" w:type="pct"/>
          </w:tcPr>
          <w:p w14:paraId="34ECA99B" w14:textId="77777777" w:rsidR="00472114" w:rsidRPr="00472114" w:rsidRDefault="00472114" w:rsidP="00472114"/>
        </w:tc>
        <w:tc>
          <w:tcPr>
            <w:tcW w:w="772" w:type="pct"/>
          </w:tcPr>
          <w:p w14:paraId="76337147" w14:textId="77777777" w:rsidR="00472114" w:rsidRPr="00472114" w:rsidRDefault="00472114" w:rsidP="00472114"/>
          <w:p w14:paraId="2E8DA60F" w14:textId="77777777" w:rsidR="00472114" w:rsidRPr="00472114" w:rsidRDefault="00472114" w:rsidP="00472114"/>
        </w:tc>
      </w:tr>
    </w:tbl>
    <w:p w14:paraId="23DC43ED" w14:textId="77777777" w:rsidR="00472114" w:rsidRPr="00472114" w:rsidRDefault="00472114" w:rsidP="00472114"/>
    <w:p w14:paraId="47E5F847" w14:textId="77777777" w:rsidR="002E030A" w:rsidRDefault="00472114" w:rsidP="00472114">
      <w:r w:rsidRPr="00472114">
        <w:t xml:space="preserve">Have students complete ‘magic sentences’ after they have watched the advertisement. </w:t>
      </w:r>
    </w:p>
    <w:p w14:paraId="31D505AE" w14:textId="77777777" w:rsidR="002E030A" w:rsidRDefault="00472114" w:rsidP="00472114">
      <w:r w:rsidRPr="00472114">
        <w:t>They can do this individually or in groups and on paper or in a collaborative document.</w:t>
      </w:r>
    </w:p>
    <w:p w14:paraId="59E2E2C6" w14:textId="75292AAF" w:rsidR="002E030A" w:rsidRDefault="002E030A" w:rsidP="00472114">
      <w:r>
        <w:t>F</w:t>
      </w:r>
      <w:r w:rsidR="00472114" w:rsidRPr="00472114">
        <w:t>or ideas about creating magic sentences</w:t>
      </w:r>
      <w:r>
        <w:t>:</w:t>
      </w:r>
      <w:r w:rsidR="00472114" w:rsidRPr="00472114">
        <w:t xml:space="preserve"> </w:t>
      </w:r>
    </w:p>
    <w:p w14:paraId="65D64A45" w14:textId="68EC1992" w:rsidR="002E030A" w:rsidRDefault="00000000" w:rsidP="00472114">
      <w:hyperlink r:id="rId51" w:history="1">
        <w:r w:rsidR="002E030A" w:rsidRPr="00472114">
          <w:rPr>
            <w:rStyle w:val="Hyperlink"/>
          </w:rPr>
          <w:t>DIY magic sentence</w:t>
        </w:r>
      </w:hyperlink>
    </w:p>
    <w:p w14:paraId="010680B3" w14:textId="77777777" w:rsidR="002E030A" w:rsidRDefault="00472114" w:rsidP="00472114">
      <w:r w:rsidRPr="00472114">
        <w:t xml:space="preserve">(This is a literature version of this activity by Ian </w:t>
      </w:r>
      <w:proofErr w:type="spellStart"/>
      <w:r w:rsidRPr="00472114">
        <w:t>McGilchrist</w:t>
      </w:r>
      <w:proofErr w:type="spellEnd"/>
      <w:r w:rsidRPr="00472114">
        <w:t xml:space="preserve">, via English Online.) </w:t>
      </w:r>
    </w:p>
    <w:p w14:paraId="542694DE" w14:textId="475773E9" w:rsidR="00472114" w:rsidRDefault="00472114" w:rsidP="00472114">
      <w:r w:rsidRPr="00472114">
        <w:t>They could use this framework to help them write their sentences.</w:t>
      </w:r>
    </w:p>
    <w:p w14:paraId="4400214F" w14:textId="77777777" w:rsidR="00F46D44" w:rsidRPr="00472114" w:rsidRDefault="00F46D44" w:rsidP="00472114"/>
    <w:tbl>
      <w:tblPr>
        <w:tblStyle w:val="TableGrid"/>
        <w:tblW w:w="5000" w:type="pct"/>
        <w:tblLook w:val="04A0" w:firstRow="1" w:lastRow="0" w:firstColumn="1" w:lastColumn="0" w:noHBand="0" w:noVBand="1"/>
      </w:tblPr>
      <w:tblGrid>
        <w:gridCol w:w="1849"/>
        <w:gridCol w:w="1849"/>
        <w:gridCol w:w="2007"/>
        <w:gridCol w:w="1849"/>
        <w:gridCol w:w="1848"/>
      </w:tblGrid>
      <w:tr w:rsidR="00472114" w:rsidRPr="00472114" w14:paraId="37495263" w14:textId="77777777" w:rsidTr="002E030A">
        <w:tc>
          <w:tcPr>
            <w:tcW w:w="983" w:type="pct"/>
            <w:shd w:val="clear" w:color="auto" w:fill="19456B"/>
          </w:tcPr>
          <w:p w14:paraId="16842D82" w14:textId="492DDF6E" w:rsidR="00472114" w:rsidRPr="002E030A" w:rsidRDefault="002E030A" w:rsidP="00472114">
            <w:pPr>
              <w:rPr>
                <w:color w:val="FFFFFF" w:themeColor="background1"/>
              </w:rPr>
            </w:pPr>
            <w:r>
              <w:rPr>
                <w:color w:val="FFFFFF" w:themeColor="background1"/>
              </w:rPr>
              <w:t>A</w:t>
            </w:r>
            <w:r w:rsidR="00472114" w:rsidRPr="002E030A">
              <w:rPr>
                <w:color w:val="FFFFFF" w:themeColor="background1"/>
              </w:rPr>
              <w:t>uthor/creator</w:t>
            </w:r>
          </w:p>
        </w:tc>
        <w:tc>
          <w:tcPr>
            <w:tcW w:w="983" w:type="pct"/>
            <w:shd w:val="clear" w:color="auto" w:fill="19456B"/>
          </w:tcPr>
          <w:p w14:paraId="67D284B4" w14:textId="77777777" w:rsidR="00472114" w:rsidRPr="002E030A" w:rsidRDefault="00472114" w:rsidP="00472114">
            <w:pPr>
              <w:rPr>
                <w:color w:val="FFFFFF" w:themeColor="background1"/>
              </w:rPr>
            </w:pPr>
            <w:r w:rsidRPr="002E030A">
              <w:rPr>
                <w:color w:val="FFFFFF" w:themeColor="background1"/>
              </w:rPr>
              <w:t>Verb*</w:t>
            </w:r>
          </w:p>
          <w:p w14:paraId="1239DB3D" w14:textId="77777777" w:rsidR="00472114" w:rsidRPr="002E030A" w:rsidRDefault="00472114" w:rsidP="00472114">
            <w:pPr>
              <w:rPr>
                <w:color w:val="FFFFFF" w:themeColor="background1"/>
              </w:rPr>
            </w:pPr>
          </w:p>
        </w:tc>
        <w:tc>
          <w:tcPr>
            <w:tcW w:w="1067" w:type="pct"/>
            <w:shd w:val="clear" w:color="auto" w:fill="19456B"/>
          </w:tcPr>
          <w:p w14:paraId="509C7193" w14:textId="77777777" w:rsidR="00472114" w:rsidRPr="002E030A" w:rsidRDefault="00472114" w:rsidP="00472114">
            <w:pPr>
              <w:rPr>
                <w:color w:val="FFFFFF" w:themeColor="background1"/>
              </w:rPr>
            </w:pPr>
            <w:r w:rsidRPr="002E030A">
              <w:rPr>
                <w:color w:val="FFFFFF" w:themeColor="background1"/>
              </w:rPr>
              <w:t>Aspect of persuasive text (language/structure)</w:t>
            </w:r>
          </w:p>
        </w:tc>
        <w:tc>
          <w:tcPr>
            <w:tcW w:w="983" w:type="pct"/>
            <w:shd w:val="clear" w:color="auto" w:fill="19456B"/>
          </w:tcPr>
          <w:p w14:paraId="1CBDFA02" w14:textId="77777777" w:rsidR="00472114" w:rsidRPr="002E030A" w:rsidRDefault="00472114" w:rsidP="00472114">
            <w:pPr>
              <w:rPr>
                <w:color w:val="FFFFFF" w:themeColor="background1"/>
              </w:rPr>
            </w:pPr>
            <w:r w:rsidRPr="002E030A">
              <w:rPr>
                <w:color w:val="FFFFFF" w:themeColor="background1"/>
              </w:rPr>
              <w:t>Purpose*</w:t>
            </w:r>
          </w:p>
        </w:tc>
        <w:tc>
          <w:tcPr>
            <w:tcW w:w="983" w:type="pct"/>
            <w:shd w:val="clear" w:color="auto" w:fill="19456B"/>
          </w:tcPr>
          <w:p w14:paraId="3F2CDDE4" w14:textId="77777777" w:rsidR="00472114" w:rsidRPr="002E030A" w:rsidRDefault="00472114" w:rsidP="00472114">
            <w:pPr>
              <w:rPr>
                <w:color w:val="FFFFFF" w:themeColor="background1"/>
              </w:rPr>
            </w:pPr>
            <w:r w:rsidRPr="002E030A">
              <w:rPr>
                <w:color w:val="FFFFFF" w:themeColor="background1"/>
              </w:rPr>
              <w:t>Idea</w:t>
            </w:r>
          </w:p>
        </w:tc>
      </w:tr>
      <w:tr w:rsidR="00472114" w:rsidRPr="00472114" w14:paraId="3349BF76" w14:textId="77777777" w:rsidTr="002E030A">
        <w:tc>
          <w:tcPr>
            <w:tcW w:w="983" w:type="pct"/>
          </w:tcPr>
          <w:p w14:paraId="12EA82A6" w14:textId="4DF4C4DD" w:rsidR="00472114" w:rsidRPr="00472114" w:rsidRDefault="002E030A" w:rsidP="00472114">
            <w:r>
              <w:t>Waka Kotahi</w:t>
            </w:r>
          </w:p>
        </w:tc>
        <w:tc>
          <w:tcPr>
            <w:tcW w:w="983" w:type="pct"/>
            <w:shd w:val="clear" w:color="auto" w:fill="CDE4F4"/>
          </w:tcPr>
          <w:p w14:paraId="49A2D63F" w14:textId="77777777" w:rsidR="00472114" w:rsidRPr="00472114" w:rsidRDefault="00472114" w:rsidP="00472114">
            <w:r w:rsidRPr="00472114">
              <w:t>uses</w:t>
            </w:r>
          </w:p>
        </w:tc>
        <w:tc>
          <w:tcPr>
            <w:tcW w:w="1067" w:type="pct"/>
          </w:tcPr>
          <w:p w14:paraId="070214B8" w14:textId="77777777" w:rsidR="00472114" w:rsidRPr="00472114" w:rsidRDefault="00472114" w:rsidP="00472114">
            <w:r w:rsidRPr="00472114">
              <w:t>a close-up shot of smiling faces</w:t>
            </w:r>
          </w:p>
        </w:tc>
        <w:tc>
          <w:tcPr>
            <w:tcW w:w="983" w:type="pct"/>
            <w:shd w:val="clear" w:color="auto" w:fill="CDE4F4"/>
          </w:tcPr>
          <w:p w14:paraId="75E1848C" w14:textId="77777777" w:rsidR="00472114" w:rsidRPr="00472114" w:rsidRDefault="00472114" w:rsidP="00472114">
            <w:r w:rsidRPr="00472114">
              <w:t>to show us</w:t>
            </w:r>
          </w:p>
          <w:p w14:paraId="67A6E76B" w14:textId="77777777" w:rsidR="00472114" w:rsidRPr="00472114" w:rsidRDefault="00472114" w:rsidP="00472114"/>
        </w:tc>
        <w:tc>
          <w:tcPr>
            <w:tcW w:w="983" w:type="pct"/>
          </w:tcPr>
          <w:p w14:paraId="0908D7C1" w14:textId="77777777" w:rsidR="00472114" w:rsidRPr="00472114" w:rsidRDefault="00472114" w:rsidP="00472114">
            <w:r w:rsidRPr="00472114">
              <w:t>it’s a good idea to think of others as we drive.</w:t>
            </w:r>
          </w:p>
        </w:tc>
      </w:tr>
      <w:tr w:rsidR="00472114" w:rsidRPr="00472114" w14:paraId="1A58BB09" w14:textId="77777777" w:rsidTr="002E030A">
        <w:tc>
          <w:tcPr>
            <w:tcW w:w="983" w:type="pct"/>
          </w:tcPr>
          <w:p w14:paraId="6708E9DA" w14:textId="77777777" w:rsidR="00472114" w:rsidRDefault="00472114" w:rsidP="00472114"/>
          <w:p w14:paraId="2F42DC1F" w14:textId="77777777" w:rsidR="002E030A" w:rsidRPr="00472114" w:rsidRDefault="002E030A" w:rsidP="00472114"/>
        </w:tc>
        <w:tc>
          <w:tcPr>
            <w:tcW w:w="983" w:type="pct"/>
            <w:shd w:val="clear" w:color="auto" w:fill="CDE4F4"/>
          </w:tcPr>
          <w:p w14:paraId="33036B54" w14:textId="77777777" w:rsidR="00472114" w:rsidRPr="00472114" w:rsidRDefault="00472114" w:rsidP="00472114"/>
        </w:tc>
        <w:tc>
          <w:tcPr>
            <w:tcW w:w="1067" w:type="pct"/>
          </w:tcPr>
          <w:p w14:paraId="253935BB" w14:textId="77777777" w:rsidR="00472114" w:rsidRPr="00472114" w:rsidRDefault="00472114" w:rsidP="00472114"/>
        </w:tc>
        <w:tc>
          <w:tcPr>
            <w:tcW w:w="983" w:type="pct"/>
            <w:shd w:val="clear" w:color="auto" w:fill="CDE4F4"/>
          </w:tcPr>
          <w:p w14:paraId="1ECF13F6" w14:textId="77777777" w:rsidR="00472114" w:rsidRPr="00472114" w:rsidRDefault="00472114" w:rsidP="00472114"/>
        </w:tc>
        <w:tc>
          <w:tcPr>
            <w:tcW w:w="983" w:type="pct"/>
          </w:tcPr>
          <w:p w14:paraId="093D93B8" w14:textId="77777777" w:rsidR="00472114" w:rsidRPr="00472114" w:rsidRDefault="00472114" w:rsidP="00472114"/>
        </w:tc>
      </w:tr>
      <w:tr w:rsidR="002E030A" w:rsidRPr="00472114" w14:paraId="0F831EFF" w14:textId="77777777" w:rsidTr="002E030A">
        <w:tc>
          <w:tcPr>
            <w:tcW w:w="983" w:type="pct"/>
          </w:tcPr>
          <w:p w14:paraId="13050BA3" w14:textId="77777777" w:rsidR="002E030A" w:rsidRDefault="002E030A" w:rsidP="00472114"/>
          <w:p w14:paraId="0DA31A04" w14:textId="77777777" w:rsidR="002E030A" w:rsidRPr="00472114" w:rsidRDefault="002E030A" w:rsidP="00472114"/>
        </w:tc>
        <w:tc>
          <w:tcPr>
            <w:tcW w:w="983" w:type="pct"/>
            <w:shd w:val="clear" w:color="auto" w:fill="CDE4F4"/>
          </w:tcPr>
          <w:p w14:paraId="4529C7B2" w14:textId="77777777" w:rsidR="002E030A" w:rsidRPr="00472114" w:rsidRDefault="002E030A" w:rsidP="00472114"/>
        </w:tc>
        <w:tc>
          <w:tcPr>
            <w:tcW w:w="1067" w:type="pct"/>
          </w:tcPr>
          <w:p w14:paraId="6EDED300" w14:textId="77777777" w:rsidR="002E030A" w:rsidRPr="00472114" w:rsidRDefault="002E030A" w:rsidP="00472114"/>
        </w:tc>
        <w:tc>
          <w:tcPr>
            <w:tcW w:w="983" w:type="pct"/>
            <w:shd w:val="clear" w:color="auto" w:fill="CDE4F4"/>
          </w:tcPr>
          <w:p w14:paraId="755190F2" w14:textId="77777777" w:rsidR="002E030A" w:rsidRPr="00472114" w:rsidRDefault="002E030A" w:rsidP="00472114"/>
        </w:tc>
        <w:tc>
          <w:tcPr>
            <w:tcW w:w="983" w:type="pct"/>
          </w:tcPr>
          <w:p w14:paraId="55328E1F" w14:textId="77777777" w:rsidR="002E030A" w:rsidRPr="00472114" w:rsidRDefault="002E030A" w:rsidP="00472114"/>
        </w:tc>
      </w:tr>
    </w:tbl>
    <w:p w14:paraId="590BFCCB" w14:textId="77777777" w:rsidR="00472114" w:rsidRPr="00472114" w:rsidRDefault="00472114" w:rsidP="00472114"/>
    <w:p w14:paraId="3BEDDE40" w14:textId="77777777" w:rsidR="00472114" w:rsidRPr="00472114" w:rsidRDefault="00472114" w:rsidP="00472114">
      <w:r w:rsidRPr="00472114">
        <w:t xml:space="preserve">* You could provide verbs and purpose phrases, or they could generate their own. </w:t>
      </w:r>
    </w:p>
    <w:p w14:paraId="419275CC" w14:textId="77777777" w:rsidR="00472114" w:rsidRPr="00472114" w:rsidRDefault="00472114" w:rsidP="00472114">
      <w:r w:rsidRPr="00472114">
        <w:t xml:space="preserve">Explore a second </w:t>
      </w:r>
      <w:proofErr w:type="gramStart"/>
      <w:r w:rsidRPr="00472114">
        <w:t>text, and</w:t>
      </w:r>
      <w:proofErr w:type="gramEnd"/>
      <w:r w:rsidRPr="00472114">
        <w:t xml:space="preserve"> repeat the process.</w:t>
      </w:r>
    </w:p>
    <w:p w14:paraId="2ABDF185" w14:textId="77777777" w:rsidR="00472114" w:rsidRPr="00472114" w:rsidRDefault="00472114" w:rsidP="00472114">
      <w:r w:rsidRPr="00472114">
        <w:t>Compare the two texts, using the criteria developed by the class.</w:t>
      </w:r>
    </w:p>
    <w:p w14:paraId="53E7500F" w14:textId="77777777" w:rsidR="00472114" w:rsidRPr="00472114" w:rsidRDefault="00472114" w:rsidP="00472114">
      <w:r w:rsidRPr="00472114">
        <w:t>Discuss which one is most successful and why.</w:t>
      </w:r>
    </w:p>
    <w:p w14:paraId="6BF739FF" w14:textId="77777777" w:rsidR="00472114" w:rsidRPr="00472114" w:rsidRDefault="00472114" w:rsidP="00472114">
      <w:r w:rsidRPr="00472114">
        <w:t xml:space="preserve">Return to the KWL activity from the first activity and complete the final column about what they have learned. </w:t>
      </w:r>
      <w:r w:rsidRPr="00472114">
        <w:br w:type="page"/>
      </w:r>
    </w:p>
    <w:p w14:paraId="0678D0B8" w14:textId="4403BDDB" w:rsidR="00472114" w:rsidRPr="00472114" w:rsidRDefault="002F2151" w:rsidP="002F2151">
      <w:pPr>
        <w:pStyle w:val="Heading1"/>
      </w:pPr>
      <w:r>
        <w:lastRenderedPageBreak/>
        <w:t>A</w:t>
      </w:r>
      <w:r w:rsidRPr="00472114">
        <w:t>ct</w:t>
      </w:r>
      <w:r>
        <w:t>i</w:t>
      </w:r>
      <w:r w:rsidRPr="00472114">
        <w:t xml:space="preserve">vity 5 – </w:t>
      </w:r>
      <w:proofErr w:type="gramStart"/>
      <w:r w:rsidRPr="00472114">
        <w:t>take action</w:t>
      </w:r>
      <w:proofErr w:type="gramEnd"/>
      <w:r w:rsidRPr="00472114">
        <w:t xml:space="preserve">!  </w:t>
      </w:r>
    </w:p>
    <w:p w14:paraId="63EBD7AB" w14:textId="77777777" w:rsidR="00472114" w:rsidRPr="00472114" w:rsidRDefault="00472114" w:rsidP="00472114">
      <w:r w:rsidRPr="00472114">
        <w:t>This task could be used as a formal assessment of critical understanding of persuasive texts. Consider: How are your students using English to make a positive contribution to their community’s road commons? Are they:</w:t>
      </w:r>
    </w:p>
    <w:p w14:paraId="69BD9721" w14:textId="77777777" w:rsidR="00472114" w:rsidRPr="00472114" w:rsidRDefault="00472114" w:rsidP="002F2151">
      <w:pPr>
        <w:pStyle w:val="ListParagraph"/>
        <w:numPr>
          <w:ilvl w:val="0"/>
          <w:numId w:val="39"/>
        </w:numPr>
      </w:pPr>
      <w:r w:rsidRPr="00472114">
        <w:t>making active decisions and taking the initiative?</w:t>
      </w:r>
    </w:p>
    <w:p w14:paraId="295BCF4A" w14:textId="77777777" w:rsidR="00472114" w:rsidRPr="00472114" w:rsidRDefault="00472114" w:rsidP="002F2151">
      <w:pPr>
        <w:pStyle w:val="ListParagraph"/>
        <w:numPr>
          <w:ilvl w:val="0"/>
          <w:numId w:val="39"/>
        </w:numPr>
      </w:pPr>
      <w:r w:rsidRPr="00472114">
        <w:t>making links to ideas and contexts beyond their immediate contexts and thinking about the future?</w:t>
      </w:r>
    </w:p>
    <w:p w14:paraId="422C1EDA" w14:textId="77777777" w:rsidR="00472114" w:rsidRPr="00472114" w:rsidRDefault="00472114" w:rsidP="002F2151">
      <w:pPr>
        <w:pStyle w:val="ListParagraph"/>
        <w:numPr>
          <w:ilvl w:val="0"/>
          <w:numId w:val="39"/>
        </w:numPr>
      </w:pPr>
      <w:r w:rsidRPr="00472114">
        <w:t>engaging in challenge, critique, and inquiry?</w:t>
      </w:r>
    </w:p>
    <w:p w14:paraId="31A86A49" w14:textId="6A0E0D7A" w:rsidR="00472114" w:rsidRPr="00472114" w:rsidRDefault="00472114" w:rsidP="00472114">
      <w:r w:rsidRPr="00472114">
        <w:t>Review their understandings through</w:t>
      </w:r>
      <w:r w:rsidR="002F2151">
        <w:t>:</w:t>
      </w:r>
      <w:r w:rsidRPr="00472114">
        <w:t xml:space="preserve"> </w:t>
      </w:r>
    </w:p>
    <w:p w14:paraId="25024B3D" w14:textId="77777777" w:rsidR="00472114" w:rsidRPr="00472114" w:rsidRDefault="00000000" w:rsidP="00472114">
      <w:hyperlink r:id="rId52" w:history="1">
        <w:r w:rsidR="00472114" w:rsidRPr="00472114">
          <w:rPr>
            <w:rStyle w:val="Hyperlink"/>
          </w:rPr>
          <w:t>Key competencies self-audit framework</w:t>
        </w:r>
      </w:hyperlink>
    </w:p>
    <w:p w14:paraId="640D1908" w14:textId="77777777" w:rsidR="00472114" w:rsidRPr="002F2151" w:rsidRDefault="00472114" w:rsidP="00472114">
      <w:pPr>
        <w:rPr>
          <w:b/>
          <w:bCs/>
        </w:rPr>
      </w:pPr>
      <w:r w:rsidRPr="002F2151">
        <w:rPr>
          <w:b/>
          <w:bCs/>
        </w:rPr>
        <w:t>Discuss:</w:t>
      </w:r>
    </w:p>
    <w:p w14:paraId="658638BF" w14:textId="77777777" w:rsidR="00472114" w:rsidRPr="00472114" w:rsidRDefault="00472114" w:rsidP="002F2151">
      <w:pPr>
        <w:pStyle w:val="ListParagraph"/>
        <w:numPr>
          <w:ilvl w:val="0"/>
          <w:numId w:val="40"/>
        </w:numPr>
      </w:pPr>
      <w:r w:rsidRPr="00472114">
        <w:t>How and why are road safety advertisements trying to change what people do on the roads?</w:t>
      </w:r>
    </w:p>
    <w:p w14:paraId="693BE65A" w14:textId="77777777" w:rsidR="00472114" w:rsidRPr="00472114" w:rsidRDefault="00472114" w:rsidP="002F2151">
      <w:pPr>
        <w:pStyle w:val="ListParagraph"/>
        <w:numPr>
          <w:ilvl w:val="0"/>
          <w:numId w:val="40"/>
        </w:numPr>
      </w:pPr>
      <w:r w:rsidRPr="00472114">
        <w:t>What impact do the advertisements have on me and people around me?</w:t>
      </w:r>
    </w:p>
    <w:p w14:paraId="3A010B46" w14:textId="77777777" w:rsidR="00472114" w:rsidRDefault="00472114" w:rsidP="002F2151">
      <w:pPr>
        <w:pStyle w:val="ListParagraph"/>
        <w:numPr>
          <w:ilvl w:val="0"/>
          <w:numId w:val="40"/>
        </w:numPr>
      </w:pPr>
      <w:r w:rsidRPr="00472114">
        <w:t>How can I turn what I have learned into actions that make a difference to the way my community and I travel?</w:t>
      </w:r>
    </w:p>
    <w:p w14:paraId="551A4A94" w14:textId="4C8D64C9" w:rsidR="00472114" w:rsidRPr="003412CF" w:rsidRDefault="00A0424A" w:rsidP="003412CF">
      <w:pPr>
        <w:rPr>
          <w:b/>
          <w:bCs/>
        </w:rPr>
      </w:pPr>
      <w:r w:rsidRPr="003412CF">
        <w:rPr>
          <w:b/>
          <w:bCs/>
        </w:rPr>
        <w:t>Assessment through ‘participation’: English</w:t>
      </w:r>
    </w:p>
    <w:p w14:paraId="1CC5B31C" w14:textId="7351F286" w:rsidR="00472114" w:rsidRPr="00472114" w:rsidRDefault="00472114" w:rsidP="00472114">
      <w:r w:rsidRPr="00472114">
        <w:t xml:space="preserve">Students can choose how they show their understanding about how persuasive texts work. Base your assessment on the SOLO </w:t>
      </w:r>
      <w:r w:rsidR="00A0424A">
        <w:t>T</w:t>
      </w:r>
      <w:r w:rsidRPr="00472114">
        <w:t>axonomy statements from page 2.</w:t>
      </w:r>
    </w:p>
    <w:p w14:paraId="47758D0F" w14:textId="77777777" w:rsidR="000C5B3A" w:rsidRDefault="00472114" w:rsidP="00472114">
      <w:r w:rsidRPr="00472114">
        <w:t xml:space="preserve">These could be part of a cross-curricular initiative on road safety in school, it could be a presentation of students’ ideas at an assembly, or they could </w:t>
      </w:r>
      <w:proofErr w:type="gramStart"/>
      <w:r w:rsidRPr="00472114">
        <w:t>take action</w:t>
      </w:r>
      <w:proofErr w:type="gramEnd"/>
      <w:r w:rsidRPr="00472114">
        <w:t xml:space="preserve"> in their local community. </w:t>
      </w:r>
    </w:p>
    <w:p w14:paraId="658A8C6E" w14:textId="7018063B" w:rsidR="000C5B3A" w:rsidRDefault="000C5B3A" w:rsidP="00472114">
      <w:r>
        <w:t>Ex</w:t>
      </w:r>
      <w:r w:rsidR="00472114" w:rsidRPr="00472114">
        <w:t xml:space="preserve">amples of students </w:t>
      </w:r>
      <w:proofErr w:type="gramStart"/>
      <w:r w:rsidR="00472114" w:rsidRPr="00472114">
        <w:t>taking action</w:t>
      </w:r>
      <w:proofErr w:type="gramEnd"/>
      <w:r w:rsidR="00472114" w:rsidRPr="00472114">
        <w:t xml:space="preserve"> locally: </w:t>
      </w:r>
    </w:p>
    <w:p w14:paraId="0CAA2257" w14:textId="68D24413" w:rsidR="00472114" w:rsidRPr="00472114" w:rsidRDefault="00000000" w:rsidP="00472114">
      <w:hyperlink r:id="rId53" w:history="1">
        <w:r w:rsidR="00472114" w:rsidRPr="00472114">
          <w:rPr>
            <w:rStyle w:val="Hyperlink"/>
          </w:rPr>
          <w:t>Case studies of teaching and learning (Waka Kotahi)</w:t>
        </w:r>
      </w:hyperlink>
    </w:p>
    <w:p w14:paraId="75F4235E" w14:textId="10CA2A6E" w:rsidR="00472114" w:rsidRPr="00472114" w:rsidRDefault="00472114" w:rsidP="00472114">
      <w:r w:rsidRPr="00472114">
        <w:t xml:space="preserve">You could develop a student-driven whole school action to improve road safety and share the story with </w:t>
      </w:r>
      <w:r w:rsidR="000C5B3A">
        <w:t>Waka Kotahi</w:t>
      </w:r>
      <w:r w:rsidRPr="00472114">
        <w:t xml:space="preserve">. Ideas for </w:t>
      </w:r>
      <w:r w:rsidR="000C5B3A">
        <w:t>a</w:t>
      </w:r>
      <w:r w:rsidRPr="00472114">
        <w:t>ssessments:</w:t>
      </w:r>
    </w:p>
    <w:p w14:paraId="31FDBD18" w14:textId="77777777" w:rsidR="00472114" w:rsidRPr="00472114" w:rsidRDefault="00472114" w:rsidP="000C5B3A">
      <w:pPr>
        <w:pStyle w:val="ListParagraph"/>
        <w:numPr>
          <w:ilvl w:val="0"/>
          <w:numId w:val="41"/>
        </w:numPr>
      </w:pPr>
      <w:r w:rsidRPr="00472114">
        <w:t>An essay or extended piece of writing that explains how one or more of the advertisements is constructed.</w:t>
      </w:r>
    </w:p>
    <w:p w14:paraId="6E4C0394" w14:textId="77777777" w:rsidR="00472114" w:rsidRPr="00472114" w:rsidRDefault="00472114" w:rsidP="000C5B3A">
      <w:pPr>
        <w:pStyle w:val="ListParagraph"/>
        <w:numPr>
          <w:ilvl w:val="0"/>
          <w:numId w:val="41"/>
        </w:numPr>
      </w:pPr>
      <w:r w:rsidRPr="00472114">
        <w:t>A multi-media presentation to the school community, unpacking how well the advert might impact young people.</w:t>
      </w:r>
    </w:p>
    <w:p w14:paraId="75323801" w14:textId="77777777" w:rsidR="00472114" w:rsidRPr="00472114" w:rsidRDefault="00472114" w:rsidP="000C5B3A">
      <w:pPr>
        <w:pStyle w:val="ListParagraph"/>
        <w:numPr>
          <w:ilvl w:val="0"/>
          <w:numId w:val="41"/>
        </w:numPr>
      </w:pPr>
      <w:r w:rsidRPr="00472114">
        <w:t>A blog post that explores how a text works – and how it could be improved.</w:t>
      </w:r>
    </w:p>
    <w:p w14:paraId="229B664A" w14:textId="771B042A" w:rsidR="00472114" w:rsidRPr="00472114" w:rsidRDefault="00472114" w:rsidP="000C5B3A">
      <w:pPr>
        <w:pStyle w:val="ListParagraph"/>
        <w:numPr>
          <w:ilvl w:val="0"/>
          <w:numId w:val="41"/>
        </w:numPr>
      </w:pPr>
      <w:r w:rsidRPr="00472114">
        <w:t xml:space="preserve">A multi-media presentation, for example, a video of the advert with commentary from the student accompanying it or a </w:t>
      </w:r>
      <w:r w:rsidR="000C5B3A" w:rsidRPr="00472114">
        <w:t>VoiceThread</w:t>
      </w:r>
      <w:r w:rsidRPr="00472114">
        <w:t>.</w:t>
      </w:r>
    </w:p>
    <w:p w14:paraId="3EAFFC53" w14:textId="77777777" w:rsidR="00472114" w:rsidRPr="00472114" w:rsidRDefault="00472114" w:rsidP="000C5B3A">
      <w:pPr>
        <w:pStyle w:val="ListParagraph"/>
        <w:numPr>
          <w:ilvl w:val="0"/>
          <w:numId w:val="41"/>
        </w:numPr>
      </w:pPr>
      <w:r w:rsidRPr="00472114">
        <w:t>A dramatic re-enactment of the advert, paused, with commentary from the student.</w:t>
      </w:r>
    </w:p>
    <w:p w14:paraId="20AB9B40" w14:textId="77777777" w:rsidR="00472114" w:rsidRPr="00472114" w:rsidRDefault="00472114" w:rsidP="00472114"/>
    <w:bookmarkEnd w:id="0"/>
    <w:bookmarkEnd w:id="1"/>
    <w:bookmarkEnd w:id="2"/>
    <w:p w14:paraId="6F7B8DC9" w14:textId="77777777" w:rsidR="00472114" w:rsidRPr="00472114" w:rsidRDefault="00472114" w:rsidP="00472114"/>
    <w:sectPr w:rsidR="00472114" w:rsidRPr="00472114" w:rsidSect="006C400F">
      <w:footerReference w:type="default" r:id="rId54"/>
      <w:footerReference w:type="first" r:id="rId55"/>
      <w:pgSz w:w="11906" w:h="16838" w:code="9"/>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077B" w14:textId="77777777" w:rsidR="001A198F" w:rsidRDefault="001A198F" w:rsidP="002A6A89">
      <w:pPr>
        <w:spacing w:after="0" w:line="240" w:lineRule="auto"/>
      </w:pPr>
      <w:r>
        <w:separator/>
      </w:r>
    </w:p>
  </w:endnote>
  <w:endnote w:type="continuationSeparator" w:id="0">
    <w:p w14:paraId="0541737E" w14:textId="77777777" w:rsidR="001A198F" w:rsidRDefault="001A198F"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Mäori">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CD2F" w14:textId="77777777" w:rsidR="00D44EA8" w:rsidRPr="00245A46" w:rsidRDefault="00D44EA8" w:rsidP="00D44EA8">
    <w:pPr>
      <w:pStyle w:val="Footer2"/>
    </w:pPr>
  </w:p>
  <w:p w14:paraId="7F685811"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821B"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3B38EF19" wp14:editId="123958AB">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25DC1BAE"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A4D5" w14:textId="77777777" w:rsidR="001A198F" w:rsidRDefault="001A198F" w:rsidP="002A6A89">
      <w:pPr>
        <w:spacing w:after="0" w:line="240" w:lineRule="auto"/>
      </w:pPr>
      <w:r>
        <w:separator/>
      </w:r>
    </w:p>
  </w:footnote>
  <w:footnote w:type="continuationSeparator" w:id="0">
    <w:p w14:paraId="53C30238" w14:textId="77777777" w:rsidR="001A198F" w:rsidRDefault="001A198F" w:rsidP="002A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B50842"/>
    <w:multiLevelType w:val="hybridMultilevel"/>
    <w:tmpl w:val="E256B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DE81F96"/>
    <w:multiLevelType w:val="hybridMultilevel"/>
    <w:tmpl w:val="0A469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7A96766"/>
    <w:multiLevelType w:val="hybridMultilevel"/>
    <w:tmpl w:val="F2D8F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0769BD"/>
    <w:multiLevelType w:val="hybridMultilevel"/>
    <w:tmpl w:val="93EA0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BD67B14"/>
    <w:multiLevelType w:val="hybridMultilevel"/>
    <w:tmpl w:val="F9049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CB80C95"/>
    <w:multiLevelType w:val="multilevel"/>
    <w:tmpl w:val="84D6A60C"/>
    <w:lvl w:ilvl="0">
      <w:start w:val="1"/>
      <w:numFmt w:val="decimal"/>
      <w:pStyle w:val="MemoAddresseePrompts"/>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0"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5C69DE"/>
    <w:multiLevelType w:val="hybridMultilevel"/>
    <w:tmpl w:val="6F7A3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2345FD4"/>
    <w:multiLevelType w:val="hybridMultilevel"/>
    <w:tmpl w:val="2918F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E4A0614"/>
    <w:multiLevelType w:val="singleLevel"/>
    <w:tmpl w:val="E08634DA"/>
    <w:lvl w:ilvl="0">
      <w:start w:val="1"/>
      <w:numFmt w:val="bullet"/>
      <w:pStyle w:val="PlainText"/>
      <w:lvlText w:val=""/>
      <w:lvlJc w:val="left"/>
      <w:pPr>
        <w:tabs>
          <w:tab w:val="num" w:pos="360"/>
        </w:tabs>
        <w:ind w:left="360" w:hanging="360"/>
      </w:pPr>
      <w:rPr>
        <w:rFonts w:ascii="Symbol" w:hAnsi="Symbol" w:hint="default"/>
      </w:rPr>
    </w:lvl>
  </w:abstractNum>
  <w:abstractNum w:abstractNumId="27" w15:restartNumberingAfterBreak="0">
    <w:nsid w:val="633E1C55"/>
    <w:multiLevelType w:val="hybridMultilevel"/>
    <w:tmpl w:val="36166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6E4190"/>
    <w:multiLevelType w:val="multilevel"/>
    <w:tmpl w:val="B43AB6BA"/>
    <w:lvl w:ilvl="0">
      <w:start w:val="1"/>
      <w:numFmt w:val="bullet"/>
      <w:pStyle w:val="MemoAddresseDetail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145968364">
    <w:abstractNumId w:val="28"/>
  </w:num>
  <w:num w:numId="2" w16cid:durableId="1982732513">
    <w:abstractNumId w:val="24"/>
  </w:num>
  <w:num w:numId="3" w16cid:durableId="904952923">
    <w:abstractNumId w:val="4"/>
  </w:num>
  <w:num w:numId="4" w16cid:durableId="298926595">
    <w:abstractNumId w:val="2"/>
  </w:num>
  <w:num w:numId="5" w16cid:durableId="1256596674">
    <w:abstractNumId w:val="29"/>
  </w:num>
  <w:num w:numId="6" w16cid:durableId="45282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7428382">
    <w:abstractNumId w:val="12"/>
  </w:num>
  <w:num w:numId="8" w16cid:durableId="1519276632">
    <w:abstractNumId w:val="26"/>
  </w:num>
  <w:num w:numId="9" w16cid:durableId="1392845927">
    <w:abstractNumId w:val="30"/>
  </w:num>
  <w:num w:numId="10" w16cid:durableId="1033309615">
    <w:abstractNumId w:val="19"/>
  </w:num>
  <w:num w:numId="11" w16cid:durableId="179512458">
    <w:abstractNumId w:val="6"/>
  </w:num>
  <w:num w:numId="12" w16cid:durableId="1191457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8901634">
    <w:abstractNumId w:val="6"/>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16cid:durableId="2029065807">
    <w:abstractNumId w:val="16"/>
  </w:num>
  <w:num w:numId="15" w16cid:durableId="830020188">
    <w:abstractNumId w:val="16"/>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16cid:durableId="1750497503">
    <w:abstractNumId w:val="3"/>
  </w:num>
  <w:num w:numId="17" w16cid:durableId="1377510407">
    <w:abstractNumId w:val="1"/>
  </w:num>
  <w:num w:numId="18" w16cid:durableId="1482505368">
    <w:abstractNumId w:val="0"/>
  </w:num>
  <w:num w:numId="19" w16cid:durableId="2140563677">
    <w:abstractNumId w:val="16"/>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0" w16cid:durableId="1633635673">
    <w:abstractNumId w:val="16"/>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 w16cid:durableId="14746345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0495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64425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84318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11393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9989010">
    <w:abstractNumId w:val="25"/>
  </w:num>
  <w:num w:numId="27" w16cid:durableId="2062747960">
    <w:abstractNumId w:val="11"/>
  </w:num>
  <w:num w:numId="28" w16cid:durableId="1374230479">
    <w:abstractNumId w:val="23"/>
  </w:num>
  <w:num w:numId="29" w16cid:durableId="241641455">
    <w:abstractNumId w:val="8"/>
  </w:num>
  <w:num w:numId="30" w16cid:durableId="1009219125">
    <w:abstractNumId w:val="13"/>
  </w:num>
  <w:num w:numId="31" w16cid:durableId="257373150">
    <w:abstractNumId w:val="18"/>
  </w:num>
  <w:num w:numId="32" w16cid:durableId="175534170">
    <w:abstractNumId w:val="20"/>
  </w:num>
  <w:num w:numId="33" w16cid:durableId="215358454">
    <w:abstractNumId w:val="14"/>
  </w:num>
  <w:num w:numId="34" w16cid:durableId="1646622761">
    <w:abstractNumId w:val="17"/>
  </w:num>
  <w:num w:numId="35" w16cid:durableId="1529566797">
    <w:abstractNumId w:val="9"/>
  </w:num>
  <w:num w:numId="36" w16cid:durableId="334921249">
    <w:abstractNumId w:val="7"/>
  </w:num>
  <w:num w:numId="37" w16cid:durableId="1987933784">
    <w:abstractNumId w:val="22"/>
  </w:num>
  <w:num w:numId="38" w16cid:durableId="485627743">
    <w:abstractNumId w:val="21"/>
  </w:num>
  <w:num w:numId="39" w16cid:durableId="600145649">
    <w:abstractNumId w:val="15"/>
  </w:num>
  <w:num w:numId="40" w16cid:durableId="54935976">
    <w:abstractNumId w:val="10"/>
  </w:num>
  <w:num w:numId="41" w16cid:durableId="2092846277">
    <w:abstractNumId w:val="27"/>
  </w:num>
  <w:num w:numId="42" w16cid:durableId="205684800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14"/>
    <w:rsid w:val="00032023"/>
    <w:rsid w:val="000369F7"/>
    <w:rsid w:val="00057E8D"/>
    <w:rsid w:val="00061681"/>
    <w:rsid w:val="0007104C"/>
    <w:rsid w:val="00071CA6"/>
    <w:rsid w:val="00071EBA"/>
    <w:rsid w:val="00075EFB"/>
    <w:rsid w:val="00094D35"/>
    <w:rsid w:val="000A6166"/>
    <w:rsid w:val="000B3907"/>
    <w:rsid w:val="000C07B0"/>
    <w:rsid w:val="000C341A"/>
    <w:rsid w:val="000C5B3A"/>
    <w:rsid w:val="000D11A6"/>
    <w:rsid w:val="000E379C"/>
    <w:rsid w:val="000F6BA7"/>
    <w:rsid w:val="001041D9"/>
    <w:rsid w:val="00114219"/>
    <w:rsid w:val="0011760D"/>
    <w:rsid w:val="00141D3F"/>
    <w:rsid w:val="00143D5E"/>
    <w:rsid w:val="001539FD"/>
    <w:rsid w:val="00157021"/>
    <w:rsid w:val="00160D68"/>
    <w:rsid w:val="00161990"/>
    <w:rsid w:val="00170237"/>
    <w:rsid w:val="00175395"/>
    <w:rsid w:val="0019620A"/>
    <w:rsid w:val="001A198F"/>
    <w:rsid w:val="001B1C29"/>
    <w:rsid w:val="001D4826"/>
    <w:rsid w:val="001E4B69"/>
    <w:rsid w:val="001F75DA"/>
    <w:rsid w:val="002033EC"/>
    <w:rsid w:val="00205682"/>
    <w:rsid w:val="0022027D"/>
    <w:rsid w:val="00220D34"/>
    <w:rsid w:val="0024082A"/>
    <w:rsid w:val="00250E0A"/>
    <w:rsid w:val="00252190"/>
    <w:rsid w:val="00271364"/>
    <w:rsid w:val="00275F19"/>
    <w:rsid w:val="00282532"/>
    <w:rsid w:val="002A6A89"/>
    <w:rsid w:val="002B3B43"/>
    <w:rsid w:val="002D125C"/>
    <w:rsid w:val="002D6577"/>
    <w:rsid w:val="002E030A"/>
    <w:rsid w:val="002E2A7B"/>
    <w:rsid w:val="002F2151"/>
    <w:rsid w:val="002F7BBD"/>
    <w:rsid w:val="00314449"/>
    <w:rsid w:val="00320588"/>
    <w:rsid w:val="003412CF"/>
    <w:rsid w:val="00345B39"/>
    <w:rsid w:val="00360B43"/>
    <w:rsid w:val="0037314E"/>
    <w:rsid w:val="003A4329"/>
    <w:rsid w:val="003B54C2"/>
    <w:rsid w:val="003C699B"/>
    <w:rsid w:val="003D301D"/>
    <w:rsid w:val="003D4CFB"/>
    <w:rsid w:val="003D6BE2"/>
    <w:rsid w:val="003E3679"/>
    <w:rsid w:val="003E4B07"/>
    <w:rsid w:val="00420732"/>
    <w:rsid w:val="00421A4C"/>
    <w:rsid w:val="004278A7"/>
    <w:rsid w:val="00433C06"/>
    <w:rsid w:val="00441B3A"/>
    <w:rsid w:val="00445524"/>
    <w:rsid w:val="004539A2"/>
    <w:rsid w:val="00463E37"/>
    <w:rsid w:val="00472114"/>
    <w:rsid w:val="00480B1F"/>
    <w:rsid w:val="00481412"/>
    <w:rsid w:val="00492A50"/>
    <w:rsid w:val="004977D4"/>
    <w:rsid w:val="004A2385"/>
    <w:rsid w:val="004C22F2"/>
    <w:rsid w:val="004F5FAC"/>
    <w:rsid w:val="00501B1F"/>
    <w:rsid w:val="005146DA"/>
    <w:rsid w:val="0052688D"/>
    <w:rsid w:val="00530969"/>
    <w:rsid w:val="005312E8"/>
    <w:rsid w:val="0053688C"/>
    <w:rsid w:val="00554EAE"/>
    <w:rsid w:val="00555626"/>
    <w:rsid w:val="00560868"/>
    <w:rsid w:val="005A5C43"/>
    <w:rsid w:val="005B1248"/>
    <w:rsid w:val="005C1265"/>
    <w:rsid w:val="005E6C6B"/>
    <w:rsid w:val="00603056"/>
    <w:rsid w:val="00611D2D"/>
    <w:rsid w:val="00622FD7"/>
    <w:rsid w:val="0063211C"/>
    <w:rsid w:val="0063291E"/>
    <w:rsid w:val="00642EFA"/>
    <w:rsid w:val="00647911"/>
    <w:rsid w:val="006513AD"/>
    <w:rsid w:val="006731F4"/>
    <w:rsid w:val="0068222C"/>
    <w:rsid w:val="00682854"/>
    <w:rsid w:val="006B15D1"/>
    <w:rsid w:val="006B2BAF"/>
    <w:rsid w:val="006C400F"/>
    <w:rsid w:val="006F322A"/>
    <w:rsid w:val="006F6B0A"/>
    <w:rsid w:val="00704BD7"/>
    <w:rsid w:val="0071500D"/>
    <w:rsid w:val="007208B2"/>
    <w:rsid w:val="00724A09"/>
    <w:rsid w:val="00740520"/>
    <w:rsid w:val="007405EB"/>
    <w:rsid w:val="0075036F"/>
    <w:rsid w:val="00762D08"/>
    <w:rsid w:val="00787356"/>
    <w:rsid w:val="00793A49"/>
    <w:rsid w:val="007A633D"/>
    <w:rsid w:val="007B12EE"/>
    <w:rsid w:val="007C4A95"/>
    <w:rsid w:val="007C7065"/>
    <w:rsid w:val="007C7432"/>
    <w:rsid w:val="007D19C9"/>
    <w:rsid w:val="007E1B75"/>
    <w:rsid w:val="007E6714"/>
    <w:rsid w:val="007F7BA5"/>
    <w:rsid w:val="00801544"/>
    <w:rsid w:val="008071B5"/>
    <w:rsid w:val="00814509"/>
    <w:rsid w:val="00843DAC"/>
    <w:rsid w:val="008629B5"/>
    <w:rsid w:val="00865866"/>
    <w:rsid w:val="00881EE6"/>
    <w:rsid w:val="008901D5"/>
    <w:rsid w:val="00891102"/>
    <w:rsid w:val="008A4704"/>
    <w:rsid w:val="008C496A"/>
    <w:rsid w:val="008E7C8B"/>
    <w:rsid w:val="00902184"/>
    <w:rsid w:val="009245CA"/>
    <w:rsid w:val="00937E11"/>
    <w:rsid w:val="009638D6"/>
    <w:rsid w:val="009659CB"/>
    <w:rsid w:val="0097314A"/>
    <w:rsid w:val="00975C54"/>
    <w:rsid w:val="0098231E"/>
    <w:rsid w:val="0098652C"/>
    <w:rsid w:val="009921D4"/>
    <w:rsid w:val="009A2471"/>
    <w:rsid w:val="009A6D46"/>
    <w:rsid w:val="009D1292"/>
    <w:rsid w:val="009F6CB9"/>
    <w:rsid w:val="00A0424A"/>
    <w:rsid w:val="00A05FF9"/>
    <w:rsid w:val="00A20E45"/>
    <w:rsid w:val="00A23B6D"/>
    <w:rsid w:val="00A36B29"/>
    <w:rsid w:val="00A43155"/>
    <w:rsid w:val="00A453DB"/>
    <w:rsid w:val="00A4593F"/>
    <w:rsid w:val="00A57102"/>
    <w:rsid w:val="00A63EC0"/>
    <w:rsid w:val="00A7304E"/>
    <w:rsid w:val="00A84033"/>
    <w:rsid w:val="00A90AAE"/>
    <w:rsid w:val="00A92781"/>
    <w:rsid w:val="00A94CB1"/>
    <w:rsid w:val="00A95F03"/>
    <w:rsid w:val="00AA2086"/>
    <w:rsid w:val="00AB38DD"/>
    <w:rsid w:val="00AB7D84"/>
    <w:rsid w:val="00AF2ABF"/>
    <w:rsid w:val="00AF7423"/>
    <w:rsid w:val="00B16546"/>
    <w:rsid w:val="00B3506C"/>
    <w:rsid w:val="00B47BF1"/>
    <w:rsid w:val="00B654B9"/>
    <w:rsid w:val="00B76535"/>
    <w:rsid w:val="00B76DC6"/>
    <w:rsid w:val="00B8003A"/>
    <w:rsid w:val="00B82A81"/>
    <w:rsid w:val="00B94B62"/>
    <w:rsid w:val="00BA5CB9"/>
    <w:rsid w:val="00BA6735"/>
    <w:rsid w:val="00BB2ADE"/>
    <w:rsid w:val="00BC7CAB"/>
    <w:rsid w:val="00BD221A"/>
    <w:rsid w:val="00BD5036"/>
    <w:rsid w:val="00BE2AC9"/>
    <w:rsid w:val="00BE5F44"/>
    <w:rsid w:val="00C071B5"/>
    <w:rsid w:val="00C17B90"/>
    <w:rsid w:val="00C23B00"/>
    <w:rsid w:val="00C23DB5"/>
    <w:rsid w:val="00C352C3"/>
    <w:rsid w:val="00C36C01"/>
    <w:rsid w:val="00C52C74"/>
    <w:rsid w:val="00C57B16"/>
    <w:rsid w:val="00C70ED0"/>
    <w:rsid w:val="00C83748"/>
    <w:rsid w:val="00C85E51"/>
    <w:rsid w:val="00CB554D"/>
    <w:rsid w:val="00CF1C79"/>
    <w:rsid w:val="00CF3575"/>
    <w:rsid w:val="00D02DD8"/>
    <w:rsid w:val="00D04A6B"/>
    <w:rsid w:val="00D14837"/>
    <w:rsid w:val="00D22A6C"/>
    <w:rsid w:val="00D314CC"/>
    <w:rsid w:val="00D407A5"/>
    <w:rsid w:val="00D44EA8"/>
    <w:rsid w:val="00D47FD6"/>
    <w:rsid w:val="00D6650A"/>
    <w:rsid w:val="00D92F9B"/>
    <w:rsid w:val="00DA4088"/>
    <w:rsid w:val="00DB201A"/>
    <w:rsid w:val="00DB35AA"/>
    <w:rsid w:val="00DC7CEC"/>
    <w:rsid w:val="00DD0075"/>
    <w:rsid w:val="00DE1B0D"/>
    <w:rsid w:val="00DE2F3D"/>
    <w:rsid w:val="00DE30A6"/>
    <w:rsid w:val="00DF3D33"/>
    <w:rsid w:val="00E138BD"/>
    <w:rsid w:val="00E36BD0"/>
    <w:rsid w:val="00E833C9"/>
    <w:rsid w:val="00EE0856"/>
    <w:rsid w:val="00EE10DC"/>
    <w:rsid w:val="00EE5963"/>
    <w:rsid w:val="00EE5B23"/>
    <w:rsid w:val="00EE6355"/>
    <w:rsid w:val="00EF0E89"/>
    <w:rsid w:val="00F02999"/>
    <w:rsid w:val="00F04283"/>
    <w:rsid w:val="00F15136"/>
    <w:rsid w:val="00F269F2"/>
    <w:rsid w:val="00F313FA"/>
    <w:rsid w:val="00F3271F"/>
    <w:rsid w:val="00F45CB1"/>
    <w:rsid w:val="00F46D44"/>
    <w:rsid w:val="00F513CF"/>
    <w:rsid w:val="00F54568"/>
    <w:rsid w:val="00F715D1"/>
    <w:rsid w:val="00F720A0"/>
    <w:rsid w:val="00F74EEC"/>
    <w:rsid w:val="00F814E9"/>
    <w:rsid w:val="00F86D0D"/>
    <w:rsid w:val="00F95668"/>
    <w:rsid w:val="00F95A6E"/>
    <w:rsid w:val="00F974D1"/>
    <w:rsid w:val="00FA0E71"/>
    <w:rsid w:val="00FA5C85"/>
    <w:rsid w:val="00FA6960"/>
    <w:rsid w:val="00FB133E"/>
    <w:rsid w:val="00FD0C87"/>
    <w:rsid w:val="00FD3387"/>
    <w:rsid w:val="00FD7252"/>
    <w:rsid w:val="00FE0BC0"/>
    <w:rsid w:val="00FE1008"/>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B3744"/>
  <w15:docId w15:val="{EBD4BA72-90F7-4870-B4D9-94D07C45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iPriority="0" w:unhideWhenUsed="1"/>
    <w:lsdException w:name="List 4" w:semiHidden="1" w:uiPriority="0"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0"/>
    <w:lsdException w:name="Light List" w:uiPriority="0"/>
    <w:lsdException w:name="Light Grid" w:uiPriority="0"/>
    <w:lsdException w:name="Medium Shading 1" w:uiPriority="63"/>
    <w:lsdException w:name="Medium Shading 2" w:uiPriority="64"/>
    <w:lsdException w:name="Medium List 1" w:uiPriority="65"/>
    <w:lsdException w:name="Medium List 2" w:uiPriority="66"/>
    <w:lsdException w:name="Medium Grid 1" w:uiPriority="0"/>
    <w:lsdException w:name="Medium Grid 2" w:uiPriority="68"/>
    <w:lsdException w:name="Medium Grid 3" w:uiPriority="69"/>
    <w:lsdException w:name="Dark List" w:uiPriority="70"/>
    <w:lsdException w:name="Colorful Shading" w:uiPriority="0"/>
    <w:lsdException w:name="Colorful List" w:uiPriority="72"/>
    <w:lsdException w:name="Colorful Grid" w:uiPriority="0"/>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0"/>
    <w:lsdException w:name="Colorful Grid Accent 2" w:uiPriority="73"/>
    <w:lsdException w:name="Light Shading Accent 3" w:uiPriority="60"/>
    <w:lsdException w:name="Light List Accent 3" w:uiPriority="61"/>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0"/>
    <w:lsdException w:name="Dark List Accent 3" w:uiPriority="70"/>
    <w:lsdException w:name="Colorful Shading Accent 3" w:uiPriority="71"/>
    <w:lsdException w:name="Colorful List Accent 3" w:uiPriority="72"/>
    <w:lsdException w:name="Colorful Grid Accent 3" w:uiPriority="0"/>
    <w:lsdException w:name="Light Shading Accent 4" w:uiPriority="0"/>
    <w:lsdException w:name="Light List Accent 4" w:uiPriority="61"/>
    <w:lsdException w:name="Light Grid Accent 4" w:uiPriority="0"/>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0"/>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0"/>
    <w:lsdException w:name="Medium Grid 2 Accent 5" w:uiPriority="0"/>
    <w:lsdException w:name="Medium Grid 3 Accent 5" w:uiPriority="69"/>
    <w:lsdException w:name="Dark List Accent 5" w:uiPriority="70"/>
    <w:lsdException w:name="Colorful Shading Accent 5" w:uiPriority="0"/>
    <w:lsdException w:name="Colorful List Accent 5" w:uiPriority="72"/>
    <w:lsdException w:name="Colorful Grid Accent 5" w:uiPriority="0"/>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CF"/>
    <w:pPr>
      <w:spacing w:line="264" w:lineRule="auto"/>
    </w:pPr>
  </w:style>
  <w:style w:type="paragraph" w:styleId="Heading1">
    <w:name w:val="heading 1"/>
    <w:aliases w:val="Heading 1a,Candara Heading Level 1"/>
    <w:basedOn w:val="Normal"/>
    <w:next w:val="Normal"/>
    <w:link w:val="Heading1Char"/>
    <w:uiPriority w:val="5"/>
    <w:qFormat/>
    <w:rsid w:val="003412CF"/>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3412CF"/>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3412CF"/>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unhideWhenUsed/>
    <w:qFormat/>
    <w:rsid w:val="00472114"/>
    <w:pPr>
      <w:pBdr>
        <w:top w:val="dotted" w:sz="6" w:space="2" w:color="4F81BD"/>
        <w:left w:val="dotted" w:sz="6" w:space="2" w:color="4F81BD"/>
      </w:pBdr>
      <w:spacing w:before="300" w:after="0" w:line="276" w:lineRule="auto"/>
      <w:outlineLvl w:val="3"/>
    </w:pPr>
    <w:rPr>
      <w:rFonts w:ascii="Calibri" w:eastAsia="Times New Roman" w:hAnsi="Calibri" w:cs="Times New Roman"/>
      <w:caps/>
      <w:color w:val="365F91"/>
      <w:spacing w:val="10"/>
      <w:sz w:val="22"/>
      <w:szCs w:val="22"/>
      <w:lang w:val="en-US" w:bidi="en-US"/>
    </w:rPr>
  </w:style>
  <w:style w:type="paragraph" w:styleId="Heading5">
    <w:name w:val="heading 5"/>
    <w:basedOn w:val="Normal"/>
    <w:next w:val="Normal"/>
    <w:link w:val="Heading5Char"/>
    <w:uiPriority w:val="9"/>
    <w:unhideWhenUsed/>
    <w:qFormat/>
    <w:rsid w:val="00472114"/>
    <w:pPr>
      <w:pBdr>
        <w:bottom w:val="single" w:sz="6" w:space="1" w:color="4F81BD"/>
      </w:pBdr>
      <w:spacing w:before="300" w:after="0" w:line="276" w:lineRule="auto"/>
      <w:outlineLvl w:val="4"/>
    </w:pPr>
    <w:rPr>
      <w:rFonts w:ascii="Calibri" w:eastAsia="Times New Roman" w:hAnsi="Calibri" w:cs="Times New Roman"/>
      <w:caps/>
      <w:color w:val="365F91"/>
      <w:spacing w:val="10"/>
      <w:sz w:val="22"/>
      <w:szCs w:val="22"/>
      <w:lang w:val="en-US" w:bidi="en-US"/>
    </w:rPr>
  </w:style>
  <w:style w:type="paragraph" w:styleId="Heading6">
    <w:name w:val="heading 6"/>
    <w:basedOn w:val="Normal"/>
    <w:next w:val="Normal"/>
    <w:link w:val="Heading6Char"/>
    <w:uiPriority w:val="9"/>
    <w:unhideWhenUsed/>
    <w:qFormat/>
    <w:rsid w:val="00472114"/>
    <w:pPr>
      <w:pBdr>
        <w:bottom w:val="dotted" w:sz="6" w:space="1" w:color="4F81BD"/>
      </w:pBdr>
      <w:spacing w:before="300" w:after="0" w:line="276" w:lineRule="auto"/>
      <w:outlineLvl w:val="5"/>
    </w:pPr>
    <w:rPr>
      <w:rFonts w:ascii="Calibri" w:eastAsia="Times New Roman" w:hAnsi="Calibri" w:cs="Times New Roman"/>
      <w:caps/>
      <w:color w:val="365F91"/>
      <w:spacing w:val="10"/>
      <w:sz w:val="22"/>
      <w:szCs w:val="22"/>
      <w:lang w:val="en-US" w:bidi="en-US"/>
    </w:rPr>
  </w:style>
  <w:style w:type="paragraph" w:styleId="Heading7">
    <w:name w:val="heading 7"/>
    <w:basedOn w:val="Normal"/>
    <w:next w:val="Normal"/>
    <w:link w:val="Heading7Char"/>
    <w:uiPriority w:val="9"/>
    <w:unhideWhenUsed/>
    <w:qFormat/>
    <w:rsid w:val="00472114"/>
    <w:pPr>
      <w:spacing w:before="300" w:after="0" w:line="276" w:lineRule="auto"/>
      <w:outlineLvl w:val="6"/>
    </w:pPr>
    <w:rPr>
      <w:rFonts w:ascii="Calibri" w:eastAsia="Times New Roman" w:hAnsi="Calibri" w:cs="Times New Roman"/>
      <w:caps/>
      <w:color w:val="365F91"/>
      <w:spacing w:val="10"/>
      <w:sz w:val="22"/>
      <w:szCs w:val="22"/>
      <w:lang w:val="en-US" w:bidi="en-US"/>
    </w:rPr>
  </w:style>
  <w:style w:type="paragraph" w:styleId="Heading8">
    <w:name w:val="heading 8"/>
    <w:basedOn w:val="Normal"/>
    <w:next w:val="Normal"/>
    <w:link w:val="Heading8Char"/>
    <w:uiPriority w:val="9"/>
    <w:unhideWhenUsed/>
    <w:qFormat/>
    <w:rsid w:val="00472114"/>
    <w:pPr>
      <w:spacing w:before="300" w:after="0" w:line="276" w:lineRule="auto"/>
      <w:outlineLvl w:val="7"/>
    </w:pPr>
    <w:rPr>
      <w:rFonts w:ascii="Calibri" w:eastAsia="Times New Roman" w:hAnsi="Calibri" w:cs="Times New Roman"/>
      <w:caps/>
      <w:spacing w:val="10"/>
      <w:sz w:val="18"/>
      <w:szCs w:val="18"/>
      <w:lang w:val="en-US" w:bidi="en-US"/>
    </w:rPr>
  </w:style>
  <w:style w:type="paragraph" w:styleId="Heading9">
    <w:name w:val="heading 9"/>
    <w:basedOn w:val="Normal"/>
    <w:next w:val="Normal"/>
    <w:link w:val="Heading9Char"/>
    <w:uiPriority w:val="9"/>
    <w:unhideWhenUsed/>
    <w:qFormat/>
    <w:rsid w:val="00472114"/>
    <w:pPr>
      <w:spacing w:before="300" w:after="0" w:line="276" w:lineRule="auto"/>
      <w:outlineLvl w:val="8"/>
    </w:pPr>
    <w:rPr>
      <w:rFonts w:ascii="Calibri" w:eastAsia="Times New Roman" w:hAnsi="Calibri" w:cs="Times New Roman"/>
      <w:i/>
      <w:caps/>
      <w:spacing w:val="10"/>
      <w:sz w:val="18"/>
      <w:szCs w:val="18"/>
      <w:lang w:val="en-US" w:bidi="en-US"/>
    </w:rPr>
  </w:style>
  <w:style w:type="character" w:default="1" w:styleId="DefaultParagraphFont">
    <w:name w:val="Default Paragraph Font"/>
    <w:uiPriority w:val="1"/>
    <w:semiHidden/>
    <w:unhideWhenUsed/>
    <w:rsid w:val="003412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12CF"/>
  </w:style>
  <w:style w:type="table" w:customStyle="1" w:styleId="ListTable3-Accent11">
    <w:name w:val="List Table 3 - Accent 11"/>
    <w:basedOn w:val="TableNormal"/>
    <w:next w:val="ListTable3-Accent1"/>
    <w:uiPriority w:val="48"/>
    <w:rsid w:val="003412CF"/>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3412CF"/>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3412CF"/>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3412CF"/>
    <w:pPr>
      <w:numPr>
        <w:numId w:val="1"/>
      </w:numPr>
      <w:contextualSpacing/>
    </w:pPr>
  </w:style>
  <w:style w:type="paragraph" w:styleId="Header">
    <w:name w:val="header"/>
    <w:basedOn w:val="Normal"/>
    <w:link w:val="HeaderChar"/>
    <w:uiPriority w:val="99"/>
    <w:unhideWhenUsed/>
    <w:rsid w:val="00341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2CF"/>
  </w:style>
  <w:style w:type="paragraph" w:styleId="Footer">
    <w:name w:val="footer"/>
    <w:basedOn w:val="Normal"/>
    <w:link w:val="FooterChar"/>
    <w:uiPriority w:val="98"/>
    <w:unhideWhenUsed/>
    <w:rsid w:val="003412CF"/>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3412CF"/>
    <w:rPr>
      <w:rFonts w:ascii="Arial" w:hAnsi="Arial"/>
      <w:caps/>
      <w:color w:val="2575AE" w:themeColor="accent1"/>
      <w:sz w:val="16"/>
    </w:rPr>
  </w:style>
  <w:style w:type="paragraph" w:styleId="Title">
    <w:name w:val="Title"/>
    <w:basedOn w:val="Normal"/>
    <w:next w:val="Normal"/>
    <w:link w:val="TitleChar"/>
    <w:uiPriority w:val="4"/>
    <w:qFormat/>
    <w:rsid w:val="003412CF"/>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3412CF"/>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3412CF"/>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3412CF"/>
    <w:rPr>
      <w:rFonts w:eastAsiaTheme="minorEastAsia"/>
      <w:color w:val="2575AE" w:themeColor="accent1"/>
      <w:sz w:val="32"/>
      <w:szCs w:val="32"/>
    </w:rPr>
  </w:style>
  <w:style w:type="paragraph" w:customStyle="1" w:styleId="Details">
    <w:name w:val="Details"/>
    <w:basedOn w:val="Normal"/>
    <w:uiPriority w:val="97"/>
    <w:qFormat/>
    <w:rsid w:val="003412CF"/>
    <w:rPr>
      <w:color w:val="19456B" w:themeColor="background2"/>
    </w:rPr>
  </w:style>
  <w:style w:type="character" w:styleId="Hyperlink">
    <w:name w:val="Hyperlink"/>
    <w:basedOn w:val="DefaultParagraphFont"/>
    <w:uiPriority w:val="99"/>
    <w:unhideWhenUsed/>
    <w:rsid w:val="003412CF"/>
    <w:rPr>
      <w:color w:val="0563C1" w:themeColor="hyperlink"/>
      <w:u w:val="single"/>
    </w:rPr>
  </w:style>
  <w:style w:type="character" w:customStyle="1" w:styleId="Heading1Char">
    <w:name w:val="Heading 1 Char"/>
    <w:aliases w:val="Heading 1a Char,Candara Heading Level 1 Char"/>
    <w:basedOn w:val="DefaultParagraphFont"/>
    <w:link w:val="Heading1"/>
    <w:uiPriority w:val="5"/>
    <w:rsid w:val="003412CF"/>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unhideWhenUsed/>
    <w:rsid w:val="003412CF"/>
    <w:pPr>
      <w:spacing w:after="100"/>
      <w:ind w:left="1600"/>
    </w:pPr>
  </w:style>
  <w:style w:type="character" w:customStyle="1" w:styleId="Heading2Char">
    <w:name w:val="Heading 2 Char"/>
    <w:basedOn w:val="DefaultParagraphFont"/>
    <w:link w:val="Heading2"/>
    <w:uiPriority w:val="5"/>
    <w:rsid w:val="003412CF"/>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3412CF"/>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3412CF"/>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3412CF"/>
    <w:pPr>
      <w:outlineLvl w:val="9"/>
    </w:pPr>
    <w:rPr>
      <w:color w:val="19456B" w:themeColor="background2"/>
      <w:sz w:val="20"/>
      <w:lang w:val="en-US"/>
    </w:rPr>
  </w:style>
  <w:style w:type="paragraph" w:styleId="ListParagraph">
    <w:name w:val="List Paragraph"/>
    <w:basedOn w:val="Normal"/>
    <w:uiPriority w:val="34"/>
    <w:qFormat/>
    <w:rsid w:val="003412CF"/>
    <w:pPr>
      <w:ind w:left="720"/>
      <w:contextualSpacing/>
    </w:pPr>
  </w:style>
  <w:style w:type="paragraph" w:styleId="List">
    <w:name w:val="List"/>
    <w:basedOn w:val="Normal"/>
    <w:uiPriority w:val="99"/>
    <w:rsid w:val="003412CF"/>
    <w:pPr>
      <w:numPr>
        <w:numId w:val="25"/>
      </w:numPr>
    </w:pPr>
  </w:style>
  <w:style w:type="paragraph" w:styleId="List2">
    <w:name w:val="List 2"/>
    <w:basedOn w:val="Normal"/>
    <w:uiPriority w:val="7"/>
    <w:rsid w:val="003412CF"/>
    <w:pPr>
      <w:numPr>
        <w:ilvl w:val="1"/>
        <w:numId w:val="25"/>
      </w:numPr>
    </w:pPr>
  </w:style>
  <w:style w:type="paragraph" w:styleId="ListBullet">
    <w:name w:val="List Bullet"/>
    <w:basedOn w:val="Normal"/>
    <w:uiPriority w:val="7"/>
    <w:rsid w:val="003412CF"/>
    <w:pPr>
      <w:numPr>
        <w:numId w:val="3"/>
      </w:numPr>
      <w:tabs>
        <w:tab w:val="clear" w:pos="360"/>
      </w:tabs>
      <w:ind w:left="284" w:hanging="284"/>
    </w:pPr>
  </w:style>
  <w:style w:type="paragraph" w:styleId="ListBullet2">
    <w:name w:val="List Bullet 2"/>
    <w:basedOn w:val="Normal"/>
    <w:uiPriority w:val="7"/>
    <w:rsid w:val="003412CF"/>
    <w:pPr>
      <w:numPr>
        <w:numId w:val="4"/>
      </w:numPr>
      <w:ind w:left="567" w:hanging="283"/>
    </w:pPr>
  </w:style>
  <w:style w:type="table" w:styleId="TableGrid">
    <w:name w:val="Table Grid"/>
    <w:basedOn w:val="TableNormal"/>
    <w:uiPriority w:val="39"/>
    <w:rsid w:val="0034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3412CF"/>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3412CF"/>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3412CF"/>
    <w:rPr>
      <w:color w:val="808080"/>
    </w:rPr>
  </w:style>
  <w:style w:type="table" w:customStyle="1" w:styleId="TableGridLight1">
    <w:name w:val="Table Grid Light1"/>
    <w:basedOn w:val="TableNormal"/>
    <w:uiPriority w:val="40"/>
    <w:rsid w:val="003412CF"/>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rsid w:val="003412CF"/>
    <w:pPr>
      <w:numPr>
        <w:numId w:val="5"/>
      </w:numPr>
      <w:spacing w:after="360" w:line="400" w:lineRule="exact"/>
      <w:contextualSpacing/>
    </w:pPr>
    <w:rPr>
      <w:b/>
      <w:caps/>
      <w:color w:val="197D5D" w:themeColor="accent2"/>
      <w:sz w:val="36"/>
      <w:szCs w:val="36"/>
    </w:rPr>
  </w:style>
  <w:style w:type="paragraph" w:styleId="ListNumber2">
    <w:name w:val="List Number 2"/>
    <w:basedOn w:val="Normal"/>
    <w:uiPriority w:val="99"/>
    <w:rsid w:val="003412CF"/>
    <w:pPr>
      <w:numPr>
        <w:ilvl w:val="1"/>
        <w:numId w:val="5"/>
      </w:numPr>
      <w:spacing w:before="240" w:line="320" w:lineRule="exact"/>
      <w:contextualSpacing/>
    </w:pPr>
    <w:rPr>
      <w:b/>
      <w:color w:val="2575AE" w:themeColor="accent1"/>
      <w:sz w:val="28"/>
      <w:szCs w:val="28"/>
    </w:rPr>
  </w:style>
  <w:style w:type="paragraph" w:styleId="ListNumber3">
    <w:name w:val="List Number 3"/>
    <w:basedOn w:val="Normal"/>
    <w:uiPriority w:val="99"/>
    <w:rsid w:val="003412CF"/>
    <w:pPr>
      <w:numPr>
        <w:ilvl w:val="2"/>
        <w:numId w:val="5"/>
      </w:numPr>
      <w:spacing w:before="240"/>
      <w:contextualSpacing/>
    </w:pPr>
    <w:rPr>
      <w:b/>
    </w:rPr>
  </w:style>
  <w:style w:type="paragraph" w:styleId="TOC2">
    <w:name w:val="toc 2"/>
    <w:basedOn w:val="Normal"/>
    <w:next w:val="Normal"/>
    <w:autoRedefine/>
    <w:uiPriority w:val="39"/>
    <w:unhideWhenUsed/>
    <w:rsid w:val="003412CF"/>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3412CF"/>
    <w:pPr>
      <w:spacing w:after="100"/>
      <w:ind w:left="400"/>
    </w:pPr>
  </w:style>
  <w:style w:type="paragraph" w:styleId="NoSpacing">
    <w:name w:val="No Spacing"/>
    <w:uiPriority w:val="1"/>
    <w:qFormat/>
    <w:rsid w:val="003412CF"/>
    <w:pPr>
      <w:spacing w:after="0" w:line="240" w:lineRule="auto"/>
    </w:pPr>
  </w:style>
  <w:style w:type="paragraph" w:customStyle="1" w:styleId="InformationPageNormal">
    <w:name w:val="Information Page Normal"/>
    <w:uiPriority w:val="1"/>
    <w:qFormat/>
    <w:rsid w:val="003412CF"/>
    <w:pPr>
      <w:ind w:right="-1418"/>
    </w:pPr>
  </w:style>
  <w:style w:type="paragraph" w:customStyle="1" w:styleId="ListNumbering">
    <w:name w:val="List Numbering"/>
    <w:basedOn w:val="ListBullet"/>
    <w:uiPriority w:val="6"/>
    <w:qFormat/>
    <w:rsid w:val="003412CF"/>
    <w:pPr>
      <w:numPr>
        <w:numId w:val="7"/>
      </w:numPr>
    </w:pPr>
  </w:style>
  <w:style w:type="paragraph" w:styleId="BalloonText">
    <w:name w:val="Balloon Text"/>
    <w:basedOn w:val="Normal"/>
    <w:link w:val="BalloonTextChar"/>
    <w:uiPriority w:val="99"/>
    <w:unhideWhenUsed/>
    <w:rsid w:val="00341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2CF"/>
    <w:rPr>
      <w:rFonts w:ascii="Tahoma" w:hAnsi="Tahoma" w:cs="Tahoma"/>
      <w:sz w:val="16"/>
      <w:szCs w:val="16"/>
    </w:rPr>
  </w:style>
  <w:style w:type="table" w:customStyle="1" w:styleId="GridTableLight1">
    <w:name w:val="Grid Table Light1"/>
    <w:basedOn w:val="TableNormal"/>
    <w:uiPriority w:val="40"/>
    <w:rsid w:val="003412CF"/>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3412CF"/>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3412CF"/>
    <w:rPr>
      <w:rFonts w:eastAsia="Times New Roman" w:cs="Times New Roman"/>
      <w:szCs w:val="24"/>
      <w:lang w:eastAsia="en-GB"/>
    </w:rPr>
  </w:style>
  <w:style w:type="paragraph" w:customStyle="1" w:styleId="Contactinfo">
    <w:name w:val="Contact info"/>
    <w:basedOn w:val="Normal"/>
    <w:semiHidden/>
    <w:locked/>
    <w:rsid w:val="003412CF"/>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3412CF"/>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
    <w:basedOn w:val="Normal"/>
    <w:link w:val="FootnoteTextChar"/>
    <w:uiPriority w:val="99"/>
    <w:unhideWhenUsed/>
    <w:rsid w:val="003412CF"/>
    <w:pPr>
      <w:spacing w:after="0" w:line="240" w:lineRule="auto"/>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
    <w:basedOn w:val="DefaultParagraphFont"/>
    <w:link w:val="FootnoteText"/>
    <w:uiPriority w:val="99"/>
    <w:rsid w:val="003412CF"/>
  </w:style>
  <w:style w:type="character" w:styleId="FootnoteReference">
    <w:name w:val="footnote reference"/>
    <w:basedOn w:val="DefaultParagraphFont"/>
    <w:uiPriority w:val="99"/>
    <w:unhideWhenUsed/>
    <w:rsid w:val="003412CF"/>
    <w:rPr>
      <w:vertAlign w:val="superscript"/>
    </w:rPr>
  </w:style>
  <w:style w:type="table" w:styleId="ListTable3-Accent1">
    <w:name w:val="List Table 3 Accent 1"/>
    <w:basedOn w:val="TableNormal"/>
    <w:uiPriority w:val="48"/>
    <w:rsid w:val="003412CF"/>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3412CF"/>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3412CF"/>
    <w:rPr>
      <w:rFonts w:ascii="Arial" w:hAnsi="Arial"/>
      <w:color w:val="000000" w:themeColor="text1"/>
      <w:sz w:val="16"/>
    </w:rPr>
  </w:style>
  <w:style w:type="character" w:customStyle="1" w:styleId="Footer2Char">
    <w:name w:val="Footer 2 Char"/>
    <w:basedOn w:val="DefaultParagraphFont"/>
    <w:link w:val="Footer2"/>
    <w:rsid w:val="003412CF"/>
    <w:rPr>
      <w:rFonts w:ascii="Arial" w:hAnsi="Arial"/>
      <w:color w:val="000000" w:themeColor="text1"/>
      <w:sz w:val="16"/>
    </w:rPr>
  </w:style>
  <w:style w:type="character" w:styleId="UnresolvedMention">
    <w:name w:val="Unresolved Mention"/>
    <w:basedOn w:val="DefaultParagraphFont"/>
    <w:uiPriority w:val="99"/>
    <w:unhideWhenUsed/>
    <w:rsid w:val="003412CF"/>
    <w:rPr>
      <w:color w:val="605E5C"/>
      <w:shd w:val="clear" w:color="auto" w:fill="E1DFDD"/>
    </w:rPr>
  </w:style>
  <w:style w:type="character" w:styleId="SubtleReference">
    <w:name w:val="Subtle Reference"/>
    <w:basedOn w:val="DefaultParagraphFont"/>
    <w:uiPriority w:val="31"/>
    <w:qFormat/>
    <w:rsid w:val="003412CF"/>
    <w:rPr>
      <w:caps w:val="0"/>
      <w:smallCaps w:val="0"/>
      <w:color w:val="5A5A5A" w:themeColor="text1" w:themeTint="A5"/>
    </w:rPr>
  </w:style>
  <w:style w:type="character" w:styleId="IntenseReference">
    <w:name w:val="Intense Reference"/>
    <w:basedOn w:val="DefaultParagraphFont"/>
    <w:uiPriority w:val="32"/>
    <w:qFormat/>
    <w:rsid w:val="003412CF"/>
    <w:rPr>
      <w:b/>
      <w:bCs/>
      <w:caps w:val="0"/>
      <w:smallCaps w:val="0"/>
      <w:color w:val="2575AE" w:themeColor="accent1"/>
      <w:spacing w:val="5"/>
    </w:rPr>
  </w:style>
  <w:style w:type="character" w:styleId="IntenseEmphasis">
    <w:name w:val="Intense Emphasis"/>
    <w:basedOn w:val="DefaultParagraphFont"/>
    <w:uiPriority w:val="21"/>
    <w:qFormat/>
    <w:rsid w:val="003412CF"/>
    <w:rPr>
      <w:i/>
      <w:iCs/>
      <w:color w:val="2575AE" w:themeColor="accent1"/>
    </w:rPr>
  </w:style>
  <w:style w:type="character" w:customStyle="1" w:styleId="Heading4Char">
    <w:name w:val="Heading 4 Char"/>
    <w:basedOn w:val="DefaultParagraphFont"/>
    <w:link w:val="Heading4"/>
    <w:uiPriority w:val="9"/>
    <w:rsid w:val="00472114"/>
    <w:rPr>
      <w:rFonts w:ascii="Calibri" w:eastAsia="Times New Roman" w:hAnsi="Calibri" w:cs="Times New Roman"/>
      <w:caps/>
      <w:color w:val="365F91"/>
      <w:spacing w:val="10"/>
      <w:sz w:val="22"/>
      <w:szCs w:val="22"/>
      <w:lang w:val="en-US" w:bidi="en-US"/>
    </w:rPr>
  </w:style>
  <w:style w:type="character" w:customStyle="1" w:styleId="Heading5Char">
    <w:name w:val="Heading 5 Char"/>
    <w:basedOn w:val="DefaultParagraphFont"/>
    <w:link w:val="Heading5"/>
    <w:uiPriority w:val="9"/>
    <w:rsid w:val="00472114"/>
    <w:rPr>
      <w:rFonts w:ascii="Calibri" w:eastAsia="Times New Roman" w:hAnsi="Calibri" w:cs="Times New Roman"/>
      <w:caps/>
      <w:color w:val="365F91"/>
      <w:spacing w:val="10"/>
      <w:sz w:val="22"/>
      <w:szCs w:val="22"/>
      <w:lang w:val="en-US" w:bidi="en-US"/>
    </w:rPr>
  </w:style>
  <w:style w:type="character" w:customStyle="1" w:styleId="Heading6Char">
    <w:name w:val="Heading 6 Char"/>
    <w:basedOn w:val="DefaultParagraphFont"/>
    <w:link w:val="Heading6"/>
    <w:uiPriority w:val="9"/>
    <w:rsid w:val="00472114"/>
    <w:rPr>
      <w:rFonts w:ascii="Calibri" w:eastAsia="Times New Roman" w:hAnsi="Calibri" w:cs="Times New Roman"/>
      <w:caps/>
      <w:color w:val="365F91"/>
      <w:spacing w:val="10"/>
      <w:sz w:val="22"/>
      <w:szCs w:val="22"/>
      <w:lang w:val="en-US" w:bidi="en-US"/>
    </w:rPr>
  </w:style>
  <w:style w:type="character" w:customStyle="1" w:styleId="Heading7Char">
    <w:name w:val="Heading 7 Char"/>
    <w:basedOn w:val="DefaultParagraphFont"/>
    <w:link w:val="Heading7"/>
    <w:uiPriority w:val="9"/>
    <w:rsid w:val="00472114"/>
    <w:rPr>
      <w:rFonts w:ascii="Calibri" w:eastAsia="Times New Roman" w:hAnsi="Calibri" w:cs="Times New Roman"/>
      <w:caps/>
      <w:color w:val="365F91"/>
      <w:spacing w:val="10"/>
      <w:sz w:val="22"/>
      <w:szCs w:val="22"/>
      <w:lang w:val="en-US" w:bidi="en-US"/>
    </w:rPr>
  </w:style>
  <w:style w:type="character" w:customStyle="1" w:styleId="Heading8Char">
    <w:name w:val="Heading 8 Char"/>
    <w:basedOn w:val="DefaultParagraphFont"/>
    <w:link w:val="Heading8"/>
    <w:uiPriority w:val="9"/>
    <w:rsid w:val="00472114"/>
    <w:rPr>
      <w:rFonts w:ascii="Calibri" w:eastAsia="Times New Roman" w:hAnsi="Calibri" w:cs="Times New Roman"/>
      <w:caps/>
      <w:spacing w:val="10"/>
      <w:sz w:val="18"/>
      <w:szCs w:val="18"/>
      <w:lang w:val="en-US" w:bidi="en-US"/>
    </w:rPr>
  </w:style>
  <w:style w:type="character" w:customStyle="1" w:styleId="Heading9Char">
    <w:name w:val="Heading 9 Char"/>
    <w:basedOn w:val="DefaultParagraphFont"/>
    <w:link w:val="Heading9"/>
    <w:uiPriority w:val="9"/>
    <w:rsid w:val="00472114"/>
    <w:rPr>
      <w:rFonts w:ascii="Calibri" w:eastAsia="Times New Roman" w:hAnsi="Calibri" w:cs="Times New Roman"/>
      <w:i/>
      <w:caps/>
      <w:spacing w:val="10"/>
      <w:sz w:val="18"/>
      <w:szCs w:val="18"/>
      <w:lang w:val="en-US" w:bidi="en-US"/>
    </w:rPr>
  </w:style>
  <w:style w:type="paragraph" w:customStyle="1" w:styleId="Body">
    <w:name w:val="Body"/>
    <w:basedOn w:val="Normal"/>
    <w:rsid w:val="00472114"/>
    <w:pPr>
      <w:spacing w:before="200" w:after="200" w:line="276" w:lineRule="auto"/>
    </w:pPr>
    <w:rPr>
      <w:rFonts w:ascii="Cambria" w:eastAsia="Cambria" w:hAnsi="Cambria" w:cs="Times New Roman"/>
      <w:sz w:val="22"/>
      <w:szCs w:val="22"/>
      <w:lang w:val="en-US" w:bidi="en-US"/>
    </w:rPr>
  </w:style>
  <w:style w:type="paragraph" w:customStyle="1" w:styleId="ListBullet1">
    <w:name w:val="List Bullet 1"/>
    <w:basedOn w:val="ListBullet"/>
    <w:next w:val="Normal"/>
    <w:autoRedefine/>
    <w:qFormat/>
    <w:rsid w:val="00472114"/>
    <w:pPr>
      <w:numPr>
        <w:numId w:val="0"/>
      </w:numPr>
      <w:spacing w:after="200" w:line="276" w:lineRule="auto"/>
      <w:contextualSpacing/>
    </w:pPr>
    <w:rPr>
      <w:rFonts w:ascii="Cambria" w:eastAsia="Cambria" w:hAnsi="Cambria" w:cs="Times New Roman"/>
      <w:sz w:val="22"/>
      <w:szCs w:val="22"/>
      <w:lang w:val="en-US"/>
    </w:rPr>
  </w:style>
  <w:style w:type="paragraph" w:customStyle="1" w:styleId="Blue">
    <w:name w:val="Blue"/>
    <w:basedOn w:val="BodyText"/>
    <w:autoRedefine/>
    <w:qFormat/>
    <w:rsid w:val="00472114"/>
    <w:rPr>
      <w:rFonts w:ascii="Calibri" w:hAnsi="Calibri"/>
      <w:b/>
    </w:rPr>
  </w:style>
  <w:style w:type="paragraph" w:styleId="BodyText">
    <w:name w:val="Body Text"/>
    <w:basedOn w:val="Normal"/>
    <w:link w:val="BodyTextChar"/>
    <w:uiPriority w:val="99"/>
    <w:rsid w:val="00472114"/>
    <w:pPr>
      <w:spacing w:before="60" w:after="220" w:line="280" w:lineRule="exact"/>
    </w:pPr>
    <w:rPr>
      <w:rFonts w:ascii="Arial" w:eastAsia="Times New Roman" w:hAnsi="Arial" w:cs="Times New Roman"/>
      <w:sz w:val="24"/>
      <w:szCs w:val="24"/>
      <w:lang w:bidi="en-US"/>
    </w:rPr>
  </w:style>
  <w:style w:type="character" w:customStyle="1" w:styleId="BodyTextChar">
    <w:name w:val="Body Text Char"/>
    <w:basedOn w:val="DefaultParagraphFont"/>
    <w:link w:val="BodyText"/>
    <w:uiPriority w:val="99"/>
    <w:rsid w:val="00472114"/>
    <w:rPr>
      <w:rFonts w:ascii="Arial" w:eastAsia="Times New Roman" w:hAnsi="Arial" w:cs="Times New Roman"/>
      <w:sz w:val="24"/>
      <w:szCs w:val="24"/>
      <w:lang w:bidi="en-US"/>
    </w:rPr>
  </w:style>
  <w:style w:type="paragraph" w:styleId="BodyText2">
    <w:name w:val="Body Text 2"/>
    <w:basedOn w:val="Normal"/>
    <w:link w:val="BodyText2Char"/>
    <w:uiPriority w:val="99"/>
    <w:rsid w:val="00472114"/>
    <w:pPr>
      <w:spacing w:before="200" w:line="276" w:lineRule="auto"/>
      <w:ind w:left="283"/>
    </w:pPr>
    <w:rPr>
      <w:rFonts w:ascii="Calibri" w:eastAsia="Times New Roman" w:hAnsi="Calibri" w:cs="Times New Roman"/>
      <w:sz w:val="24"/>
      <w:szCs w:val="24"/>
      <w:lang w:val="en-US" w:bidi="en-US"/>
    </w:rPr>
  </w:style>
  <w:style w:type="character" w:customStyle="1" w:styleId="BodyText2Char">
    <w:name w:val="Body Text 2 Char"/>
    <w:basedOn w:val="DefaultParagraphFont"/>
    <w:link w:val="BodyText2"/>
    <w:uiPriority w:val="99"/>
    <w:rsid w:val="00472114"/>
    <w:rPr>
      <w:rFonts w:ascii="Calibri" w:eastAsia="Times New Roman" w:hAnsi="Calibri" w:cs="Times New Roman"/>
      <w:sz w:val="24"/>
      <w:szCs w:val="24"/>
      <w:lang w:val="en-US" w:bidi="en-US"/>
    </w:rPr>
  </w:style>
  <w:style w:type="paragraph" w:styleId="BodyText3">
    <w:name w:val="Body Text 3"/>
    <w:basedOn w:val="Normal"/>
    <w:link w:val="BodyText3Char"/>
    <w:uiPriority w:val="99"/>
    <w:rsid w:val="00472114"/>
    <w:pPr>
      <w:spacing w:before="200" w:line="276" w:lineRule="auto"/>
    </w:pPr>
    <w:rPr>
      <w:rFonts w:ascii="Calibri" w:eastAsia="Times New Roman" w:hAnsi="Calibri" w:cs="Times New Roman"/>
      <w:sz w:val="16"/>
      <w:szCs w:val="16"/>
      <w:lang w:val="en-US" w:bidi="en-US"/>
    </w:rPr>
  </w:style>
  <w:style w:type="character" w:customStyle="1" w:styleId="BodyText3Char">
    <w:name w:val="Body Text 3 Char"/>
    <w:basedOn w:val="DefaultParagraphFont"/>
    <w:link w:val="BodyText3"/>
    <w:uiPriority w:val="99"/>
    <w:rsid w:val="00472114"/>
    <w:rPr>
      <w:rFonts w:ascii="Calibri" w:eastAsia="Times New Roman" w:hAnsi="Calibri" w:cs="Times New Roman"/>
      <w:sz w:val="16"/>
      <w:szCs w:val="16"/>
      <w:lang w:val="en-US" w:bidi="en-US"/>
    </w:rPr>
  </w:style>
  <w:style w:type="character" w:styleId="BookTitle">
    <w:name w:val="Book Title"/>
    <w:uiPriority w:val="33"/>
    <w:qFormat/>
    <w:rsid w:val="00472114"/>
    <w:rPr>
      <w:b/>
      <w:bCs/>
      <w:i/>
      <w:iCs/>
      <w:spacing w:val="9"/>
    </w:rPr>
  </w:style>
  <w:style w:type="paragraph" w:styleId="PlainText">
    <w:name w:val="Plain Text"/>
    <w:basedOn w:val="Normal"/>
    <w:link w:val="PlainTextChar"/>
    <w:uiPriority w:val="99"/>
    <w:rsid w:val="00472114"/>
    <w:pPr>
      <w:numPr>
        <w:numId w:val="8"/>
      </w:numPr>
      <w:tabs>
        <w:tab w:val="left" w:pos="425"/>
      </w:tabs>
      <w:spacing w:before="200" w:after="240" w:line="320" w:lineRule="exact"/>
    </w:pPr>
    <w:rPr>
      <w:rFonts w:ascii="Calibri" w:eastAsia="Times New Roman" w:hAnsi="Calibri" w:cs="Times New Roman"/>
      <w:sz w:val="24"/>
      <w:szCs w:val="24"/>
      <w:lang w:bidi="en-US"/>
    </w:rPr>
  </w:style>
  <w:style w:type="character" w:customStyle="1" w:styleId="PlainTextChar">
    <w:name w:val="Plain Text Char"/>
    <w:basedOn w:val="DefaultParagraphFont"/>
    <w:link w:val="PlainText"/>
    <w:uiPriority w:val="99"/>
    <w:rsid w:val="00472114"/>
    <w:rPr>
      <w:rFonts w:ascii="Calibri" w:eastAsia="Times New Roman" w:hAnsi="Calibri" w:cs="Times New Roman"/>
      <w:sz w:val="24"/>
      <w:szCs w:val="24"/>
      <w:lang w:bidi="en-US"/>
    </w:rPr>
  </w:style>
  <w:style w:type="paragraph" w:customStyle="1" w:styleId="Bullet">
    <w:name w:val="Bullet"/>
    <w:basedOn w:val="PlainText"/>
    <w:uiPriority w:val="99"/>
    <w:rsid w:val="00472114"/>
    <w:pPr>
      <w:spacing w:after="0"/>
    </w:pPr>
  </w:style>
  <w:style w:type="paragraph" w:customStyle="1" w:styleId="Bulletspace">
    <w:name w:val="Bullet+space"/>
    <w:basedOn w:val="Bullet"/>
    <w:uiPriority w:val="99"/>
    <w:rsid w:val="00472114"/>
    <w:pPr>
      <w:numPr>
        <w:numId w:val="0"/>
      </w:numPr>
      <w:spacing w:after="240"/>
      <w:ind w:left="425" w:hanging="425"/>
    </w:pPr>
  </w:style>
  <w:style w:type="paragraph" w:customStyle="1" w:styleId="bullet2">
    <w:name w:val="bullet2"/>
    <w:aliases w:val="b2"/>
    <w:basedOn w:val="Normal"/>
    <w:uiPriority w:val="99"/>
    <w:rsid w:val="00472114"/>
    <w:pPr>
      <w:spacing w:before="200" w:line="480" w:lineRule="atLeast"/>
      <w:ind w:left="1418"/>
    </w:pPr>
    <w:rPr>
      <w:rFonts w:ascii="Times New Roman Mäori" w:eastAsia="Times New Roman" w:hAnsi="Times New Roman Mäori" w:cs="Times New Roman"/>
      <w:b/>
      <w:noProof/>
      <w:sz w:val="24"/>
      <w:szCs w:val="24"/>
      <w:lang w:val="en-GB" w:bidi="en-US"/>
    </w:rPr>
  </w:style>
  <w:style w:type="paragraph" w:styleId="Caption">
    <w:name w:val="caption"/>
    <w:basedOn w:val="Normal"/>
    <w:next w:val="Normal"/>
    <w:uiPriority w:val="35"/>
    <w:unhideWhenUsed/>
    <w:qFormat/>
    <w:rsid w:val="00472114"/>
    <w:pPr>
      <w:spacing w:before="200" w:after="200" w:line="276" w:lineRule="auto"/>
    </w:pPr>
    <w:rPr>
      <w:rFonts w:ascii="Calibri" w:eastAsia="Times New Roman" w:hAnsi="Calibri" w:cs="Times New Roman"/>
      <w:b/>
      <w:bCs/>
      <w:color w:val="365F91"/>
      <w:sz w:val="16"/>
      <w:szCs w:val="16"/>
      <w:lang w:val="en-US" w:bidi="en-US"/>
    </w:rPr>
  </w:style>
  <w:style w:type="character" w:styleId="CommentReference">
    <w:name w:val="annotation reference"/>
    <w:basedOn w:val="DefaultParagraphFont"/>
    <w:uiPriority w:val="99"/>
    <w:rsid w:val="00472114"/>
    <w:rPr>
      <w:rFonts w:cs="Times New Roman"/>
      <w:sz w:val="16"/>
      <w:szCs w:val="16"/>
    </w:rPr>
  </w:style>
  <w:style w:type="paragraph" w:styleId="CommentText">
    <w:name w:val="annotation text"/>
    <w:basedOn w:val="Normal"/>
    <w:link w:val="CommentTextChar"/>
    <w:uiPriority w:val="99"/>
    <w:rsid w:val="00472114"/>
    <w:pPr>
      <w:spacing w:before="200" w:after="200" w:line="276" w:lineRule="auto"/>
    </w:pPr>
    <w:rPr>
      <w:rFonts w:ascii="Calibri" w:eastAsia="Times New Roman" w:hAnsi="Calibri" w:cs="Times New Roman"/>
      <w:sz w:val="24"/>
      <w:szCs w:val="24"/>
      <w:lang w:val="en-US" w:bidi="en-US"/>
    </w:rPr>
  </w:style>
  <w:style w:type="character" w:customStyle="1" w:styleId="CommentTextChar">
    <w:name w:val="Comment Text Char"/>
    <w:basedOn w:val="DefaultParagraphFont"/>
    <w:link w:val="CommentText"/>
    <w:uiPriority w:val="99"/>
    <w:rsid w:val="00472114"/>
    <w:rPr>
      <w:rFonts w:ascii="Calibri" w:eastAsia="Times New Roman" w:hAnsi="Calibri" w:cs="Times New Roman"/>
      <w:sz w:val="24"/>
      <w:szCs w:val="24"/>
      <w:lang w:val="en-US" w:bidi="en-US"/>
    </w:rPr>
  </w:style>
  <w:style w:type="paragraph" w:styleId="CommentSubject">
    <w:name w:val="annotation subject"/>
    <w:basedOn w:val="CommentText"/>
    <w:next w:val="CommentText"/>
    <w:link w:val="CommentSubjectChar"/>
    <w:uiPriority w:val="99"/>
    <w:rsid w:val="00472114"/>
    <w:rPr>
      <w:b/>
      <w:bCs/>
    </w:rPr>
  </w:style>
  <w:style w:type="character" w:customStyle="1" w:styleId="CommentSubjectChar">
    <w:name w:val="Comment Subject Char"/>
    <w:basedOn w:val="CommentTextChar"/>
    <w:link w:val="CommentSubject"/>
    <w:uiPriority w:val="99"/>
    <w:rsid w:val="00472114"/>
    <w:rPr>
      <w:rFonts w:ascii="Calibri" w:eastAsia="Times New Roman" w:hAnsi="Calibri" w:cs="Times New Roman"/>
      <w:b/>
      <w:bCs/>
      <w:sz w:val="24"/>
      <w:szCs w:val="24"/>
      <w:lang w:val="en-US" w:bidi="en-US"/>
    </w:rPr>
  </w:style>
  <w:style w:type="paragraph" w:styleId="DocumentMap">
    <w:name w:val="Document Map"/>
    <w:basedOn w:val="Normal"/>
    <w:link w:val="DocumentMapChar"/>
    <w:uiPriority w:val="99"/>
    <w:unhideWhenUsed/>
    <w:rsid w:val="00472114"/>
    <w:pPr>
      <w:spacing w:before="200" w:after="0" w:line="276" w:lineRule="auto"/>
    </w:pPr>
    <w:rPr>
      <w:rFonts w:ascii="Tahoma" w:eastAsia="Cambria" w:hAnsi="Tahoma" w:cs="Tahoma"/>
      <w:sz w:val="16"/>
      <w:szCs w:val="16"/>
      <w:lang w:val="en-US" w:bidi="en-US"/>
    </w:rPr>
  </w:style>
  <w:style w:type="character" w:customStyle="1" w:styleId="DocumentMapChar">
    <w:name w:val="Document Map Char"/>
    <w:basedOn w:val="DefaultParagraphFont"/>
    <w:link w:val="DocumentMap"/>
    <w:uiPriority w:val="99"/>
    <w:rsid w:val="00472114"/>
    <w:rPr>
      <w:rFonts w:ascii="Tahoma" w:eastAsia="Cambria" w:hAnsi="Tahoma" w:cs="Tahoma"/>
      <w:sz w:val="16"/>
      <w:szCs w:val="16"/>
      <w:lang w:val="en-US" w:bidi="en-US"/>
    </w:rPr>
  </w:style>
  <w:style w:type="paragraph" w:styleId="E-mailSignature">
    <w:name w:val="E-mail Signature"/>
    <w:basedOn w:val="Normal"/>
    <w:link w:val="E-mailSignatureChar"/>
    <w:uiPriority w:val="99"/>
    <w:rsid w:val="00472114"/>
    <w:pPr>
      <w:spacing w:before="200" w:after="200" w:line="276" w:lineRule="auto"/>
    </w:pPr>
    <w:rPr>
      <w:rFonts w:ascii="Times New Roman" w:eastAsia="Times New Roman" w:hAnsi="Times New Roman" w:cs="Times New Roman"/>
      <w:sz w:val="24"/>
      <w:szCs w:val="24"/>
      <w:lang w:val="en-GB" w:eastAsia="en-GB" w:bidi="en-US"/>
    </w:rPr>
  </w:style>
  <w:style w:type="character" w:customStyle="1" w:styleId="E-mailSignatureChar">
    <w:name w:val="E-mail Signature Char"/>
    <w:basedOn w:val="DefaultParagraphFont"/>
    <w:link w:val="E-mailSignature"/>
    <w:uiPriority w:val="99"/>
    <w:rsid w:val="00472114"/>
    <w:rPr>
      <w:rFonts w:ascii="Times New Roman" w:eastAsia="Times New Roman" w:hAnsi="Times New Roman" w:cs="Times New Roman"/>
      <w:sz w:val="24"/>
      <w:szCs w:val="24"/>
      <w:lang w:val="en-GB" w:eastAsia="en-GB" w:bidi="en-US"/>
    </w:rPr>
  </w:style>
  <w:style w:type="character" w:customStyle="1" w:styleId="EmailStyle56">
    <w:name w:val="EmailStyle56"/>
    <w:basedOn w:val="DefaultParagraphFont"/>
    <w:uiPriority w:val="99"/>
    <w:semiHidden/>
    <w:rsid w:val="00472114"/>
    <w:rPr>
      <w:rFonts w:ascii="Arial" w:hAnsi="Arial" w:cs="Arial"/>
      <w:color w:val="auto"/>
      <w:sz w:val="20"/>
      <w:szCs w:val="20"/>
    </w:rPr>
  </w:style>
  <w:style w:type="character" w:styleId="Emphasis">
    <w:name w:val="Emphasis"/>
    <w:uiPriority w:val="20"/>
    <w:qFormat/>
    <w:rsid w:val="00472114"/>
    <w:rPr>
      <w:caps/>
      <w:color w:val="243F60"/>
      <w:spacing w:val="5"/>
    </w:rPr>
  </w:style>
  <w:style w:type="character" w:styleId="EndnoteReference">
    <w:name w:val="endnote reference"/>
    <w:basedOn w:val="DefaultParagraphFont"/>
    <w:uiPriority w:val="99"/>
    <w:unhideWhenUsed/>
    <w:rsid w:val="00472114"/>
    <w:rPr>
      <w:vertAlign w:val="superscript"/>
    </w:rPr>
  </w:style>
  <w:style w:type="paragraph" w:styleId="EndnoteText">
    <w:name w:val="endnote text"/>
    <w:basedOn w:val="Normal"/>
    <w:link w:val="EndnoteTextChar"/>
    <w:uiPriority w:val="99"/>
    <w:rsid w:val="00472114"/>
    <w:pPr>
      <w:spacing w:before="200" w:after="0" w:line="276" w:lineRule="auto"/>
    </w:pPr>
    <w:rPr>
      <w:rFonts w:ascii="Calibri" w:eastAsia="Times New Roman" w:hAnsi="Calibri" w:cs="Times New Roman"/>
      <w:sz w:val="24"/>
      <w:szCs w:val="24"/>
      <w:lang w:val="en-US" w:bidi="en-US"/>
    </w:rPr>
  </w:style>
  <w:style w:type="character" w:customStyle="1" w:styleId="EndnoteTextChar">
    <w:name w:val="Endnote Text Char"/>
    <w:basedOn w:val="DefaultParagraphFont"/>
    <w:link w:val="EndnoteText"/>
    <w:uiPriority w:val="99"/>
    <w:rsid w:val="00472114"/>
    <w:rPr>
      <w:rFonts w:ascii="Calibri" w:eastAsia="Times New Roman" w:hAnsi="Calibri" w:cs="Times New Roman"/>
      <w:sz w:val="24"/>
      <w:szCs w:val="24"/>
      <w:lang w:val="en-US" w:bidi="en-US"/>
    </w:rPr>
  </w:style>
  <w:style w:type="character" w:styleId="FollowedHyperlink">
    <w:name w:val="FollowedHyperlink"/>
    <w:basedOn w:val="DefaultParagraphFont"/>
    <w:uiPriority w:val="99"/>
    <w:rsid w:val="00472114"/>
    <w:rPr>
      <w:rFonts w:cs="Times New Roman"/>
      <w:color w:val="800080"/>
      <w:u w:val="single"/>
    </w:rPr>
  </w:style>
  <w:style w:type="character" w:styleId="HTMLCite">
    <w:name w:val="HTML Cite"/>
    <w:basedOn w:val="DefaultParagraphFont"/>
    <w:uiPriority w:val="99"/>
    <w:rsid w:val="00472114"/>
    <w:rPr>
      <w:rFonts w:cs="Times New Roman"/>
      <w:i/>
      <w:iCs/>
    </w:rPr>
  </w:style>
  <w:style w:type="paragraph" w:styleId="IntenseQuote">
    <w:name w:val="Intense Quote"/>
    <w:basedOn w:val="Normal"/>
    <w:next w:val="Normal"/>
    <w:link w:val="IntenseQuoteChar"/>
    <w:uiPriority w:val="30"/>
    <w:qFormat/>
    <w:rsid w:val="00472114"/>
    <w:pPr>
      <w:pBdr>
        <w:top w:val="single" w:sz="4" w:space="10" w:color="4F81BD"/>
        <w:left w:val="single" w:sz="4" w:space="10" w:color="4F81BD"/>
      </w:pBdr>
      <w:spacing w:before="200" w:after="0" w:line="276" w:lineRule="auto"/>
      <w:ind w:left="1296" w:right="1152"/>
      <w:jc w:val="both"/>
    </w:pPr>
    <w:rPr>
      <w:rFonts w:ascii="Calibri" w:eastAsia="Times New Roman" w:hAnsi="Calibri" w:cs="Times New Roman"/>
      <w:i/>
      <w:iCs/>
      <w:color w:val="4F81BD"/>
      <w:sz w:val="24"/>
      <w:szCs w:val="24"/>
      <w:lang w:val="en-US" w:bidi="en-US"/>
    </w:rPr>
  </w:style>
  <w:style w:type="character" w:customStyle="1" w:styleId="IntenseQuoteChar">
    <w:name w:val="Intense Quote Char"/>
    <w:basedOn w:val="DefaultParagraphFont"/>
    <w:link w:val="IntenseQuote"/>
    <w:uiPriority w:val="30"/>
    <w:rsid w:val="00472114"/>
    <w:rPr>
      <w:rFonts w:ascii="Calibri" w:eastAsia="Times New Roman" w:hAnsi="Calibri" w:cs="Times New Roman"/>
      <w:i/>
      <w:iCs/>
      <w:color w:val="4F81BD"/>
      <w:sz w:val="24"/>
      <w:szCs w:val="24"/>
      <w:lang w:val="en-US" w:bidi="en-US"/>
    </w:rPr>
  </w:style>
  <w:style w:type="paragraph" w:styleId="List3">
    <w:name w:val="List 3"/>
    <w:basedOn w:val="Normal"/>
    <w:rsid w:val="00472114"/>
    <w:pPr>
      <w:spacing w:before="200" w:after="200" w:line="276" w:lineRule="auto"/>
      <w:ind w:left="849" w:hanging="283"/>
      <w:contextualSpacing/>
    </w:pPr>
    <w:rPr>
      <w:rFonts w:ascii="Cambria" w:eastAsia="Cambria" w:hAnsi="Cambria" w:cs="Times New Roman"/>
      <w:sz w:val="22"/>
      <w:szCs w:val="22"/>
      <w:lang w:val="en-US" w:bidi="en-US"/>
    </w:rPr>
  </w:style>
  <w:style w:type="paragraph" w:styleId="List4">
    <w:name w:val="List 4"/>
    <w:basedOn w:val="Normal"/>
    <w:rsid w:val="00472114"/>
    <w:pPr>
      <w:spacing w:before="200" w:after="200" w:line="276" w:lineRule="auto"/>
      <w:ind w:left="1132" w:hanging="283"/>
      <w:contextualSpacing/>
    </w:pPr>
    <w:rPr>
      <w:rFonts w:ascii="Cambria" w:eastAsia="Cambria" w:hAnsi="Cambria" w:cs="Times New Roman"/>
      <w:sz w:val="22"/>
      <w:szCs w:val="22"/>
      <w:lang w:val="en-US" w:bidi="en-US"/>
    </w:rPr>
  </w:style>
  <w:style w:type="paragraph" w:styleId="ListContinue">
    <w:name w:val="List Continue"/>
    <w:basedOn w:val="Normal"/>
    <w:rsid w:val="00472114"/>
    <w:pPr>
      <w:spacing w:before="200" w:line="276" w:lineRule="auto"/>
      <w:contextualSpacing/>
    </w:pPr>
    <w:rPr>
      <w:rFonts w:ascii="Cambria" w:eastAsia="Cambria" w:hAnsi="Cambria" w:cs="Times New Roman"/>
      <w:sz w:val="22"/>
      <w:szCs w:val="22"/>
      <w:lang w:val="en-US" w:bidi="en-US"/>
    </w:rPr>
  </w:style>
  <w:style w:type="paragraph" w:customStyle="1" w:styleId="ListPara">
    <w:name w:val="List Para"/>
    <w:basedOn w:val="Normal"/>
    <w:uiPriority w:val="99"/>
    <w:rsid w:val="00472114"/>
    <w:pPr>
      <w:tabs>
        <w:tab w:val="left" w:pos="851"/>
        <w:tab w:val="left" w:pos="1276"/>
      </w:tabs>
      <w:spacing w:before="200" w:after="200" w:line="280" w:lineRule="exact"/>
    </w:pPr>
    <w:rPr>
      <w:rFonts w:ascii="Calibri" w:eastAsia="Times New Roman" w:hAnsi="Calibri" w:cs="Times New Roman"/>
      <w:sz w:val="24"/>
      <w:szCs w:val="24"/>
      <w:lang w:bidi="en-US"/>
    </w:rPr>
  </w:style>
  <w:style w:type="paragraph" w:customStyle="1" w:styleId="MemoAddresseDetails">
    <w:name w:val="MemoAddresseDetails"/>
    <w:basedOn w:val="Normal"/>
    <w:uiPriority w:val="99"/>
    <w:rsid w:val="00472114"/>
    <w:pPr>
      <w:numPr>
        <w:numId w:val="9"/>
      </w:numPr>
      <w:spacing w:before="60" w:after="60" w:line="280" w:lineRule="exact"/>
    </w:pPr>
    <w:rPr>
      <w:rFonts w:ascii="Arial" w:eastAsia="Times New Roman" w:hAnsi="Arial" w:cs="Times New Roman"/>
      <w:sz w:val="24"/>
      <w:szCs w:val="24"/>
      <w:lang w:bidi="en-US"/>
    </w:rPr>
  </w:style>
  <w:style w:type="paragraph" w:customStyle="1" w:styleId="MemoAddresseePrompts">
    <w:name w:val="MemoAddresseePrompts"/>
    <w:basedOn w:val="Normal"/>
    <w:uiPriority w:val="99"/>
    <w:rsid w:val="00472114"/>
    <w:pPr>
      <w:numPr>
        <w:numId w:val="10"/>
      </w:numPr>
      <w:tabs>
        <w:tab w:val="left" w:pos="5670"/>
      </w:tabs>
      <w:spacing w:before="60" w:after="60" w:line="280" w:lineRule="exact"/>
    </w:pPr>
    <w:rPr>
      <w:rFonts w:ascii="Arial" w:eastAsia="Times New Roman" w:hAnsi="Arial" w:cs="Times New Roman"/>
      <w:b/>
      <w:sz w:val="24"/>
      <w:szCs w:val="24"/>
      <w:lang w:bidi="en-US"/>
    </w:rPr>
  </w:style>
  <w:style w:type="paragraph" w:styleId="NormalWeb">
    <w:name w:val="Normal (Web)"/>
    <w:basedOn w:val="Normal"/>
    <w:uiPriority w:val="99"/>
    <w:rsid w:val="00472114"/>
    <w:pPr>
      <w:spacing w:before="100" w:beforeAutospacing="1" w:after="100" w:afterAutospacing="1" w:line="276" w:lineRule="auto"/>
    </w:pPr>
    <w:rPr>
      <w:rFonts w:ascii="Times New Roman" w:eastAsia="Times New Roman" w:hAnsi="Times New Roman" w:cs="Times New Roman"/>
      <w:sz w:val="24"/>
      <w:szCs w:val="24"/>
      <w:lang w:val="en-GB" w:eastAsia="en-GB" w:bidi="en-US"/>
    </w:rPr>
  </w:style>
  <w:style w:type="paragraph" w:customStyle="1" w:styleId="NoteLevel11">
    <w:name w:val="Note Level 11"/>
    <w:autoRedefine/>
    <w:uiPriority w:val="99"/>
    <w:rsid w:val="00472114"/>
    <w:pPr>
      <w:keepNext/>
      <w:spacing w:before="200" w:after="200" w:line="276" w:lineRule="auto"/>
      <w:contextualSpacing/>
      <w:outlineLvl w:val="0"/>
    </w:pPr>
    <w:rPr>
      <w:rFonts w:ascii="Arial" w:eastAsia="MS Gothic" w:hAnsi="Arial" w:cs="Times New Roman"/>
      <w:sz w:val="22"/>
      <w:szCs w:val="24"/>
      <w:lang w:val="en-AU" w:eastAsia="en-GB" w:bidi="en-US"/>
    </w:rPr>
  </w:style>
  <w:style w:type="character" w:styleId="PageNumber">
    <w:name w:val="page number"/>
    <w:basedOn w:val="DefaultParagraphFont"/>
    <w:uiPriority w:val="99"/>
    <w:rsid w:val="00472114"/>
    <w:rPr>
      <w:rFonts w:cs="Times New Roman"/>
    </w:rPr>
  </w:style>
  <w:style w:type="paragraph" w:customStyle="1" w:styleId="ParaBullet">
    <w:name w:val="Para Bullet"/>
    <w:basedOn w:val="Normal"/>
    <w:uiPriority w:val="99"/>
    <w:rsid w:val="00472114"/>
    <w:pPr>
      <w:spacing w:before="60" w:after="220" w:line="280" w:lineRule="exact"/>
    </w:pPr>
    <w:rPr>
      <w:rFonts w:ascii="Calibri" w:eastAsia="Times New Roman" w:hAnsi="Calibri" w:cs="Times New Roman"/>
      <w:sz w:val="24"/>
      <w:szCs w:val="24"/>
      <w:lang w:bidi="en-US"/>
    </w:rPr>
  </w:style>
  <w:style w:type="paragraph" w:customStyle="1" w:styleId="ParaNumbered">
    <w:name w:val="Para Numbered"/>
    <w:basedOn w:val="ParaBullet"/>
    <w:uiPriority w:val="99"/>
    <w:rsid w:val="00472114"/>
  </w:style>
  <w:style w:type="paragraph" w:styleId="Quote">
    <w:name w:val="Quote"/>
    <w:basedOn w:val="Normal"/>
    <w:next w:val="Normal"/>
    <w:link w:val="QuoteChar"/>
    <w:uiPriority w:val="29"/>
    <w:qFormat/>
    <w:rsid w:val="00472114"/>
    <w:pPr>
      <w:spacing w:before="200" w:after="200" w:line="276" w:lineRule="auto"/>
    </w:pPr>
    <w:rPr>
      <w:rFonts w:ascii="Calibri" w:eastAsia="Times New Roman" w:hAnsi="Calibri" w:cs="Times New Roman"/>
      <w:i/>
      <w:iCs/>
      <w:sz w:val="24"/>
      <w:szCs w:val="24"/>
      <w:lang w:val="en-US" w:bidi="en-US"/>
    </w:rPr>
  </w:style>
  <w:style w:type="character" w:customStyle="1" w:styleId="QuoteChar">
    <w:name w:val="Quote Char"/>
    <w:basedOn w:val="DefaultParagraphFont"/>
    <w:link w:val="Quote"/>
    <w:uiPriority w:val="29"/>
    <w:rsid w:val="00472114"/>
    <w:rPr>
      <w:rFonts w:ascii="Calibri" w:eastAsia="Times New Roman" w:hAnsi="Calibri" w:cs="Times New Roman"/>
      <w:i/>
      <w:iCs/>
      <w:sz w:val="24"/>
      <w:szCs w:val="24"/>
      <w:lang w:val="en-US" w:bidi="en-US"/>
    </w:rPr>
  </w:style>
  <w:style w:type="paragraph" w:customStyle="1" w:styleId="signaturepara">
    <w:name w:val="signature para"/>
    <w:basedOn w:val="Normal"/>
    <w:uiPriority w:val="99"/>
    <w:rsid w:val="00472114"/>
    <w:pPr>
      <w:spacing w:before="200" w:after="200" w:line="276" w:lineRule="auto"/>
    </w:pPr>
    <w:rPr>
      <w:rFonts w:ascii="Times New Roman" w:eastAsia="Times New Roman" w:hAnsi="Times New Roman" w:cs="Times New Roman"/>
      <w:sz w:val="24"/>
      <w:szCs w:val="24"/>
      <w:lang w:bidi="en-US"/>
    </w:rPr>
  </w:style>
  <w:style w:type="paragraph" w:customStyle="1" w:styleId="Space">
    <w:name w:val="Space"/>
    <w:basedOn w:val="Normal"/>
    <w:uiPriority w:val="99"/>
    <w:rsid w:val="00472114"/>
    <w:pPr>
      <w:spacing w:before="200" w:after="200" w:line="320" w:lineRule="atLeast"/>
    </w:pPr>
    <w:rPr>
      <w:rFonts w:ascii="Calibri" w:eastAsia="Times New Roman" w:hAnsi="Calibri" w:cs="Times New Roman"/>
      <w:sz w:val="24"/>
      <w:szCs w:val="24"/>
      <w:lang w:bidi="en-US"/>
    </w:rPr>
  </w:style>
  <w:style w:type="character" w:styleId="Strong">
    <w:name w:val="Strong"/>
    <w:uiPriority w:val="22"/>
    <w:qFormat/>
    <w:rsid w:val="00472114"/>
    <w:rPr>
      <w:b/>
      <w:bCs/>
    </w:rPr>
  </w:style>
  <w:style w:type="paragraph" w:customStyle="1" w:styleId="StyleHeading2Justified">
    <w:name w:val="Style Heading 2 + Justified"/>
    <w:basedOn w:val="Heading2"/>
    <w:uiPriority w:val="99"/>
    <w:rsid w:val="00472114"/>
    <w:pPr>
      <w:numPr>
        <w:ilvl w:val="1"/>
      </w:numPr>
      <w:spacing w:after="240" w:line="240" w:lineRule="auto"/>
      <w:ind w:left="578" w:hanging="578"/>
      <w:jc w:val="both"/>
    </w:pPr>
    <w:rPr>
      <w:rFonts w:ascii="Candara" w:eastAsia="Times New Roman" w:hAnsi="Candara" w:cs="Times New Roman"/>
      <w:bCs/>
      <w:color w:val="auto"/>
      <w:sz w:val="22"/>
      <w:szCs w:val="20"/>
    </w:rPr>
  </w:style>
  <w:style w:type="paragraph" w:customStyle="1" w:styleId="StyleHeading3Justified1">
    <w:name w:val="Style Heading 3 + Justified1"/>
    <w:basedOn w:val="Heading3"/>
    <w:autoRedefine/>
    <w:uiPriority w:val="99"/>
    <w:rsid w:val="00472114"/>
    <w:pPr>
      <w:spacing w:after="240" w:line="240" w:lineRule="auto"/>
      <w:ind w:left="360"/>
    </w:pPr>
    <w:rPr>
      <w:rFonts w:ascii="Calibri" w:eastAsia="Times New Roman" w:hAnsi="Calibri" w:cs="Times New Roman"/>
      <w:b w:val="0"/>
      <w:iCs/>
      <w:color w:val="auto"/>
      <w:sz w:val="22"/>
    </w:rPr>
  </w:style>
  <w:style w:type="paragraph" w:customStyle="1" w:styleId="StyleJustified">
    <w:name w:val="Style Justified"/>
    <w:basedOn w:val="Normal"/>
    <w:uiPriority w:val="99"/>
    <w:rsid w:val="00472114"/>
    <w:pPr>
      <w:spacing w:before="200" w:after="200" w:line="276" w:lineRule="auto"/>
    </w:pPr>
    <w:rPr>
      <w:rFonts w:ascii="Calibri" w:eastAsia="Times New Roman" w:hAnsi="Calibri" w:cs="Times New Roman"/>
      <w:sz w:val="24"/>
      <w:szCs w:val="24"/>
      <w:lang w:val="en-US" w:bidi="en-US"/>
    </w:rPr>
  </w:style>
  <w:style w:type="character" w:customStyle="1" w:styleId="StyleTahoma">
    <w:name w:val="Style Tahoma"/>
    <w:basedOn w:val="DefaultParagraphFont"/>
    <w:uiPriority w:val="99"/>
    <w:rsid w:val="00472114"/>
    <w:rPr>
      <w:rFonts w:ascii="Tahoma" w:hAnsi="Tahoma" w:cs="Times New Roman"/>
    </w:rPr>
  </w:style>
  <w:style w:type="paragraph" w:customStyle="1" w:styleId="Style1">
    <w:name w:val="Style1"/>
    <w:basedOn w:val="Heading3"/>
    <w:rsid w:val="00472114"/>
    <w:pPr>
      <w:spacing w:before="0" w:line="240" w:lineRule="auto"/>
    </w:pPr>
    <w:rPr>
      <w:rFonts w:ascii="Candara" w:eastAsia="Times New Roman" w:hAnsi="Candara" w:cs="Times New Roman"/>
      <w:b w:val="0"/>
      <w:bCs/>
      <w:i/>
      <w:color w:val="auto"/>
      <w:sz w:val="24"/>
      <w:szCs w:val="22"/>
    </w:rPr>
  </w:style>
  <w:style w:type="paragraph" w:customStyle="1" w:styleId="Style2">
    <w:name w:val="Style2"/>
    <w:basedOn w:val="Heading1"/>
    <w:qFormat/>
    <w:rsid w:val="00472114"/>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pPr>
    <w:rPr>
      <w:rFonts w:ascii="Calibri" w:eastAsia="Times New Roman" w:hAnsi="Calibri" w:cs="Times New Roman"/>
      <w:bCs/>
      <w:caps/>
      <w:color w:val="FFFFFF"/>
      <w:spacing w:val="15"/>
      <w:sz w:val="22"/>
      <w:szCs w:val="22"/>
      <w:lang w:val="en-US" w:bidi="en-US"/>
    </w:rPr>
  </w:style>
  <w:style w:type="paragraph" w:customStyle="1" w:styleId="Style3">
    <w:name w:val="Style3"/>
    <w:basedOn w:val="Heading2"/>
    <w:qFormat/>
    <w:rsid w:val="00472114"/>
    <w:pPr>
      <w:keepNext w:val="0"/>
      <w:keepLines w:val="0"/>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pPr>
    <w:rPr>
      <w:rFonts w:ascii="Calibri" w:eastAsia="Times New Roman" w:hAnsi="Calibri" w:cs="Times New Roman"/>
      <w:b w:val="0"/>
      <w:caps/>
      <w:color w:val="auto"/>
      <w:spacing w:val="15"/>
      <w:sz w:val="22"/>
      <w:szCs w:val="22"/>
      <w:lang w:val="en-US" w:bidi="en-US"/>
    </w:rPr>
  </w:style>
  <w:style w:type="paragraph" w:customStyle="1" w:styleId="Style4">
    <w:name w:val="Style4"/>
    <w:basedOn w:val="BodyText"/>
    <w:qFormat/>
    <w:rsid w:val="00472114"/>
    <w:rPr>
      <w:rFonts w:ascii="Calibri" w:hAnsi="Calibri"/>
      <w:lang w:val="en-US"/>
    </w:rPr>
  </w:style>
  <w:style w:type="paragraph" w:customStyle="1" w:styleId="Subject">
    <w:name w:val="Subject"/>
    <w:basedOn w:val="Normal"/>
    <w:next w:val="PlainText"/>
    <w:uiPriority w:val="99"/>
    <w:rsid w:val="00472114"/>
    <w:pPr>
      <w:spacing w:before="60" w:after="200" w:line="280" w:lineRule="exact"/>
    </w:pPr>
    <w:rPr>
      <w:rFonts w:ascii="Arial" w:eastAsia="Times New Roman" w:hAnsi="Arial" w:cs="Times New Roman"/>
      <w:b/>
      <w:sz w:val="24"/>
      <w:szCs w:val="24"/>
      <w:lang w:bidi="en-US"/>
    </w:rPr>
  </w:style>
  <w:style w:type="character" w:styleId="SubtleEmphasis">
    <w:name w:val="Subtle Emphasis"/>
    <w:uiPriority w:val="19"/>
    <w:qFormat/>
    <w:rsid w:val="00472114"/>
    <w:rPr>
      <w:i/>
      <w:iCs/>
      <w:color w:val="243F60"/>
    </w:rPr>
  </w:style>
  <w:style w:type="paragraph" w:styleId="TOC4">
    <w:name w:val="toc 4"/>
    <w:basedOn w:val="Normal"/>
    <w:next w:val="Normal"/>
    <w:autoRedefine/>
    <w:uiPriority w:val="39"/>
    <w:rsid w:val="00472114"/>
    <w:pPr>
      <w:pBdr>
        <w:between w:val="double" w:sz="6" w:space="0" w:color="auto"/>
      </w:pBdr>
      <w:spacing w:after="0" w:line="276" w:lineRule="auto"/>
      <w:ind w:left="480"/>
    </w:pPr>
    <w:rPr>
      <w:rFonts w:eastAsia="Times New Roman" w:cs="Times New Roman"/>
      <w:lang w:val="en-US" w:bidi="en-US"/>
    </w:rPr>
  </w:style>
  <w:style w:type="paragraph" w:styleId="TOC5">
    <w:name w:val="toc 5"/>
    <w:basedOn w:val="Normal"/>
    <w:next w:val="Normal"/>
    <w:autoRedefine/>
    <w:uiPriority w:val="39"/>
    <w:rsid w:val="00472114"/>
    <w:pPr>
      <w:pBdr>
        <w:between w:val="double" w:sz="6" w:space="0" w:color="auto"/>
      </w:pBdr>
      <w:spacing w:after="0" w:line="276" w:lineRule="auto"/>
      <w:ind w:left="720"/>
    </w:pPr>
    <w:rPr>
      <w:rFonts w:eastAsia="Times New Roman" w:cs="Times New Roman"/>
      <w:lang w:val="en-US" w:bidi="en-US"/>
    </w:rPr>
  </w:style>
  <w:style w:type="paragraph" w:styleId="TOC6">
    <w:name w:val="toc 6"/>
    <w:basedOn w:val="Normal"/>
    <w:next w:val="Normal"/>
    <w:autoRedefine/>
    <w:uiPriority w:val="39"/>
    <w:rsid w:val="00472114"/>
    <w:pPr>
      <w:pBdr>
        <w:between w:val="double" w:sz="6" w:space="0" w:color="auto"/>
      </w:pBdr>
      <w:spacing w:after="0" w:line="276" w:lineRule="auto"/>
      <w:ind w:left="960"/>
    </w:pPr>
    <w:rPr>
      <w:rFonts w:eastAsia="Times New Roman" w:cs="Times New Roman"/>
      <w:lang w:val="en-US" w:bidi="en-US"/>
    </w:rPr>
  </w:style>
  <w:style w:type="paragraph" w:styleId="TOC7">
    <w:name w:val="toc 7"/>
    <w:basedOn w:val="Normal"/>
    <w:next w:val="Normal"/>
    <w:autoRedefine/>
    <w:uiPriority w:val="39"/>
    <w:rsid w:val="00472114"/>
    <w:pPr>
      <w:pBdr>
        <w:between w:val="double" w:sz="6" w:space="0" w:color="auto"/>
      </w:pBdr>
      <w:spacing w:after="0" w:line="276" w:lineRule="auto"/>
      <w:ind w:left="1200"/>
    </w:pPr>
    <w:rPr>
      <w:rFonts w:eastAsia="Times New Roman" w:cs="Times New Roman"/>
      <w:lang w:val="en-US" w:bidi="en-US"/>
    </w:rPr>
  </w:style>
  <w:style w:type="paragraph" w:styleId="TOC8">
    <w:name w:val="toc 8"/>
    <w:basedOn w:val="Normal"/>
    <w:next w:val="Normal"/>
    <w:autoRedefine/>
    <w:uiPriority w:val="39"/>
    <w:rsid w:val="00472114"/>
    <w:pPr>
      <w:pBdr>
        <w:between w:val="double" w:sz="6" w:space="0" w:color="auto"/>
      </w:pBdr>
      <w:spacing w:after="0" w:line="276" w:lineRule="auto"/>
      <w:ind w:left="1440"/>
    </w:pPr>
    <w:rPr>
      <w:rFonts w:eastAsia="Times New Roman" w:cs="Times New Roman"/>
      <w:lang w:val="en-US" w:bidi="en-US"/>
    </w:rPr>
  </w:style>
  <w:style w:type="paragraph" w:customStyle="1" w:styleId="text">
    <w:name w:val="text"/>
    <w:basedOn w:val="Normal"/>
    <w:uiPriority w:val="99"/>
    <w:rsid w:val="00472114"/>
    <w:pPr>
      <w:spacing w:after="0" w:line="200" w:lineRule="exact"/>
    </w:pPr>
    <w:rPr>
      <w:rFonts w:ascii="Arial" w:eastAsia="Times New Roman" w:hAnsi="Arial" w:cs="Times New Roman"/>
      <w:sz w:val="18"/>
      <w:szCs w:val="24"/>
      <w:lang w:val="en-US"/>
    </w:rPr>
  </w:style>
  <w:style w:type="paragraph" w:customStyle="1" w:styleId="Heading">
    <w:name w:val="Heading"/>
    <w:basedOn w:val="Normal"/>
    <w:uiPriority w:val="99"/>
    <w:rsid w:val="00472114"/>
    <w:pPr>
      <w:spacing w:after="0" w:line="200" w:lineRule="atLeast"/>
    </w:pPr>
    <w:rPr>
      <w:rFonts w:ascii="Arial Bold" w:eastAsia="Times New Roman" w:hAnsi="Arial Bold" w:cs="Times New Roman"/>
      <w:szCs w:val="24"/>
      <w:lang w:val="en-US"/>
    </w:rPr>
  </w:style>
  <w:style w:type="character" w:customStyle="1" w:styleId="CharChar3">
    <w:name w:val="Char Char3"/>
    <w:basedOn w:val="DefaultParagraphFont"/>
    <w:uiPriority w:val="99"/>
    <w:semiHidden/>
    <w:rsid w:val="00472114"/>
    <w:rPr>
      <w:rFonts w:ascii="Consolas" w:eastAsia="Times New Roman" w:hAnsi="Consolas" w:cs="Times New Roman"/>
      <w:sz w:val="21"/>
      <w:szCs w:val="21"/>
      <w:lang w:eastAsia="en-US"/>
    </w:rPr>
  </w:style>
  <w:style w:type="character" w:customStyle="1" w:styleId="CharChar">
    <w:name w:val="Char Char"/>
    <w:basedOn w:val="DefaultParagraphFont"/>
    <w:uiPriority w:val="99"/>
    <w:rsid w:val="00472114"/>
    <w:rPr>
      <w:rFonts w:cs="Times New Roman"/>
      <w:sz w:val="22"/>
      <w:szCs w:val="22"/>
      <w:lang w:eastAsia="en-US"/>
    </w:rPr>
  </w:style>
  <w:style w:type="character" w:customStyle="1" w:styleId="CharChar2">
    <w:name w:val="Char Char2"/>
    <w:basedOn w:val="DefaultParagraphFont"/>
    <w:uiPriority w:val="99"/>
    <w:semiHidden/>
    <w:rsid w:val="00472114"/>
    <w:rPr>
      <w:rFonts w:ascii="Tahoma" w:hAnsi="Tahoma" w:cs="Tahoma"/>
      <w:sz w:val="16"/>
      <w:szCs w:val="16"/>
      <w:lang w:val="en-NZ" w:eastAsia="en-US"/>
    </w:rPr>
  </w:style>
  <w:style w:type="character" w:customStyle="1" w:styleId="CharChar1">
    <w:name w:val="Char Char1"/>
    <w:basedOn w:val="DefaultParagraphFont"/>
    <w:uiPriority w:val="99"/>
    <w:semiHidden/>
    <w:rsid w:val="00472114"/>
    <w:rPr>
      <w:rFonts w:cs="Times New Roman"/>
      <w:sz w:val="22"/>
      <w:szCs w:val="22"/>
      <w:lang w:eastAsia="en-US"/>
    </w:rPr>
  </w:style>
  <w:style w:type="paragraph" w:customStyle="1" w:styleId="NCEAbodytext">
    <w:name w:val="NCEA bodytext"/>
    <w:link w:val="NCEAbodytextChar"/>
    <w:uiPriority w:val="99"/>
    <w:rsid w:val="00472114"/>
    <w:pPr>
      <w:tabs>
        <w:tab w:val="left" w:pos="397"/>
        <w:tab w:val="left" w:pos="794"/>
        <w:tab w:val="left" w:pos="1191"/>
      </w:tabs>
      <w:spacing w:before="120" w:line="240" w:lineRule="auto"/>
    </w:pPr>
    <w:rPr>
      <w:rFonts w:ascii="Arial" w:eastAsia="Times New Roman" w:hAnsi="Arial" w:cs="Arial"/>
      <w:sz w:val="22"/>
      <w:lang w:eastAsia="en-NZ"/>
    </w:rPr>
  </w:style>
  <w:style w:type="character" w:customStyle="1" w:styleId="NCEAbodytextChar">
    <w:name w:val="NCEA bodytext Char"/>
    <w:basedOn w:val="DefaultParagraphFont"/>
    <w:link w:val="NCEAbodytext"/>
    <w:uiPriority w:val="99"/>
    <w:rsid w:val="00472114"/>
    <w:rPr>
      <w:rFonts w:ascii="Arial" w:eastAsia="Times New Roman" w:hAnsi="Arial" w:cs="Arial"/>
      <w:sz w:val="22"/>
      <w:lang w:eastAsia="en-NZ"/>
    </w:rPr>
  </w:style>
  <w:style w:type="table" w:styleId="TableGrid7">
    <w:name w:val="Table Grid 7"/>
    <w:basedOn w:val="TableNormal"/>
    <w:rsid w:val="00472114"/>
    <w:pPr>
      <w:spacing w:before="200" w:after="200" w:line="276" w:lineRule="auto"/>
    </w:pPr>
    <w:rPr>
      <w:rFonts w:eastAsia="Times New Roman"/>
      <w:b/>
      <w:bCs/>
      <w:sz w:val="24"/>
      <w:szCs w:val="24"/>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ColorfulGrid">
    <w:name w:val="Colorful Grid"/>
    <w:basedOn w:val="TableNormal"/>
    <w:rsid w:val="00472114"/>
    <w:pPr>
      <w:spacing w:after="0" w:line="240" w:lineRule="auto"/>
    </w:pPr>
    <w:rPr>
      <w:rFonts w:eastAsia="Times New Roman"/>
      <w:color w:val="000000" w:themeColor="text1"/>
      <w:sz w:val="24"/>
      <w:szCs w:val="24"/>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Web1">
    <w:name w:val="Table Web 1"/>
    <w:basedOn w:val="TableNormal"/>
    <w:rsid w:val="00472114"/>
    <w:pPr>
      <w:spacing w:before="200" w:after="200" w:line="276" w:lineRule="auto"/>
    </w:pPr>
    <w:rPr>
      <w:rFonts w:eastAsia="Times New Roman"/>
      <w:sz w:val="24"/>
      <w:szCs w:val="24"/>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ColorfulGrid-Accent3">
    <w:name w:val="Colorful Grid Accent 3"/>
    <w:basedOn w:val="TableNormal"/>
    <w:rsid w:val="00472114"/>
    <w:pPr>
      <w:spacing w:after="0" w:line="240" w:lineRule="auto"/>
    </w:pPr>
    <w:rPr>
      <w:rFonts w:eastAsia="Times New Roman"/>
      <w:color w:val="000000" w:themeColor="text1"/>
      <w:sz w:val="24"/>
      <w:szCs w:val="24"/>
      <w:lang w:val="en-US"/>
    </w:rPr>
    <w:tblPr>
      <w:tblStyleRowBandSize w:val="1"/>
      <w:tblStyleColBandSize w:val="1"/>
      <w:tblBorders>
        <w:insideH w:val="single" w:sz="4" w:space="0" w:color="FFFFFF" w:themeColor="background1"/>
      </w:tblBorders>
    </w:tblPr>
    <w:tcPr>
      <w:shd w:val="clear" w:color="auto" w:fill="B7F9FF" w:themeFill="accent3" w:themeFillTint="33"/>
    </w:tcPr>
    <w:tblStylePr w:type="firstRow">
      <w:rPr>
        <w:b/>
        <w:bCs/>
      </w:rPr>
      <w:tblPr/>
      <w:tcPr>
        <w:shd w:val="clear" w:color="auto" w:fill="6FF3FF" w:themeFill="accent3" w:themeFillTint="66"/>
      </w:tcPr>
    </w:tblStylePr>
    <w:tblStylePr w:type="lastRow">
      <w:rPr>
        <w:b/>
        <w:bCs/>
        <w:color w:val="000000" w:themeColor="text1"/>
      </w:rPr>
      <w:tblPr/>
      <w:tcPr>
        <w:shd w:val="clear" w:color="auto" w:fill="6FF3FF" w:themeFill="accent3" w:themeFillTint="66"/>
      </w:tcPr>
    </w:tblStylePr>
    <w:tblStylePr w:type="firstCol">
      <w:rPr>
        <w:color w:val="FFFFFF" w:themeColor="background1"/>
      </w:rPr>
      <w:tblPr/>
      <w:tcPr>
        <w:shd w:val="clear" w:color="auto" w:fill="006771" w:themeFill="accent3" w:themeFillShade="BF"/>
      </w:tcPr>
    </w:tblStylePr>
    <w:tblStylePr w:type="lastCol">
      <w:rPr>
        <w:color w:val="FFFFFF" w:themeColor="background1"/>
      </w:rPr>
      <w:tblPr/>
      <w:tcPr>
        <w:shd w:val="clear" w:color="auto" w:fill="006771" w:themeFill="accent3" w:themeFillShade="BF"/>
      </w:tcPr>
    </w:tblStylePr>
    <w:tblStylePr w:type="band1Vert">
      <w:tblPr/>
      <w:tcPr>
        <w:shd w:val="clear" w:color="auto" w:fill="4CF0FF" w:themeFill="accent3" w:themeFillTint="7F"/>
      </w:tcPr>
    </w:tblStylePr>
    <w:tblStylePr w:type="band1Horz">
      <w:tblPr/>
      <w:tcPr>
        <w:shd w:val="clear" w:color="auto" w:fill="4CF0FF" w:themeFill="accent3" w:themeFillTint="7F"/>
      </w:tcPr>
    </w:tblStylePr>
  </w:style>
  <w:style w:type="table" w:styleId="ColorfulGrid-Accent5">
    <w:name w:val="Colorful Grid Accent 5"/>
    <w:basedOn w:val="TableNormal"/>
    <w:rsid w:val="00472114"/>
    <w:pPr>
      <w:spacing w:after="0" w:line="240" w:lineRule="auto"/>
    </w:pPr>
    <w:rPr>
      <w:rFonts w:eastAsia="Times New Roman"/>
      <w:color w:val="000000" w:themeColor="text1"/>
      <w:sz w:val="24"/>
      <w:szCs w:val="24"/>
      <w:lang w:val="en-US"/>
    </w:rPr>
    <w:tblPr>
      <w:tblStyleRowBandSize w:val="1"/>
      <w:tblStyleColBandSize w:val="1"/>
      <w:tblBorders>
        <w:insideH w:val="single" w:sz="4" w:space="0" w:color="FFFFFF" w:themeColor="background1"/>
      </w:tblBorders>
    </w:tblPr>
    <w:tcPr>
      <w:shd w:val="clear" w:color="auto" w:fill="FAE3D2" w:themeFill="accent5" w:themeFillTint="33"/>
    </w:tcPr>
    <w:tblStylePr w:type="firstRow">
      <w:rPr>
        <w:b/>
        <w:bCs/>
      </w:rPr>
      <w:tblPr/>
      <w:tcPr>
        <w:shd w:val="clear" w:color="auto" w:fill="F5C8A6" w:themeFill="accent5" w:themeFillTint="66"/>
      </w:tcPr>
    </w:tblStylePr>
    <w:tblStylePr w:type="lastRow">
      <w:rPr>
        <w:b/>
        <w:bCs/>
        <w:color w:val="000000" w:themeColor="text1"/>
      </w:rPr>
      <w:tblPr/>
      <w:tcPr>
        <w:shd w:val="clear" w:color="auto" w:fill="F5C8A6" w:themeFill="accent5" w:themeFillTint="66"/>
      </w:tcPr>
    </w:tblStylePr>
    <w:tblStylePr w:type="firstCol">
      <w:rPr>
        <w:color w:val="FFFFFF" w:themeColor="background1"/>
      </w:rPr>
      <w:tblPr/>
      <w:tcPr>
        <w:shd w:val="clear" w:color="auto" w:fill="B45712" w:themeFill="accent5" w:themeFillShade="BF"/>
      </w:tcPr>
    </w:tblStylePr>
    <w:tblStylePr w:type="lastCol">
      <w:rPr>
        <w:color w:val="FFFFFF" w:themeColor="background1"/>
      </w:rPr>
      <w:tblPr/>
      <w:tcPr>
        <w:shd w:val="clear" w:color="auto" w:fill="B45712" w:themeFill="accent5" w:themeFillShade="BF"/>
      </w:tcPr>
    </w:tblStylePr>
    <w:tblStylePr w:type="band1Vert">
      <w:tblPr/>
      <w:tcPr>
        <w:shd w:val="clear" w:color="auto" w:fill="F3BA90" w:themeFill="accent5" w:themeFillTint="7F"/>
      </w:tcPr>
    </w:tblStylePr>
    <w:tblStylePr w:type="band1Horz">
      <w:tblPr/>
      <w:tcPr>
        <w:shd w:val="clear" w:color="auto" w:fill="F3BA90" w:themeFill="accent5" w:themeFillTint="7F"/>
      </w:tcPr>
    </w:tblStylePr>
  </w:style>
  <w:style w:type="table" w:styleId="ColorfulList-Accent1">
    <w:name w:val="Colorful List Accent 1"/>
    <w:basedOn w:val="TableNormal"/>
    <w:rsid w:val="00472114"/>
    <w:pPr>
      <w:spacing w:after="0" w:line="240" w:lineRule="auto"/>
    </w:pPr>
    <w:rPr>
      <w:rFonts w:eastAsia="Times New Roman"/>
      <w:color w:val="000000" w:themeColor="text1"/>
      <w:sz w:val="24"/>
      <w:szCs w:val="24"/>
      <w:lang w:val="en-US"/>
    </w:rPr>
    <w:tblPr>
      <w:tblStyleRowBandSize w:val="1"/>
      <w:tblStyleColBandSize w:val="1"/>
    </w:tblPr>
    <w:tcPr>
      <w:shd w:val="clear" w:color="auto" w:fill="E6F1FA" w:themeFill="accent1" w:themeFillTint="19"/>
    </w:tcPr>
    <w:tblStylePr w:type="firstRow">
      <w:rPr>
        <w:b/>
        <w:bCs/>
        <w:color w:val="FFFFFF" w:themeColor="background1"/>
      </w:rPr>
      <w:tblPr/>
      <w:tcPr>
        <w:tcBorders>
          <w:bottom w:val="single" w:sz="12" w:space="0" w:color="FFFFFF" w:themeColor="background1"/>
        </w:tcBorders>
        <w:shd w:val="clear" w:color="auto" w:fill="14644A" w:themeFill="accent2" w:themeFillShade="CC"/>
      </w:tcPr>
    </w:tblStylePr>
    <w:tblStylePr w:type="lastRow">
      <w:rPr>
        <w:b/>
        <w:bCs/>
        <w:color w:val="14644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DF2" w:themeFill="accent1" w:themeFillTint="3F"/>
      </w:tcPr>
    </w:tblStylePr>
    <w:tblStylePr w:type="band1Horz">
      <w:tblPr/>
      <w:tcPr>
        <w:shd w:val="clear" w:color="auto" w:fill="CDE4F4" w:themeFill="accent1" w:themeFillTint="33"/>
      </w:tcPr>
    </w:tblStylePr>
  </w:style>
  <w:style w:type="table" w:styleId="ColorfulList-Accent2">
    <w:name w:val="Colorful List Accent 2"/>
    <w:basedOn w:val="TableNormal"/>
    <w:rsid w:val="00472114"/>
    <w:pPr>
      <w:spacing w:after="0" w:line="240" w:lineRule="auto"/>
    </w:pPr>
    <w:rPr>
      <w:rFonts w:eastAsia="Times New Roman"/>
      <w:color w:val="000000" w:themeColor="text1"/>
      <w:sz w:val="24"/>
      <w:szCs w:val="24"/>
      <w:lang w:val="en-US"/>
    </w:rPr>
    <w:tblPr>
      <w:tblStyleRowBandSize w:val="1"/>
      <w:tblStyleColBandSize w:val="1"/>
    </w:tblPr>
    <w:tcPr>
      <w:shd w:val="clear" w:color="auto" w:fill="E1F9F1" w:themeFill="accent2" w:themeFillTint="19"/>
    </w:tcPr>
    <w:tblStylePr w:type="firstRow">
      <w:rPr>
        <w:b/>
        <w:bCs/>
        <w:color w:val="FFFFFF" w:themeColor="background1"/>
      </w:rPr>
      <w:tblPr/>
      <w:tcPr>
        <w:tcBorders>
          <w:bottom w:val="single" w:sz="12" w:space="0" w:color="FFFFFF" w:themeColor="background1"/>
        </w:tcBorders>
        <w:shd w:val="clear" w:color="auto" w:fill="14644A" w:themeFill="accent2" w:themeFillShade="CC"/>
      </w:tcPr>
    </w:tblStylePr>
    <w:tblStylePr w:type="lastRow">
      <w:rPr>
        <w:b/>
        <w:bCs/>
        <w:color w:val="14644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0DD" w:themeFill="accent2" w:themeFillTint="3F"/>
      </w:tcPr>
    </w:tblStylePr>
    <w:tblStylePr w:type="band1Horz">
      <w:tblPr/>
      <w:tcPr>
        <w:shd w:val="clear" w:color="auto" w:fill="C3F3E3" w:themeFill="accent2" w:themeFillTint="33"/>
      </w:tcPr>
    </w:tblStylePr>
  </w:style>
  <w:style w:type="table" w:styleId="ColorfulShading">
    <w:name w:val="Colorful Shading"/>
    <w:basedOn w:val="TableNormal"/>
    <w:rsid w:val="00472114"/>
    <w:pPr>
      <w:spacing w:after="0" w:line="240" w:lineRule="auto"/>
    </w:pPr>
    <w:rPr>
      <w:rFonts w:eastAsia="Times New Roman"/>
      <w:color w:val="000000" w:themeColor="text1"/>
      <w:sz w:val="24"/>
      <w:szCs w:val="24"/>
      <w:lang w:val="en-US"/>
    </w:rPr>
    <w:tblPr>
      <w:tblStyleRowBandSize w:val="1"/>
      <w:tblStyleColBandSize w:val="1"/>
      <w:tblBorders>
        <w:top w:val="single" w:sz="24" w:space="0" w:color="197D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97D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ghtShading">
    <w:name w:val="Light Shading"/>
    <w:basedOn w:val="TableNormal"/>
    <w:rsid w:val="00472114"/>
    <w:pPr>
      <w:spacing w:after="0" w:line="240" w:lineRule="auto"/>
    </w:pPr>
    <w:rPr>
      <w:rFonts w:eastAsia="Times New Roman"/>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rsid w:val="00472114"/>
    <w:pPr>
      <w:spacing w:after="0" w:line="240" w:lineRule="auto"/>
    </w:pPr>
    <w:rPr>
      <w:rFonts w:eastAsia="Times New Roman"/>
      <w:sz w:val="24"/>
      <w:szCs w:val="24"/>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Accent3">
    <w:name w:val="Medium Grid 3 Accent 3"/>
    <w:basedOn w:val="TableNormal"/>
    <w:rsid w:val="00472114"/>
    <w:pPr>
      <w:spacing w:after="0" w:line="240" w:lineRule="auto"/>
    </w:pPr>
    <w:rPr>
      <w:rFonts w:eastAsia="Times New Roman"/>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B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B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B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B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F0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F0FF" w:themeFill="accent3" w:themeFillTint="7F"/>
      </w:tcPr>
    </w:tblStylePr>
  </w:style>
  <w:style w:type="table" w:styleId="MediumGrid2-Accent5">
    <w:name w:val="Medium Grid 2 Accent 5"/>
    <w:basedOn w:val="TableNormal"/>
    <w:rsid w:val="0047211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E87722" w:themeColor="accent5"/>
        <w:left w:val="single" w:sz="8" w:space="0" w:color="E87722" w:themeColor="accent5"/>
        <w:bottom w:val="single" w:sz="8" w:space="0" w:color="E87722" w:themeColor="accent5"/>
        <w:right w:val="single" w:sz="8" w:space="0" w:color="E87722" w:themeColor="accent5"/>
        <w:insideH w:val="single" w:sz="8" w:space="0" w:color="E87722" w:themeColor="accent5"/>
        <w:insideV w:val="single" w:sz="8" w:space="0" w:color="E87722" w:themeColor="accent5"/>
      </w:tblBorders>
    </w:tblPr>
    <w:tcPr>
      <w:shd w:val="clear" w:color="auto" w:fill="F9DDC8" w:themeFill="accent5" w:themeFillTint="3F"/>
    </w:tcPr>
    <w:tblStylePr w:type="firstRow">
      <w:rPr>
        <w:b/>
        <w:bCs/>
        <w:color w:val="000000" w:themeColor="text1"/>
      </w:rPr>
      <w:tblPr/>
      <w:tcPr>
        <w:shd w:val="clear" w:color="auto" w:fill="FCF1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3D2" w:themeFill="accent5" w:themeFillTint="33"/>
      </w:tcPr>
    </w:tblStylePr>
    <w:tblStylePr w:type="band1Vert">
      <w:tblPr/>
      <w:tcPr>
        <w:shd w:val="clear" w:color="auto" w:fill="F3BA90" w:themeFill="accent5" w:themeFillTint="7F"/>
      </w:tcPr>
    </w:tblStylePr>
    <w:tblStylePr w:type="band1Horz">
      <w:tblPr/>
      <w:tcPr>
        <w:tcBorders>
          <w:insideH w:val="single" w:sz="6" w:space="0" w:color="E87722" w:themeColor="accent5"/>
          <w:insideV w:val="single" w:sz="6" w:space="0" w:color="E87722" w:themeColor="accent5"/>
        </w:tcBorders>
        <w:shd w:val="clear" w:color="auto" w:fill="F3BA90" w:themeFill="accent5" w:themeFillTint="7F"/>
      </w:tcPr>
    </w:tblStylePr>
    <w:tblStylePr w:type="nwCell">
      <w:tblPr/>
      <w:tcPr>
        <w:shd w:val="clear" w:color="auto" w:fill="FFFFFF" w:themeFill="background1"/>
      </w:tcPr>
    </w:tblStylePr>
  </w:style>
  <w:style w:type="table" w:styleId="MediumGrid2-Accent3">
    <w:name w:val="Medium Grid 2 Accent 3"/>
    <w:basedOn w:val="TableNormal"/>
    <w:rsid w:val="0047211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008B97" w:themeColor="accent3"/>
        <w:left w:val="single" w:sz="8" w:space="0" w:color="008B97" w:themeColor="accent3"/>
        <w:bottom w:val="single" w:sz="8" w:space="0" w:color="008B97" w:themeColor="accent3"/>
        <w:right w:val="single" w:sz="8" w:space="0" w:color="008B97" w:themeColor="accent3"/>
        <w:insideH w:val="single" w:sz="8" w:space="0" w:color="008B97" w:themeColor="accent3"/>
        <w:insideV w:val="single" w:sz="8" w:space="0" w:color="008B97" w:themeColor="accent3"/>
      </w:tblBorders>
    </w:tblPr>
    <w:tcPr>
      <w:shd w:val="clear" w:color="auto" w:fill="A6F7FF" w:themeFill="accent3" w:themeFillTint="3F"/>
    </w:tcPr>
    <w:tblStylePr w:type="firstRow">
      <w:rPr>
        <w:b/>
        <w:bCs/>
        <w:color w:val="000000" w:themeColor="text1"/>
      </w:rPr>
      <w:tblPr/>
      <w:tcPr>
        <w:shd w:val="clear" w:color="auto" w:fill="DB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9FF" w:themeFill="accent3" w:themeFillTint="33"/>
      </w:tcPr>
    </w:tblStylePr>
    <w:tblStylePr w:type="band1Vert">
      <w:tblPr/>
      <w:tcPr>
        <w:shd w:val="clear" w:color="auto" w:fill="4CF0FF" w:themeFill="accent3" w:themeFillTint="7F"/>
      </w:tcPr>
    </w:tblStylePr>
    <w:tblStylePr w:type="band1Horz">
      <w:tblPr/>
      <w:tcPr>
        <w:tcBorders>
          <w:insideH w:val="single" w:sz="6" w:space="0" w:color="008B97" w:themeColor="accent3"/>
          <w:insideV w:val="single" w:sz="6" w:space="0" w:color="008B97" w:themeColor="accent3"/>
        </w:tcBorders>
        <w:shd w:val="clear" w:color="auto" w:fill="4CF0FF" w:themeFill="accent3" w:themeFillTint="7F"/>
      </w:tcPr>
    </w:tblStylePr>
    <w:tblStylePr w:type="nwCell">
      <w:tblPr/>
      <w:tcPr>
        <w:shd w:val="clear" w:color="auto" w:fill="FFFFFF" w:themeFill="background1"/>
      </w:tcPr>
    </w:tblStylePr>
  </w:style>
  <w:style w:type="table" w:styleId="MediumGrid1-Accent5">
    <w:name w:val="Medium Grid 1 Accent 5"/>
    <w:basedOn w:val="TableNormal"/>
    <w:rsid w:val="00472114"/>
    <w:pPr>
      <w:spacing w:after="0" w:line="240" w:lineRule="auto"/>
    </w:pPr>
    <w:rPr>
      <w:rFonts w:eastAsia="Times New Roman"/>
      <w:sz w:val="24"/>
      <w:szCs w:val="24"/>
      <w:lang w:val="en-US"/>
    </w:rPr>
    <w:tblPr>
      <w:tblStyleRowBandSize w:val="1"/>
      <w:tblStyleColBandSize w:val="1"/>
      <w:tblBorders>
        <w:top w:val="single" w:sz="8" w:space="0" w:color="ED9859" w:themeColor="accent5" w:themeTint="BF"/>
        <w:left w:val="single" w:sz="8" w:space="0" w:color="ED9859" w:themeColor="accent5" w:themeTint="BF"/>
        <w:bottom w:val="single" w:sz="8" w:space="0" w:color="ED9859" w:themeColor="accent5" w:themeTint="BF"/>
        <w:right w:val="single" w:sz="8" w:space="0" w:color="ED9859" w:themeColor="accent5" w:themeTint="BF"/>
        <w:insideH w:val="single" w:sz="8" w:space="0" w:color="ED9859" w:themeColor="accent5" w:themeTint="BF"/>
        <w:insideV w:val="single" w:sz="8" w:space="0" w:color="ED9859" w:themeColor="accent5" w:themeTint="BF"/>
      </w:tblBorders>
    </w:tblPr>
    <w:tcPr>
      <w:shd w:val="clear" w:color="auto" w:fill="F9DDC8" w:themeFill="accent5" w:themeFillTint="3F"/>
    </w:tcPr>
    <w:tblStylePr w:type="firstRow">
      <w:rPr>
        <w:b/>
        <w:bCs/>
      </w:rPr>
    </w:tblStylePr>
    <w:tblStylePr w:type="lastRow">
      <w:rPr>
        <w:b/>
        <w:bCs/>
      </w:rPr>
      <w:tblPr/>
      <w:tcPr>
        <w:tcBorders>
          <w:top w:val="single" w:sz="18" w:space="0" w:color="ED9859" w:themeColor="accent5" w:themeTint="BF"/>
        </w:tcBorders>
      </w:tcPr>
    </w:tblStylePr>
    <w:tblStylePr w:type="firstCol">
      <w:rPr>
        <w:b/>
        <w:bCs/>
      </w:rPr>
    </w:tblStylePr>
    <w:tblStylePr w:type="lastCol">
      <w:rPr>
        <w:b/>
        <w:bCs/>
      </w:rPr>
    </w:tblStylePr>
    <w:tblStylePr w:type="band1Vert">
      <w:tblPr/>
      <w:tcPr>
        <w:shd w:val="clear" w:color="auto" w:fill="F3BA90" w:themeFill="accent5" w:themeFillTint="7F"/>
      </w:tcPr>
    </w:tblStylePr>
    <w:tblStylePr w:type="band1Horz">
      <w:tblPr/>
      <w:tcPr>
        <w:shd w:val="clear" w:color="auto" w:fill="F3BA90" w:themeFill="accent5" w:themeFillTint="7F"/>
      </w:tcPr>
    </w:tblStylePr>
  </w:style>
  <w:style w:type="table" w:styleId="LightGrid-Accent1">
    <w:name w:val="Light Grid Accent 1"/>
    <w:basedOn w:val="TableNormal"/>
    <w:rsid w:val="00472114"/>
    <w:pPr>
      <w:spacing w:after="0" w:line="240" w:lineRule="auto"/>
    </w:pPr>
    <w:rPr>
      <w:rFonts w:eastAsia="Times New Roman"/>
      <w:sz w:val="24"/>
      <w:szCs w:val="24"/>
      <w:lang w:val="en-US"/>
    </w:rPr>
    <w:tblPr>
      <w:tblStyleRowBandSize w:val="1"/>
      <w:tblStyleColBandSize w:val="1"/>
      <w:tblBorders>
        <w:top w:val="single" w:sz="8" w:space="0" w:color="2575AE" w:themeColor="accent1"/>
        <w:left w:val="single" w:sz="8" w:space="0" w:color="2575AE" w:themeColor="accent1"/>
        <w:bottom w:val="single" w:sz="8" w:space="0" w:color="2575AE" w:themeColor="accent1"/>
        <w:right w:val="single" w:sz="8" w:space="0" w:color="2575AE" w:themeColor="accent1"/>
        <w:insideH w:val="single" w:sz="8" w:space="0" w:color="2575AE" w:themeColor="accent1"/>
        <w:insideV w:val="single" w:sz="8" w:space="0" w:color="2575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75AE" w:themeColor="accent1"/>
          <w:left w:val="single" w:sz="8" w:space="0" w:color="2575AE" w:themeColor="accent1"/>
          <w:bottom w:val="single" w:sz="18" w:space="0" w:color="2575AE" w:themeColor="accent1"/>
          <w:right w:val="single" w:sz="8" w:space="0" w:color="2575AE" w:themeColor="accent1"/>
          <w:insideH w:val="nil"/>
          <w:insideV w:val="single" w:sz="8" w:space="0" w:color="2575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75AE" w:themeColor="accent1"/>
          <w:left w:val="single" w:sz="8" w:space="0" w:color="2575AE" w:themeColor="accent1"/>
          <w:bottom w:val="single" w:sz="8" w:space="0" w:color="2575AE" w:themeColor="accent1"/>
          <w:right w:val="single" w:sz="8" w:space="0" w:color="2575AE" w:themeColor="accent1"/>
          <w:insideH w:val="nil"/>
          <w:insideV w:val="single" w:sz="8" w:space="0" w:color="2575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75AE" w:themeColor="accent1"/>
          <w:left w:val="single" w:sz="8" w:space="0" w:color="2575AE" w:themeColor="accent1"/>
          <w:bottom w:val="single" w:sz="8" w:space="0" w:color="2575AE" w:themeColor="accent1"/>
          <w:right w:val="single" w:sz="8" w:space="0" w:color="2575AE" w:themeColor="accent1"/>
        </w:tcBorders>
      </w:tcPr>
    </w:tblStylePr>
    <w:tblStylePr w:type="band1Vert">
      <w:tblPr/>
      <w:tcPr>
        <w:tcBorders>
          <w:top w:val="single" w:sz="8" w:space="0" w:color="2575AE" w:themeColor="accent1"/>
          <w:left w:val="single" w:sz="8" w:space="0" w:color="2575AE" w:themeColor="accent1"/>
          <w:bottom w:val="single" w:sz="8" w:space="0" w:color="2575AE" w:themeColor="accent1"/>
          <w:right w:val="single" w:sz="8" w:space="0" w:color="2575AE" w:themeColor="accent1"/>
        </w:tcBorders>
        <w:shd w:val="clear" w:color="auto" w:fill="C1DDF2" w:themeFill="accent1" w:themeFillTint="3F"/>
      </w:tcPr>
    </w:tblStylePr>
    <w:tblStylePr w:type="band1Horz">
      <w:tblPr/>
      <w:tcPr>
        <w:tcBorders>
          <w:top w:val="single" w:sz="8" w:space="0" w:color="2575AE" w:themeColor="accent1"/>
          <w:left w:val="single" w:sz="8" w:space="0" w:color="2575AE" w:themeColor="accent1"/>
          <w:bottom w:val="single" w:sz="8" w:space="0" w:color="2575AE" w:themeColor="accent1"/>
          <w:right w:val="single" w:sz="8" w:space="0" w:color="2575AE" w:themeColor="accent1"/>
          <w:insideV w:val="single" w:sz="8" w:space="0" w:color="2575AE" w:themeColor="accent1"/>
        </w:tcBorders>
        <w:shd w:val="clear" w:color="auto" w:fill="C1DDF2" w:themeFill="accent1" w:themeFillTint="3F"/>
      </w:tcPr>
    </w:tblStylePr>
    <w:tblStylePr w:type="band2Horz">
      <w:tblPr/>
      <w:tcPr>
        <w:tcBorders>
          <w:top w:val="single" w:sz="8" w:space="0" w:color="2575AE" w:themeColor="accent1"/>
          <w:left w:val="single" w:sz="8" w:space="0" w:color="2575AE" w:themeColor="accent1"/>
          <w:bottom w:val="single" w:sz="8" w:space="0" w:color="2575AE" w:themeColor="accent1"/>
          <w:right w:val="single" w:sz="8" w:space="0" w:color="2575AE" w:themeColor="accent1"/>
          <w:insideV w:val="single" w:sz="8" w:space="0" w:color="2575AE" w:themeColor="accent1"/>
        </w:tcBorders>
      </w:tcPr>
    </w:tblStylePr>
  </w:style>
  <w:style w:type="table" w:styleId="LightGrid">
    <w:name w:val="Light Grid"/>
    <w:basedOn w:val="TableNormal"/>
    <w:rsid w:val="00472114"/>
    <w:pPr>
      <w:spacing w:after="0" w:line="240" w:lineRule="auto"/>
    </w:pPr>
    <w:rPr>
      <w:rFonts w:eastAsia="Times New Roman"/>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Shading-Accent5">
    <w:name w:val="Colorful Shading Accent 5"/>
    <w:basedOn w:val="TableNormal"/>
    <w:rsid w:val="00472114"/>
    <w:pPr>
      <w:spacing w:after="0" w:line="240" w:lineRule="auto"/>
    </w:pPr>
    <w:rPr>
      <w:rFonts w:eastAsia="Times New Roman"/>
      <w:color w:val="000000" w:themeColor="text1"/>
      <w:sz w:val="24"/>
      <w:szCs w:val="24"/>
      <w:lang w:val="en-US"/>
    </w:rPr>
    <w:tblPr>
      <w:tblStyleRowBandSize w:val="1"/>
      <w:tblStyleColBandSize w:val="1"/>
      <w:tblBorders>
        <w:top w:val="single" w:sz="24" w:space="0" w:color="CA4142" w:themeColor="accent6"/>
        <w:left w:val="single" w:sz="4" w:space="0" w:color="E87722" w:themeColor="accent5"/>
        <w:bottom w:val="single" w:sz="4" w:space="0" w:color="E87722" w:themeColor="accent5"/>
        <w:right w:val="single" w:sz="4" w:space="0" w:color="E87722" w:themeColor="accent5"/>
        <w:insideH w:val="single" w:sz="4" w:space="0" w:color="FFFFFF" w:themeColor="background1"/>
        <w:insideV w:val="single" w:sz="4" w:space="0" w:color="FFFFFF" w:themeColor="background1"/>
      </w:tblBorders>
    </w:tblPr>
    <w:tcPr>
      <w:shd w:val="clear" w:color="auto" w:fill="FCF1E9" w:themeFill="accent5" w:themeFillTint="19"/>
    </w:tcPr>
    <w:tblStylePr w:type="firstRow">
      <w:rPr>
        <w:b/>
        <w:bCs/>
      </w:rPr>
      <w:tblPr/>
      <w:tcPr>
        <w:tcBorders>
          <w:top w:val="nil"/>
          <w:left w:val="nil"/>
          <w:bottom w:val="single" w:sz="24" w:space="0" w:color="CA41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60F" w:themeFill="accent5" w:themeFillShade="99"/>
      </w:tcPr>
    </w:tblStylePr>
    <w:tblStylePr w:type="firstCol">
      <w:rPr>
        <w:color w:val="FFFFFF" w:themeColor="background1"/>
      </w:rPr>
      <w:tblPr/>
      <w:tcPr>
        <w:tcBorders>
          <w:top w:val="nil"/>
          <w:left w:val="nil"/>
          <w:bottom w:val="nil"/>
          <w:right w:val="nil"/>
          <w:insideH w:val="single" w:sz="4" w:space="0" w:color="90460F" w:themeColor="accent5" w:themeShade="99"/>
          <w:insideV w:val="nil"/>
        </w:tcBorders>
        <w:shd w:val="clear" w:color="auto" w:fill="904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460F" w:themeFill="accent5" w:themeFillShade="99"/>
      </w:tcPr>
    </w:tblStylePr>
    <w:tblStylePr w:type="band1Vert">
      <w:tblPr/>
      <w:tcPr>
        <w:shd w:val="clear" w:color="auto" w:fill="F5C8A6" w:themeFill="accent5" w:themeFillTint="66"/>
      </w:tcPr>
    </w:tblStylePr>
    <w:tblStylePr w:type="band1Horz">
      <w:tblPr/>
      <w:tcPr>
        <w:shd w:val="clear" w:color="auto" w:fill="F3BA90" w:themeFill="accent5" w:themeFillTint="7F"/>
      </w:tcPr>
    </w:tblStylePr>
    <w:tblStylePr w:type="neCell">
      <w:rPr>
        <w:color w:val="000000" w:themeColor="text1"/>
      </w:rPr>
    </w:tblStylePr>
    <w:tblStylePr w:type="nwCell">
      <w:rPr>
        <w:color w:val="000000" w:themeColor="text1"/>
      </w:rPr>
    </w:tblStylePr>
  </w:style>
  <w:style w:type="table" w:styleId="LightGrid-Accent3">
    <w:name w:val="Light Grid Accent 3"/>
    <w:basedOn w:val="TableNormal"/>
    <w:rsid w:val="00472114"/>
    <w:pPr>
      <w:spacing w:after="0" w:line="240" w:lineRule="auto"/>
    </w:pPr>
    <w:rPr>
      <w:rFonts w:eastAsia="Times New Roman"/>
      <w:sz w:val="24"/>
      <w:szCs w:val="24"/>
      <w:lang w:val="en-US"/>
    </w:rPr>
    <w:tblPr>
      <w:tblStyleRowBandSize w:val="1"/>
      <w:tblStyleColBandSize w:val="1"/>
      <w:tblBorders>
        <w:top w:val="single" w:sz="8" w:space="0" w:color="008B97" w:themeColor="accent3"/>
        <w:left w:val="single" w:sz="8" w:space="0" w:color="008B97" w:themeColor="accent3"/>
        <w:bottom w:val="single" w:sz="8" w:space="0" w:color="008B97" w:themeColor="accent3"/>
        <w:right w:val="single" w:sz="8" w:space="0" w:color="008B97" w:themeColor="accent3"/>
        <w:insideH w:val="single" w:sz="8" w:space="0" w:color="008B97" w:themeColor="accent3"/>
        <w:insideV w:val="single" w:sz="8" w:space="0" w:color="008B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B97" w:themeColor="accent3"/>
          <w:left w:val="single" w:sz="8" w:space="0" w:color="008B97" w:themeColor="accent3"/>
          <w:bottom w:val="single" w:sz="18" w:space="0" w:color="008B97" w:themeColor="accent3"/>
          <w:right w:val="single" w:sz="8" w:space="0" w:color="008B97" w:themeColor="accent3"/>
          <w:insideH w:val="nil"/>
          <w:insideV w:val="single" w:sz="8" w:space="0" w:color="008B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B97" w:themeColor="accent3"/>
          <w:left w:val="single" w:sz="8" w:space="0" w:color="008B97" w:themeColor="accent3"/>
          <w:bottom w:val="single" w:sz="8" w:space="0" w:color="008B97" w:themeColor="accent3"/>
          <w:right w:val="single" w:sz="8" w:space="0" w:color="008B97" w:themeColor="accent3"/>
          <w:insideH w:val="nil"/>
          <w:insideV w:val="single" w:sz="8" w:space="0" w:color="008B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B97" w:themeColor="accent3"/>
          <w:left w:val="single" w:sz="8" w:space="0" w:color="008B97" w:themeColor="accent3"/>
          <w:bottom w:val="single" w:sz="8" w:space="0" w:color="008B97" w:themeColor="accent3"/>
          <w:right w:val="single" w:sz="8" w:space="0" w:color="008B97" w:themeColor="accent3"/>
        </w:tcBorders>
      </w:tcPr>
    </w:tblStylePr>
    <w:tblStylePr w:type="band1Vert">
      <w:tblPr/>
      <w:tcPr>
        <w:tcBorders>
          <w:top w:val="single" w:sz="8" w:space="0" w:color="008B97" w:themeColor="accent3"/>
          <w:left w:val="single" w:sz="8" w:space="0" w:color="008B97" w:themeColor="accent3"/>
          <w:bottom w:val="single" w:sz="8" w:space="0" w:color="008B97" w:themeColor="accent3"/>
          <w:right w:val="single" w:sz="8" w:space="0" w:color="008B97" w:themeColor="accent3"/>
        </w:tcBorders>
        <w:shd w:val="clear" w:color="auto" w:fill="A6F7FF" w:themeFill="accent3" w:themeFillTint="3F"/>
      </w:tcPr>
    </w:tblStylePr>
    <w:tblStylePr w:type="band1Horz">
      <w:tblPr/>
      <w:tcPr>
        <w:tcBorders>
          <w:top w:val="single" w:sz="8" w:space="0" w:color="008B97" w:themeColor="accent3"/>
          <w:left w:val="single" w:sz="8" w:space="0" w:color="008B97" w:themeColor="accent3"/>
          <w:bottom w:val="single" w:sz="8" w:space="0" w:color="008B97" w:themeColor="accent3"/>
          <w:right w:val="single" w:sz="8" w:space="0" w:color="008B97" w:themeColor="accent3"/>
          <w:insideV w:val="single" w:sz="8" w:space="0" w:color="008B97" w:themeColor="accent3"/>
        </w:tcBorders>
        <w:shd w:val="clear" w:color="auto" w:fill="A6F7FF" w:themeFill="accent3" w:themeFillTint="3F"/>
      </w:tcPr>
    </w:tblStylePr>
    <w:tblStylePr w:type="band2Horz">
      <w:tblPr/>
      <w:tcPr>
        <w:tcBorders>
          <w:top w:val="single" w:sz="8" w:space="0" w:color="008B97" w:themeColor="accent3"/>
          <w:left w:val="single" w:sz="8" w:space="0" w:color="008B97" w:themeColor="accent3"/>
          <w:bottom w:val="single" w:sz="8" w:space="0" w:color="008B97" w:themeColor="accent3"/>
          <w:right w:val="single" w:sz="8" w:space="0" w:color="008B97" w:themeColor="accent3"/>
          <w:insideV w:val="single" w:sz="8" w:space="0" w:color="008B97" w:themeColor="accent3"/>
        </w:tcBorders>
      </w:tcPr>
    </w:tblStylePr>
  </w:style>
  <w:style w:type="table" w:styleId="LightGrid-Accent5">
    <w:name w:val="Light Grid Accent 5"/>
    <w:basedOn w:val="TableNormal"/>
    <w:rsid w:val="00472114"/>
    <w:pPr>
      <w:spacing w:after="0" w:line="240" w:lineRule="auto"/>
    </w:pPr>
    <w:rPr>
      <w:rFonts w:eastAsia="Times New Roman"/>
      <w:sz w:val="24"/>
      <w:szCs w:val="24"/>
      <w:lang w:val="en-US"/>
    </w:rPr>
    <w:tblPr>
      <w:tblStyleRowBandSize w:val="1"/>
      <w:tblStyleColBandSize w:val="1"/>
      <w:tblBorders>
        <w:top w:val="single" w:sz="8" w:space="0" w:color="E87722" w:themeColor="accent5"/>
        <w:left w:val="single" w:sz="8" w:space="0" w:color="E87722" w:themeColor="accent5"/>
        <w:bottom w:val="single" w:sz="8" w:space="0" w:color="E87722" w:themeColor="accent5"/>
        <w:right w:val="single" w:sz="8" w:space="0" w:color="E87722" w:themeColor="accent5"/>
        <w:insideH w:val="single" w:sz="8" w:space="0" w:color="E87722" w:themeColor="accent5"/>
        <w:insideV w:val="single" w:sz="8" w:space="0" w:color="E8772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722" w:themeColor="accent5"/>
          <w:left w:val="single" w:sz="8" w:space="0" w:color="E87722" w:themeColor="accent5"/>
          <w:bottom w:val="single" w:sz="18" w:space="0" w:color="E87722" w:themeColor="accent5"/>
          <w:right w:val="single" w:sz="8" w:space="0" w:color="E87722" w:themeColor="accent5"/>
          <w:insideH w:val="nil"/>
          <w:insideV w:val="single" w:sz="8" w:space="0" w:color="E8772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722" w:themeColor="accent5"/>
          <w:left w:val="single" w:sz="8" w:space="0" w:color="E87722" w:themeColor="accent5"/>
          <w:bottom w:val="single" w:sz="8" w:space="0" w:color="E87722" w:themeColor="accent5"/>
          <w:right w:val="single" w:sz="8" w:space="0" w:color="E87722" w:themeColor="accent5"/>
          <w:insideH w:val="nil"/>
          <w:insideV w:val="single" w:sz="8" w:space="0" w:color="E8772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722" w:themeColor="accent5"/>
          <w:left w:val="single" w:sz="8" w:space="0" w:color="E87722" w:themeColor="accent5"/>
          <w:bottom w:val="single" w:sz="8" w:space="0" w:color="E87722" w:themeColor="accent5"/>
          <w:right w:val="single" w:sz="8" w:space="0" w:color="E87722" w:themeColor="accent5"/>
        </w:tcBorders>
      </w:tcPr>
    </w:tblStylePr>
    <w:tblStylePr w:type="band1Vert">
      <w:tblPr/>
      <w:tcPr>
        <w:tcBorders>
          <w:top w:val="single" w:sz="8" w:space="0" w:color="E87722" w:themeColor="accent5"/>
          <w:left w:val="single" w:sz="8" w:space="0" w:color="E87722" w:themeColor="accent5"/>
          <w:bottom w:val="single" w:sz="8" w:space="0" w:color="E87722" w:themeColor="accent5"/>
          <w:right w:val="single" w:sz="8" w:space="0" w:color="E87722" w:themeColor="accent5"/>
        </w:tcBorders>
        <w:shd w:val="clear" w:color="auto" w:fill="F9DDC8" w:themeFill="accent5" w:themeFillTint="3F"/>
      </w:tcPr>
    </w:tblStylePr>
    <w:tblStylePr w:type="band1Horz">
      <w:tblPr/>
      <w:tcPr>
        <w:tcBorders>
          <w:top w:val="single" w:sz="8" w:space="0" w:color="E87722" w:themeColor="accent5"/>
          <w:left w:val="single" w:sz="8" w:space="0" w:color="E87722" w:themeColor="accent5"/>
          <w:bottom w:val="single" w:sz="8" w:space="0" w:color="E87722" w:themeColor="accent5"/>
          <w:right w:val="single" w:sz="8" w:space="0" w:color="E87722" w:themeColor="accent5"/>
          <w:insideV w:val="single" w:sz="8" w:space="0" w:color="E87722" w:themeColor="accent5"/>
        </w:tcBorders>
        <w:shd w:val="clear" w:color="auto" w:fill="F9DDC8" w:themeFill="accent5" w:themeFillTint="3F"/>
      </w:tcPr>
    </w:tblStylePr>
    <w:tblStylePr w:type="band2Horz">
      <w:tblPr/>
      <w:tcPr>
        <w:tcBorders>
          <w:top w:val="single" w:sz="8" w:space="0" w:color="E87722" w:themeColor="accent5"/>
          <w:left w:val="single" w:sz="8" w:space="0" w:color="E87722" w:themeColor="accent5"/>
          <w:bottom w:val="single" w:sz="8" w:space="0" w:color="E87722" w:themeColor="accent5"/>
          <w:right w:val="single" w:sz="8" w:space="0" w:color="E87722" w:themeColor="accent5"/>
          <w:insideV w:val="single" w:sz="8" w:space="0" w:color="E87722" w:themeColor="accent5"/>
        </w:tcBorders>
      </w:tcPr>
    </w:tblStylePr>
  </w:style>
  <w:style w:type="table" w:styleId="LightGrid-Accent4">
    <w:name w:val="Light Grid Accent 4"/>
    <w:basedOn w:val="TableNormal"/>
    <w:rsid w:val="00472114"/>
    <w:pPr>
      <w:spacing w:after="0" w:line="240" w:lineRule="auto"/>
    </w:pPr>
    <w:rPr>
      <w:rFonts w:eastAsia="Times New Roman"/>
      <w:sz w:val="24"/>
      <w:szCs w:val="24"/>
      <w:lang w:val="en-US"/>
    </w:rPr>
    <w:tblPr>
      <w:tblStyleRowBandSize w:val="1"/>
      <w:tblStyleColBandSize w:val="1"/>
      <w:tblBorders>
        <w:top w:val="single" w:sz="8" w:space="0" w:color="F2CD00" w:themeColor="accent4"/>
        <w:left w:val="single" w:sz="8" w:space="0" w:color="F2CD00" w:themeColor="accent4"/>
        <w:bottom w:val="single" w:sz="8" w:space="0" w:color="F2CD00" w:themeColor="accent4"/>
        <w:right w:val="single" w:sz="8" w:space="0" w:color="F2CD00" w:themeColor="accent4"/>
        <w:insideH w:val="single" w:sz="8" w:space="0" w:color="F2CD00" w:themeColor="accent4"/>
        <w:insideV w:val="single" w:sz="8" w:space="0" w:color="F2CD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CD00" w:themeColor="accent4"/>
          <w:left w:val="single" w:sz="8" w:space="0" w:color="F2CD00" w:themeColor="accent4"/>
          <w:bottom w:val="single" w:sz="18" w:space="0" w:color="F2CD00" w:themeColor="accent4"/>
          <w:right w:val="single" w:sz="8" w:space="0" w:color="F2CD00" w:themeColor="accent4"/>
          <w:insideH w:val="nil"/>
          <w:insideV w:val="single" w:sz="8" w:space="0" w:color="F2CD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CD00" w:themeColor="accent4"/>
          <w:left w:val="single" w:sz="8" w:space="0" w:color="F2CD00" w:themeColor="accent4"/>
          <w:bottom w:val="single" w:sz="8" w:space="0" w:color="F2CD00" w:themeColor="accent4"/>
          <w:right w:val="single" w:sz="8" w:space="0" w:color="F2CD00" w:themeColor="accent4"/>
          <w:insideH w:val="nil"/>
          <w:insideV w:val="single" w:sz="8" w:space="0" w:color="F2CD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CD00" w:themeColor="accent4"/>
          <w:left w:val="single" w:sz="8" w:space="0" w:color="F2CD00" w:themeColor="accent4"/>
          <w:bottom w:val="single" w:sz="8" w:space="0" w:color="F2CD00" w:themeColor="accent4"/>
          <w:right w:val="single" w:sz="8" w:space="0" w:color="F2CD00" w:themeColor="accent4"/>
        </w:tcBorders>
      </w:tcPr>
    </w:tblStylePr>
    <w:tblStylePr w:type="band1Vert">
      <w:tblPr/>
      <w:tcPr>
        <w:tcBorders>
          <w:top w:val="single" w:sz="8" w:space="0" w:color="F2CD00" w:themeColor="accent4"/>
          <w:left w:val="single" w:sz="8" w:space="0" w:color="F2CD00" w:themeColor="accent4"/>
          <w:bottom w:val="single" w:sz="8" w:space="0" w:color="F2CD00" w:themeColor="accent4"/>
          <w:right w:val="single" w:sz="8" w:space="0" w:color="F2CD00" w:themeColor="accent4"/>
        </w:tcBorders>
        <w:shd w:val="clear" w:color="auto" w:fill="FFF4BC" w:themeFill="accent4" w:themeFillTint="3F"/>
      </w:tcPr>
    </w:tblStylePr>
    <w:tblStylePr w:type="band1Horz">
      <w:tblPr/>
      <w:tcPr>
        <w:tcBorders>
          <w:top w:val="single" w:sz="8" w:space="0" w:color="F2CD00" w:themeColor="accent4"/>
          <w:left w:val="single" w:sz="8" w:space="0" w:color="F2CD00" w:themeColor="accent4"/>
          <w:bottom w:val="single" w:sz="8" w:space="0" w:color="F2CD00" w:themeColor="accent4"/>
          <w:right w:val="single" w:sz="8" w:space="0" w:color="F2CD00" w:themeColor="accent4"/>
          <w:insideV w:val="single" w:sz="8" w:space="0" w:color="F2CD00" w:themeColor="accent4"/>
        </w:tcBorders>
        <w:shd w:val="clear" w:color="auto" w:fill="FFF4BC" w:themeFill="accent4" w:themeFillTint="3F"/>
      </w:tcPr>
    </w:tblStylePr>
    <w:tblStylePr w:type="band2Horz">
      <w:tblPr/>
      <w:tcPr>
        <w:tcBorders>
          <w:top w:val="single" w:sz="8" w:space="0" w:color="F2CD00" w:themeColor="accent4"/>
          <w:left w:val="single" w:sz="8" w:space="0" w:color="F2CD00" w:themeColor="accent4"/>
          <w:bottom w:val="single" w:sz="8" w:space="0" w:color="F2CD00" w:themeColor="accent4"/>
          <w:right w:val="single" w:sz="8" w:space="0" w:color="F2CD00" w:themeColor="accent4"/>
          <w:insideV w:val="single" w:sz="8" w:space="0" w:color="F2CD00" w:themeColor="accent4"/>
        </w:tcBorders>
      </w:tcPr>
    </w:tblStylePr>
  </w:style>
  <w:style w:type="table" w:styleId="LightShading-Accent4">
    <w:name w:val="Light Shading Accent 4"/>
    <w:basedOn w:val="TableNormal"/>
    <w:rsid w:val="00472114"/>
    <w:pPr>
      <w:spacing w:after="0" w:line="240" w:lineRule="auto"/>
    </w:pPr>
    <w:rPr>
      <w:rFonts w:eastAsia="Times New Roman"/>
      <w:color w:val="B59900" w:themeColor="accent4" w:themeShade="BF"/>
      <w:sz w:val="24"/>
      <w:szCs w:val="24"/>
      <w:lang w:val="en-US"/>
    </w:rPr>
    <w:tblPr>
      <w:tblStyleRowBandSize w:val="1"/>
      <w:tblStyleColBandSize w:val="1"/>
      <w:tblBorders>
        <w:top w:val="single" w:sz="8" w:space="0" w:color="F2CD00" w:themeColor="accent4"/>
        <w:bottom w:val="single" w:sz="8" w:space="0" w:color="F2CD00" w:themeColor="accent4"/>
      </w:tblBorders>
    </w:tblPr>
    <w:tblStylePr w:type="firstRow">
      <w:pPr>
        <w:spacing w:before="0" w:after="0" w:line="240" w:lineRule="auto"/>
      </w:pPr>
      <w:rPr>
        <w:b/>
        <w:bCs/>
      </w:rPr>
      <w:tblPr/>
      <w:tcPr>
        <w:tcBorders>
          <w:top w:val="single" w:sz="8" w:space="0" w:color="F2CD00" w:themeColor="accent4"/>
          <w:left w:val="nil"/>
          <w:bottom w:val="single" w:sz="8" w:space="0" w:color="F2CD00" w:themeColor="accent4"/>
          <w:right w:val="nil"/>
          <w:insideH w:val="nil"/>
          <w:insideV w:val="nil"/>
        </w:tcBorders>
      </w:tcPr>
    </w:tblStylePr>
    <w:tblStylePr w:type="lastRow">
      <w:pPr>
        <w:spacing w:before="0" w:after="0" w:line="240" w:lineRule="auto"/>
      </w:pPr>
      <w:rPr>
        <w:b/>
        <w:bCs/>
      </w:rPr>
      <w:tblPr/>
      <w:tcPr>
        <w:tcBorders>
          <w:top w:val="single" w:sz="8" w:space="0" w:color="F2CD00" w:themeColor="accent4"/>
          <w:left w:val="nil"/>
          <w:bottom w:val="single" w:sz="8" w:space="0" w:color="F2CD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BC" w:themeFill="accent4" w:themeFillTint="3F"/>
      </w:tcPr>
    </w:tblStylePr>
    <w:tblStylePr w:type="band1Horz">
      <w:tblPr/>
      <w:tcPr>
        <w:tcBorders>
          <w:left w:val="nil"/>
          <w:right w:val="nil"/>
          <w:insideH w:val="nil"/>
          <w:insideV w:val="nil"/>
        </w:tcBorders>
        <w:shd w:val="clear" w:color="auto" w:fill="FFF4BC" w:themeFill="accent4" w:themeFillTint="3F"/>
      </w:tcPr>
    </w:tblStylePr>
  </w:style>
  <w:style w:type="table" w:styleId="LightShading-Accent2">
    <w:name w:val="Light Shading Accent 2"/>
    <w:basedOn w:val="TableNormal"/>
    <w:rsid w:val="00472114"/>
    <w:pPr>
      <w:spacing w:after="0" w:line="240" w:lineRule="auto"/>
    </w:pPr>
    <w:rPr>
      <w:rFonts w:eastAsia="Times New Roman"/>
      <w:color w:val="125D45" w:themeColor="accent2" w:themeShade="BF"/>
      <w:sz w:val="24"/>
      <w:szCs w:val="24"/>
      <w:lang w:val="en-US"/>
    </w:rPr>
    <w:tblPr>
      <w:tblStyleRowBandSize w:val="1"/>
      <w:tblStyleColBandSize w:val="1"/>
      <w:tblBorders>
        <w:top w:val="single" w:sz="8" w:space="0" w:color="197D5D" w:themeColor="accent2"/>
        <w:bottom w:val="single" w:sz="8" w:space="0" w:color="197D5D" w:themeColor="accent2"/>
      </w:tblBorders>
    </w:tblPr>
    <w:tblStylePr w:type="firstRow">
      <w:pPr>
        <w:spacing w:before="0" w:after="0" w:line="240" w:lineRule="auto"/>
      </w:pPr>
      <w:rPr>
        <w:b/>
        <w:bCs/>
      </w:rPr>
      <w:tblPr/>
      <w:tcPr>
        <w:tcBorders>
          <w:top w:val="single" w:sz="8" w:space="0" w:color="197D5D" w:themeColor="accent2"/>
          <w:left w:val="nil"/>
          <w:bottom w:val="single" w:sz="8" w:space="0" w:color="197D5D" w:themeColor="accent2"/>
          <w:right w:val="nil"/>
          <w:insideH w:val="nil"/>
          <w:insideV w:val="nil"/>
        </w:tcBorders>
      </w:tcPr>
    </w:tblStylePr>
    <w:tblStylePr w:type="lastRow">
      <w:pPr>
        <w:spacing w:before="0" w:after="0" w:line="240" w:lineRule="auto"/>
      </w:pPr>
      <w:rPr>
        <w:b/>
        <w:bCs/>
      </w:rPr>
      <w:tblPr/>
      <w:tcPr>
        <w:tcBorders>
          <w:top w:val="single" w:sz="8" w:space="0" w:color="197D5D" w:themeColor="accent2"/>
          <w:left w:val="nil"/>
          <w:bottom w:val="single" w:sz="8" w:space="0" w:color="197D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0DD" w:themeFill="accent2" w:themeFillTint="3F"/>
      </w:tcPr>
    </w:tblStylePr>
    <w:tblStylePr w:type="band1Horz">
      <w:tblPr/>
      <w:tcPr>
        <w:tcBorders>
          <w:left w:val="nil"/>
          <w:right w:val="nil"/>
          <w:insideH w:val="nil"/>
          <w:insideV w:val="nil"/>
        </w:tcBorders>
        <w:shd w:val="clear" w:color="auto" w:fill="B4F0DD" w:themeFill="accent2" w:themeFillTint="3F"/>
      </w:tcPr>
    </w:tblStylePr>
  </w:style>
  <w:style w:type="table" w:styleId="LightList">
    <w:name w:val="Light List"/>
    <w:basedOn w:val="TableNormal"/>
    <w:rsid w:val="00472114"/>
    <w:pPr>
      <w:spacing w:after="0" w:line="240" w:lineRule="auto"/>
    </w:pPr>
    <w:rPr>
      <w:rFonts w:eastAsia="Times New Roman"/>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semiHidden/>
    <w:rsid w:val="00472114"/>
    <w:pPr>
      <w:spacing w:after="0" w:line="240" w:lineRule="auto"/>
    </w:pPr>
    <w:rPr>
      <w:rFonts w:ascii="Calibri" w:eastAsia="Times New Roman" w:hAnsi="Calibri" w:cs="Times New Roman"/>
      <w:sz w:val="24"/>
      <w:szCs w:val="24"/>
      <w:lang w:val="en-US" w:bidi="en-US"/>
    </w:rPr>
  </w:style>
  <w:style w:type="character" w:customStyle="1" w:styleId="UnresolvedMention1">
    <w:name w:val="Unresolved Mention1"/>
    <w:basedOn w:val="DefaultParagraphFont"/>
    <w:uiPriority w:val="99"/>
    <w:semiHidden/>
    <w:unhideWhenUsed/>
    <w:rsid w:val="00472114"/>
    <w:rPr>
      <w:color w:val="808080"/>
      <w:shd w:val="clear" w:color="auto" w:fill="E6E6E6"/>
    </w:rPr>
  </w:style>
  <w:style w:type="character" w:customStyle="1" w:styleId="UnresolvedMention2">
    <w:name w:val="Unresolved Mention2"/>
    <w:basedOn w:val="DefaultParagraphFont"/>
    <w:uiPriority w:val="99"/>
    <w:semiHidden/>
    <w:unhideWhenUsed/>
    <w:rsid w:val="004721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mhook.com/solo-taxonomy/" TargetMode="External"/><Relationship Id="rId18" Type="http://schemas.openxmlformats.org/officeDocument/2006/relationships/hyperlink" Target="https://www.youtube.com/watch?v=3Rj3dPwXO14" TargetMode="External"/><Relationship Id="rId26" Type="http://schemas.openxmlformats.org/officeDocument/2006/relationships/hyperlink" Target="http://www.mindmeister.com/" TargetMode="External"/><Relationship Id="rId39" Type="http://schemas.openxmlformats.org/officeDocument/2006/relationships/hyperlink" Target="https://www.nzta.govt.nz/safety/driving-safely/" TargetMode="External"/><Relationship Id="rId21" Type="http://schemas.openxmlformats.org/officeDocument/2006/relationships/hyperlink" Target="http://www.readwritethink.org/classroom-resources/student-interactives/creator-30846.html" TargetMode="External"/><Relationship Id="rId34" Type="http://schemas.openxmlformats.org/officeDocument/2006/relationships/hyperlink" Target="http://www.learnalberta.ca/content/sssm/html/placematactivity_sm.html" TargetMode="External"/><Relationship Id="rId42" Type="http://schemas.openxmlformats.org/officeDocument/2006/relationships/image" Target="media/image8.png"/><Relationship Id="rId47" Type="http://schemas.openxmlformats.org/officeDocument/2006/relationships/hyperlink" Target="https://thesystemsthinker.com/a-systemic-approach-to-strategy/" TargetMode="External"/><Relationship Id="rId50" Type="http://schemas.openxmlformats.org/officeDocument/2006/relationships/hyperlink" Target="http://englishonline.tki.org.nz/English-Online/Planning-for-my-students-needs/Resources-research-and-professional-support/Features-of-text-forms/Persuasion"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rbs.nzcer.org.nz/" TargetMode="External"/><Relationship Id="rId17" Type="http://schemas.openxmlformats.org/officeDocument/2006/relationships/image" Target="media/image5.png"/><Relationship Id="rId25" Type="http://schemas.openxmlformats.org/officeDocument/2006/relationships/hyperlink" Target="http://www.padlet.com/" TargetMode="External"/><Relationship Id="rId33" Type="http://schemas.openxmlformats.org/officeDocument/2006/relationships/hyperlink" Target="https://www.creativityandchange.ie/exercise/walking-debate/" TargetMode="External"/><Relationship Id="rId38" Type="http://schemas.openxmlformats.org/officeDocument/2006/relationships/hyperlink" Target="https://www.nzta.govt.nz/safety/keeping-children-safe" TargetMode="External"/><Relationship Id="rId46" Type="http://schemas.openxmlformats.org/officeDocument/2006/relationships/hyperlink" Target="https://thesystemsthinker.com/systems-thinking-what-why-when-where-and-how/"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en.wikipedia.org/wiki/Commons" TargetMode="External"/><Relationship Id="rId29" Type="http://schemas.openxmlformats.org/officeDocument/2006/relationships/hyperlink" Target="http://appsineducation.blogspot.co.nz/2011/06/12-ipad-apps-for-storytelling-in.html" TargetMode="External"/><Relationship Id="rId41" Type="http://schemas.openxmlformats.org/officeDocument/2006/relationships/hyperlink" Target="https://www.youtube.com/watch?v=mFcLUCtUAzc"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ssment.tki.org.nz/Assessment-tools-resources/What-Next" TargetMode="External"/><Relationship Id="rId24" Type="http://schemas.openxmlformats.org/officeDocument/2006/relationships/image" Target="media/image7.png"/><Relationship Id="rId32" Type="http://schemas.openxmlformats.org/officeDocument/2006/relationships/hyperlink" Target="http://www.mindtools.com/pages/article/FuturesWheelDiagram.htm" TargetMode="External"/><Relationship Id="rId37" Type="http://schemas.openxmlformats.org/officeDocument/2006/relationships/hyperlink" Target="https://www.nzta.govt.nz/walking-cycling-and-public-transport/cycling/cycling-in-new-zealand" TargetMode="External"/><Relationship Id="rId40" Type="http://schemas.openxmlformats.org/officeDocument/2006/relationships/hyperlink" Target="https://www.nzta.govt.nz/safety/what-waka-kotahi-is-doing/marketing-campaigns/current-marketing-campaigns/" TargetMode="External"/><Relationship Id="rId45" Type="http://schemas.openxmlformats.org/officeDocument/2006/relationships/image" Target="media/image9.jpeg"/><Relationship Id="rId53" Type="http://schemas.openxmlformats.org/officeDocument/2006/relationships/hyperlink" Target="https://education.nzta.govt.nz/case-studies/case-studies-of-teaching-and-learnin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youtube.com/watch?v=o3zvjczzcYc" TargetMode="External"/><Relationship Id="rId28" Type="http://schemas.openxmlformats.org/officeDocument/2006/relationships/hyperlink" Target="https://miro.com/aq/ps/storyboard/" TargetMode="External"/><Relationship Id="rId36" Type="http://schemas.openxmlformats.org/officeDocument/2006/relationships/hyperlink" Target="http://www.jigsaw.org/" TargetMode="External"/><Relationship Id="rId49" Type="http://schemas.openxmlformats.org/officeDocument/2006/relationships/hyperlink" Target="https://arbs.nzcer.org.nz/" TargetMode="External"/><Relationship Id="rId57" Type="http://schemas.openxmlformats.org/officeDocument/2006/relationships/theme" Target="theme/theme1.xml"/><Relationship Id="rId10" Type="http://schemas.openxmlformats.org/officeDocument/2006/relationships/hyperlink" Target="https://englishonline.tki.org.nz/English-Online/Planning-for-my-students-needs/Planning-using-inquiry" TargetMode="External"/><Relationship Id="rId19" Type="http://schemas.openxmlformats.org/officeDocument/2006/relationships/hyperlink" Target="https://www.youtube.com/watch?v=0yd6aoDESF0" TargetMode="External"/><Relationship Id="rId31" Type="http://schemas.openxmlformats.org/officeDocument/2006/relationships/hyperlink" Target="http://www.dramaresource.com/strategies/thought-tracking" TargetMode="External"/><Relationship Id="rId44" Type="http://schemas.openxmlformats.org/officeDocument/2006/relationships/hyperlink" Target="https://www.cultofpedagogy.com/hexagonal-thinking/" TargetMode="External"/><Relationship Id="rId52" Type="http://schemas.openxmlformats.org/officeDocument/2006/relationships/hyperlink" Target="https://nzcurriculum.tki.org.nz/Key-competencies/Key-competencies-and-effective-pedagogy/Self-audit-framework" TargetMode="External"/><Relationship Id="rId4" Type="http://schemas.openxmlformats.org/officeDocument/2006/relationships/settings" Target="settings.xml"/><Relationship Id="rId9" Type="http://schemas.openxmlformats.org/officeDocument/2006/relationships/hyperlink" Target="https://education.nzta.govt.nz/assets/Education-portal/Guidelines-and-research/Research-on-road-safety-education/Transport-as-a-context-for-active-citizenship.pdf"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bubbl.us/" TargetMode="External"/><Relationship Id="rId30" Type="http://schemas.openxmlformats.org/officeDocument/2006/relationships/hyperlink" Target="https://www.pixton.com/" TargetMode="External"/><Relationship Id="rId35" Type="http://schemas.openxmlformats.org/officeDocument/2006/relationships/hyperlink" Target="http://www.voicethread.com/" TargetMode="External"/><Relationship Id="rId43" Type="http://schemas.openxmlformats.org/officeDocument/2006/relationships/hyperlink" Target="http://pamhook.com/wiki/SOLO_Hexagons" TargetMode="External"/><Relationship Id="rId48" Type="http://schemas.openxmlformats.org/officeDocument/2006/relationships/hyperlink" Target="https://www.nzta.govt.nz/safety/what-waka-kotahi-is-doing/marketing-campaigns/current-marketing-campaigns/"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docs.google.com/document/d/1cDuMfLXR1VmWT2wuTT7Z7yVK2IkqPC2HCAwhKeA0izM/edit"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75</TotalTime>
  <Pages>12</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50</cp:revision>
  <dcterms:created xsi:type="dcterms:W3CDTF">2023-06-28T22:13:00Z</dcterms:created>
  <dcterms:modified xsi:type="dcterms:W3CDTF">2023-07-17T22:49:00Z</dcterms:modified>
</cp:coreProperties>
</file>