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88A2" w14:textId="2B5F8C60" w:rsidR="00071588" w:rsidRDefault="00071588" w:rsidP="003078EF">
      <w:pPr>
        <w:pStyle w:val="Title"/>
        <w:spacing w:before="0"/>
      </w:pPr>
      <w:bookmarkStart w:id="0" w:name="_Toc513820695"/>
      <w:bookmarkStart w:id="1" w:name="_Toc514059668"/>
      <w:bookmarkStart w:id="2" w:name="_Toc514059669"/>
      <w:r>
        <w:t xml:space="preserve">Safe </w:t>
      </w:r>
      <w:r w:rsidR="003B7B5D">
        <w:t>s</w:t>
      </w:r>
      <w:r>
        <w:t xml:space="preserve">peeds </w:t>
      </w:r>
      <w:r w:rsidR="003B7B5D">
        <w:t>a</w:t>
      </w:r>
      <w:r>
        <w:t xml:space="preserve">round </w:t>
      </w:r>
      <w:r w:rsidR="003B7B5D">
        <w:t>s</w:t>
      </w:r>
      <w:r>
        <w:t xml:space="preserve">chools </w:t>
      </w:r>
    </w:p>
    <w:p w14:paraId="028F8240" w14:textId="21B288E4" w:rsidR="00071588" w:rsidRDefault="00071588" w:rsidP="003078EF">
      <w:pPr>
        <w:pStyle w:val="Heading1"/>
        <w:spacing w:before="0"/>
      </w:pPr>
      <w:r>
        <w:t xml:space="preserve">Unit </w:t>
      </w:r>
      <w:r w:rsidR="00801A9E">
        <w:t>p</w:t>
      </w:r>
      <w:r>
        <w:t xml:space="preserve">lan </w:t>
      </w:r>
      <w:r w:rsidR="00801A9E">
        <w:t>o</w:t>
      </w:r>
      <w:r>
        <w:t>utline</w:t>
      </w:r>
    </w:p>
    <w:p w14:paraId="56848B18" w14:textId="4D32B88E" w:rsidR="00071588" w:rsidRDefault="008F25A7" w:rsidP="003078EF">
      <w:r>
        <w:rPr>
          <w:noProof/>
        </w:rPr>
        <w:drawing>
          <wp:inline distT="0" distB="0" distL="0" distR="0" wp14:anchorId="2DDEFBD3" wp14:editId="55D347EB">
            <wp:extent cx="5976620" cy="2317750"/>
            <wp:effectExtent l="0" t="0" r="5080" b="6350"/>
            <wp:docPr id="9273315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331523" name="Picture 9273315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2317750"/>
                    </a:xfrm>
                    <a:prstGeom prst="rect">
                      <a:avLst/>
                    </a:prstGeom>
                  </pic:spPr>
                </pic:pic>
              </a:graphicData>
            </a:graphic>
          </wp:inline>
        </w:drawing>
      </w:r>
    </w:p>
    <w:p w14:paraId="35D8FA41" w14:textId="77777777" w:rsidR="00071588" w:rsidRDefault="00071588" w:rsidP="003078EF"/>
    <w:p w14:paraId="6005549F" w14:textId="77777777" w:rsidR="00071588" w:rsidRPr="00272140" w:rsidRDefault="00071588" w:rsidP="003078EF">
      <w:pPr>
        <w:pStyle w:val="Heading1"/>
        <w:spacing w:before="0"/>
      </w:pPr>
      <w:r w:rsidRPr="00272140">
        <w:t>Purpose</w:t>
      </w:r>
      <w:r>
        <w:t xml:space="preserve"> </w:t>
      </w:r>
    </w:p>
    <w:p w14:paraId="3667D27F" w14:textId="6CEB24AD" w:rsidR="00071588" w:rsidRDefault="00071588" w:rsidP="003078EF">
      <w:r>
        <w:t>Speed limits are changing on the roads around school</w:t>
      </w:r>
      <w:r w:rsidR="00515CB8">
        <w:t xml:space="preserve"> and kura</w:t>
      </w:r>
      <w:r>
        <w:t>. Your students will see new speed signs and other features, prompting a real-world opportunity to understand how they themselves contribute to a safer, thriving community.</w:t>
      </w:r>
      <w:r w:rsidR="00D4576F">
        <w:t xml:space="preserve"> </w:t>
      </w:r>
    </w:p>
    <w:p w14:paraId="480331D2" w14:textId="6D510907" w:rsidR="00071588" w:rsidRDefault="00385882" w:rsidP="003078EF">
      <w:r>
        <w:rPr>
          <w:rFonts w:ascii="Arial" w:hAnsi="Arial" w:cs="Arial"/>
          <w:color w:val="222222"/>
          <w:shd w:val="clear" w:color="auto" w:fill="FFFFFF"/>
        </w:rPr>
        <w:t>Safe speeds enable more kids to get around safely in ways that are good for their health and the environment. </w:t>
      </w:r>
      <w:r w:rsidR="00071588">
        <w:t>Plus, there’s</w:t>
      </w:r>
      <w:r w:rsidR="00071588" w:rsidRPr="005C6234">
        <w:t xml:space="preserve"> reduce</w:t>
      </w:r>
      <w:r w:rsidR="00071588">
        <w:t>d</w:t>
      </w:r>
      <w:r w:rsidR="00071588" w:rsidRPr="005C6234">
        <w:t xml:space="preserve"> risk to tamariki and whānau of being killed or seriously injured</w:t>
      </w:r>
      <w:r w:rsidR="00071588">
        <w:t xml:space="preserve"> on the way to and from school. </w:t>
      </w:r>
    </w:p>
    <w:p w14:paraId="3D9B1D68" w14:textId="5B9E4C69" w:rsidR="00071588" w:rsidRDefault="00071588" w:rsidP="003078EF">
      <w:r>
        <w:t xml:space="preserve">The </w:t>
      </w:r>
      <w:r w:rsidRPr="00391EC4">
        <w:rPr>
          <w:i/>
          <w:iCs/>
        </w:rPr>
        <w:t xml:space="preserve">Safe </w:t>
      </w:r>
      <w:r w:rsidR="00391EC4" w:rsidRPr="00391EC4">
        <w:rPr>
          <w:i/>
          <w:iCs/>
        </w:rPr>
        <w:t>s</w:t>
      </w:r>
      <w:r w:rsidRPr="00391EC4">
        <w:rPr>
          <w:i/>
          <w:iCs/>
        </w:rPr>
        <w:t xml:space="preserve">peeds </w:t>
      </w:r>
      <w:r w:rsidR="00391EC4" w:rsidRPr="00391EC4">
        <w:rPr>
          <w:i/>
          <w:iCs/>
        </w:rPr>
        <w:t>a</w:t>
      </w:r>
      <w:r w:rsidRPr="00391EC4">
        <w:rPr>
          <w:i/>
          <w:iCs/>
        </w:rPr>
        <w:t xml:space="preserve">round </w:t>
      </w:r>
      <w:r w:rsidR="00391EC4" w:rsidRPr="00391EC4">
        <w:rPr>
          <w:i/>
          <w:iCs/>
        </w:rPr>
        <w:t>s</w:t>
      </w:r>
      <w:r w:rsidRPr="00391EC4">
        <w:rPr>
          <w:i/>
          <w:iCs/>
        </w:rPr>
        <w:t>chools</w:t>
      </w:r>
      <w:r>
        <w:t xml:space="preserve"> lesson plans bring this to </w:t>
      </w:r>
      <w:r w:rsidR="008A16C4">
        <w:t>your</w:t>
      </w:r>
      <w:r>
        <w:t xml:space="preserve"> classroom. </w:t>
      </w:r>
    </w:p>
    <w:p w14:paraId="02C3E9A4" w14:textId="77777777" w:rsidR="00071588" w:rsidRDefault="00071588" w:rsidP="003078EF">
      <w:r>
        <w:t>Students will:</w:t>
      </w:r>
    </w:p>
    <w:p w14:paraId="30E6D74D" w14:textId="6C87FD67" w:rsidR="00071588" w:rsidRDefault="00297285">
      <w:pPr>
        <w:pStyle w:val="ListParagraph"/>
        <w:numPr>
          <w:ilvl w:val="0"/>
          <w:numId w:val="12"/>
        </w:numPr>
      </w:pPr>
      <w:r>
        <w:t xml:space="preserve">identify hazards on our </w:t>
      </w:r>
      <w:proofErr w:type="gramStart"/>
      <w:r>
        <w:t>roads</w:t>
      </w:r>
      <w:proofErr w:type="gramEnd"/>
    </w:p>
    <w:p w14:paraId="22DE6A96" w14:textId="626EBDDA" w:rsidR="00071588" w:rsidRDefault="00071588">
      <w:pPr>
        <w:pStyle w:val="ListParagraph"/>
        <w:numPr>
          <w:ilvl w:val="0"/>
          <w:numId w:val="12"/>
        </w:numPr>
      </w:pPr>
      <w:r>
        <w:t>know the science of how lowe</w:t>
      </w:r>
      <w:r w:rsidR="008A16C4">
        <w:t>r</w:t>
      </w:r>
      <w:r>
        <w:t xml:space="preserve"> speeds make school travel safer</w:t>
      </w:r>
    </w:p>
    <w:p w14:paraId="49ABBD28" w14:textId="160D89A9" w:rsidR="00071588" w:rsidRDefault="00071588">
      <w:pPr>
        <w:pStyle w:val="ListParagraph"/>
        <w:numPr>
          <w:ilvl w:val="0"/>
          <w:numId w:val="12"/>
        </w:numPr>
      </w:pPr>
      <w:r>
        <w:t xml:space="preserve">investigate and present their findings about safe local routes, learning through doing that </w:t>
      </w:r>
      <w:r w:rsidR="003553C4">
        <w:t>i</w:t>
      </w:r>
      <w:r>
        <w:t xml:space="preserve">t </w:t>
      </w:r>
      <w:r w:rsidR="004D6155">
        <w:t xml:space="preserve">will </w:t>
      </w:r>
      <w:r>
        <w:t xml:space="preserve">take </w:t>
      </w:r>
      <w:r w:rsidR="002E16E0">
        <w:t>all of us working together to make our roads safe</w:t>
      </w:r>
      <w:r>
        <w:t>.</w:t>
      </w:r>
    </w:p>
    <w:p w14:paraId="5C847801" w14:textId="77777777" w:rsidR="00071588" w:rsidRDefault="00071588" w:rsidP="003078EF">
      <w:pPr>
        <w:widowControl w:val="0"/>
        <w:rPr>
          <w:b/>
          <w:sz w:val="26"/>
          <w:szCs w:val="26"/>
        </w:rPr>
      </w:pPr>
    </w:p>
    <w:p w14:paraId="60FC9B59" w14:textId="3B8E4DC2" w:rsidR="00071588" w:rsidRPr="00A96EE2" w:rsidRDefault="00071588" w:rsidP="003078EF">
      <w:pPr>
        <w:pStyle w:val="Heading1"/>
        <w:spacing w:before="0"/>
      </w:pPr>
      <w:r w:rsidRPr="00A96EE2">
        <w:t xml:space="preserve">Curriculum </w:t>
      </w:r>
      <w:r w:rsidR="002F19D7">
        <w:t>c</w:t>
      </w:r>
      <w:r w:rsidRPr="00A96EE2">
        <w:t>onnections (refreshed NZ Curriculum)</w:t>
      </w:r>
    </w:p>
    <w:p w14:paraId="22DFD11D" w14:textId="27A1B10D" w:rsidR="00071588" w:rsidRDefault="00071588" w:rsidP="003078EF">
      <w:pPr>
        <w:widowControl w:val="0"/>
      </w:pPr>
      <w:r>
        <w:t>Understand, Know, Do format used. This can be adapted to fit the exact content of the refreshed curriculum as it is released.</w:t>
      </w:r>
    </w:p>
    <w:p w14:paraId="7F65FD21" w14:textId="4F6DA2BF" w:rsidR="00071588" w:rsidRDefault="00071588" w:rsidP="003078EF">
      <w:r>
        <w:t>Years 0-3, 4-6</w:t>
      </w:r>
      <w:r w:rsidR="00864878">
        <w:t xml:space="preserve"> and</w:t>
      </w:r>
      <w:r>
        <w:t xml:space="preserve"> 7-8 replace current curriculum levels. These are used here for the 3 lessons.</w:t>
      </w:r>
    </w:p>
    <w:p w14:paraId="06ACD2A7" w14:textId="32B3A619" w:rsidR="00801A9E" w:rsidRDefault="00801A9E" w:rsidP="003078EF">
      <w:r>
        <w:br w:type="page"/>
      </w:r>
    </w:p>
    <w:p w14:paraId="2F1A074B" w14:textId="706EB6A2" w:rsidR="00071588" w:rsidRPr="00A96EE2" w:rsidRDefault="002653BA" w:rsidP="003078EF">
      <w:pPr>
        <w:pStyle w:val="Heading1"/>
        <w:spacing w:before="0"/>
      </w:pPr>
      <w:r>
        <w:lastRenderedPageBreak/>
        <w:t>Three</w:t>
      </w:r>
      <w:r w:rsidR="00071588" w:rsidRPr="00A96EE2">
        <w:t xml:space="preserve"> lesson</w:t>
      </w:r>
      <w:r>
        <w:t>s</w:t>
      </w:r>
      <w:r w:rsidR="00071588" w:rsidRPr="00A96EE2">
        <w:t xml:space="preserve"> per age group </w:t>
      </w:r>
    </w:p>
    <w:p w14:paraId="2ABA9ECD" w14:textId="5FB20EB5" w:rsidR="008F39A5" w:rsidRPr="008F39A5" w:rsidRDefault="008F39A5" w:rsidP="003078EF">
      <w:pPr>
        <w:rPr>
          <w:bCs/>
        </w:rPr>
      </w:pPr>
      <w:r>
        <w:rPr>
          <w:bCs/>
        </w:rPr>
        <w:t>T</w:t>
      </w:r>
      <w:r w:rsidRPr="008F39A5">
        <w:rPr>
          <w:bCs/>
        </w:rPr>
        <w:t xml:space="preserve">his </w:t>
      </w:r>
      <w:r w:rsidR="00C345B2">
        <w:rPr>
          <w:bCs/>
        </w:rPr>
        <w:t>unit</w:t>
      </w:r>
      <w:r w:rsidRPr="008F39A5">
        <w:rPr>
          <w:bCs/>
        </w:rPr>
        <w:t xml:space="preserve"> can be taught in its entirety </w:t>
      </w:r>
      <w:r>
        <w:rPr>
          <w:bCs/>
        </w:rPr>
        <w:t>while</w:t>
      </w:r>
      <w:r w:rsidRPr="008F39A5">
        <w:rPr>
          <w:bCs/>
        </w:rPr>
        <w:t xml:space="preserve"> </w:t>
      </w:r>
      <w:r>
        <w:rPr>
          <w:bCs/>
        </w:rPr>
        <w:t>each</w:t>
      </w:r>
      <w:r w:rsidRPr="008F39A5">
        <w:rPr>
          <w:bCs/>
        </w:rPr>
        <w:t xml:space="preserve"> lesson</w:t>
      </w:r>
      <w:r>
        <w:rPr>
          <w:bCs/>
        </w:rPr>
        <w:t xml:space="preserve"> is also designed to work as a stand-alone activity</w:t>
      </w:r>
      <w:r w:rsidRPr="008F39A5">
        <w:rPr>
          <w:bCs/>
        </w:rPr>
        <w:t>.</w:t>
      </w:r>
    </w:p>
    <w:p w14:paraId="6E797E54" w14:textId="450E21BF" w:rsidR="00071588" w:rsidRDefault="00071588" w:rsidP="003078EF">
      <w:r>
        <w:rPr>
          <w:b/>
        </w:rPr>
        <w:t>Understand</w:t>
      </w:r>
      <w:r w:rsidRPr="002A3798">
        <w:rPr>
          <w:b/>
          <w:bCs/>
        </w:rPr>
        <w:t>: Our travel behaviours</w:t>
      </w:r>
    </w:p>
    <w:p w14:paraId="45F060D7" w14:textId="77777777" w:rsidR="00071588" w:rsidRDefault="00071588" w:rsidP="003078EF">
      <w:r>
        <w:t>Students will:</w:t>
      </w:r>
    </w:p>
    <w:p w14:paraId="31BFE98E" w14:textId="565E2622" w:rsidR="00071588" w:rsidRDefault="00071588">
      <w:pPr>
        <w:pStyle w:val="ListParagraph"/>
        <w:numPr>
          <w:ilvl w:val="0"/>
          <w:numId w:val="7"/>
        </w:numPr>
      </w:pPr>
      <w:r>
        <w:t>identify hazards of travelling on our roads</w:t>
      </w:r>
    </w:p>
    <w:p w14:paraId="2A6FB112" w14:textId="74E9C79B" w:rsidR="00071588" w:rsidRDefault="00071588">
      <w:pPr>
        <w:pStyle w:val="ListParagraph"/>
        <w:numPr>
          <w:ilvl w:val="0"/>
          <w:numId w:val="7"/>
        </w:numPr>
      </w:pPr>
      <w:r>
        <w:t>identify safety features that are currently in place</w:t>
      </w:r>
    </w:p>
    <w:p w14:paraId="1F70B150" w14:textId="52A4ED66" w:rsidR="00382ECE" w:rsidRPr="00305F38" w:rsidRDefault="00382ECE" w:rsidP="00382ECE">
      <w:pPr>
        <w:pStyle w:val="ListParagraph"/>
        <w:numPr>
          <w:ilvl w:val="0"/>
          <w:numId w:val="7"/>
        </w:numPr>
      </w:pPr>
      <w:r w:rsidRPr="00305F38">
        <w:t>Understand</w:t>
      </w:r>
      <w:r w:rsidRPr="00305F38">
        <w:rPr>
          <w:b/>
          <w:bCs/>
        </w:rPr>
        <w:t xml:space="preserve"> </w:t>
      </w:r>
      <w:r w:rsidRPr="00305F38">
        <w:t>everyone has a part to play to make our roads safe</w:t>
      </w:r>
      <w:r w:rsidR="00305F38" w:rsidRPr="00305F38">
        <w:t>.</w:t>
      </w:r>
    </w:p>
    <w:p w14:paraId="260BE3FC" w14:textId="77777777" w:rsidR="00382ECE" w:rsidRDefault="00382ECE" w:rsidP="00305F38">
      <w:pPr>
        <w:pStyle w:val="ListParagraph"/>
      </w:pPr>
    </w:p>
    <w:p w14:paraId="7942F9F0" w14:textId="645051D8" w:rsidR="00071588" w:rsidRDefault="00071588" w:rsidP="003078EF">
      <w:r>
        <w:rPr>
          <w:b/>
        </w:rPr>
        <w:t>Know</w:t>
      </w:r>
      <w:r w:rsidRPr="002A3798">
        <w:rPr>
          <w:b/>
          <w:bCs/>
        </w:rPr>
        <w:t xml:space="preserve">: Speed </w:t>
      </w:r>
      <w:r w:rsidR="00801A9E">
        <w:rPr>
          <w:b/>
          <w:bCs/>
        </w:rPr>
        <w:t>and sa</w:t>
      </w:r>
      <w:r w:rsidRPr="002A3798">
        <w:rPr>
          <w:b/>
          <w:bCs/>
        </w:rPr>
        <w:t>fety</w:t>
      </w:r>
    </w:p>
    <w:p w14:paraId="197B6486" w14:textId="05ED5ED6" w:rsidR="00071588" w:rsidRDefault="00071588">
      <w:pPr>
        <w:pStyle w:val="ListParagraph"/>
        <w:numPr>
          <w:ilvl w:val="0"/>
          <w:numId w:val="8"/>
        </w:numPr>
      </w:pPr>
      <w:r>
        <w:t xml:space="preserve">speed limits will be set lower around schools </w:t>
      </w:r>
    </w:p>
    <w:p w14:paraId="2DCC37BB" w14:textId="77777777" w:rsidR="00071588" w:rsidRDefault="00071588">
      <w:pPr>
        <w:pStyle w:val="ListParagraph"/>
        <w:numPr>
          <w:ilvl w:val="0"/>
          <w:numId w:val="8"/>
        </w:numPr>
      </w:pPr>
      <w:r>
        <w:t>slower = safer</w:t>
      </w:r>
    </w:p>
    <w:p w14:paraId="0E82CC9D" w14:textId="77777777" w:rsidR="00071588" w:rsidRDefault="00071588">
      <w:pPr>
        <w:pStyle w:val="ListParagraph"/>
        <w:numPr>
          <w:ilvl w:val="0"/>
          <w:numId w:val="8"/>
        </w:numPr>
      </w:pPr>
      <w:r>
        <w:t>science experiments demonstrate force, and reaction time.</w:t>
      </w:r>
    </w:p>
    <w:p w14:paraId="4AF0680B" w14:textId="77777777" w:rsidR="00071588" w:rsidRDefault="00071588" w:rsidP="003078EF">
      <w:r>
        <w:rPr>
          <w:b/>
        </w:rPr>
        <w:t>Do</w:t>
      </w:r>
      <w:r w:rsidRPr="002A3798">
        <w:rPr>
          <w:b/>
          <w:bCs/>
        </w:rPr>
        <w:t>: Travelling around our school</w:t>
      </w:r>
    </w:p>
    <w:p w14:paraId="03D45301" w14:textId="77777777" w:rsidR="00071588" w:rsidRDefault="00071588">
      <w:pPr>
        <w:pStyle w:val="ListParagraph"/>
        <w:numPr>
          <w:ilvl w:val="0"/>
          <w:numId w:val="9"/>
        </w:numPr>
      </w:pPr>
      <w:r>
        <w:t>hazards</w:t>
      </w:r>
    </w:p>
    <w:p w14:paraId="0380FB26" w14:textId="77777777" w:rsidR="00071588" w:rsidRDefault="00071588">
      <w:pPr>
        <w:pStyle w:val="ListParagraph"/>
        <w:numPr>
          <w:ilvl w:val="0"/>
          <w:numId w:val="9"/>
        </w:numPr>
      </w:pPr>
      <w:r>
        <w:t>how best to go</w:t>
      </w:r>
    </w:p>
    <w:p w14:paraId="062F939C" w14:textId="64DDBEA3" w:rsidR="00071588" w:rsidRDefault="00071588">
      <w:pPr>
        <w:pStyle w:val="ListParagraph"/>
        <w:numPr>
          <w:ilvl w:val="0"/>
          <w:numId w:val="9"/>
        </w:numPr>
      </w:pPr>
      <w:r>
        <w:t xml:space="preserve">construct a </w:t>
      </w:r>
      <w:r w:rsidR="00733FA4">
        <w:t>s</w:t>
      </w:r>
      <w:r w:rsidR="00D90330">
        <w:t>a</w:t>
      </w:r>
      <w:r>
        <w:t>fety map or plan</w:t>
      </w:r>
    </w:p>
    <w:p w14:paraId="6A3E80FD" w14:textId="77777777" w:rsidR="00071588" w:rsidRDefault="00071588">
      <w:pPr>
        <w:pStyle w:val="ListParagraph"/>
        <w:numPr>
          <w:ilvl w:val="0"/>
          <w:numId w:val="9"/>
        </w:numPr>
      </w:pPr>
      <w:r>
        <w:t>Possible digital presentation option linked to digital technology curriculum.</w:t>
      </w:r>
    </w:p>
    <w:p w14:paraId="7AE76863" w14:textId="77777777" w:rsidR="00071588" w:rsidRDefault="00071588" w:rsidP="003078EF"/>
    <w:p w14:paraId="1B922892" w14:textId="77777777" w:rsidR="0063598F" w:rsidRPr="00BE0B3F" w:rsidRDefault="0063598F" w:rsidP="003078EF">
      <w:pPr>
        <w:pStyle w:val="Heading1"/>
        <w:spacing w:before="0"/>
      </w:pPr>
      <w:r w:rsidRPr="00BE0B3F">
        <w:t xml:space="preserve">Each </w:t>
      </w:r>
      <w:r>
        <w:t>l</w:t>
      </w:r>
      <w:r w:rsidRPr="00BE0B3F">
        <w:t xml:space="preserve">esson </w:t>
      </w:r>
      <w:r>
        <w:t>i</w:t>
      </w:r>
      <w:r w:rsidRPr="00BE0B3F">
        <w:t>nclude</w:t>
      </w:r>
      <w:r>
        <w:t>s:</w:t>
      </w:r>
    </w:p>
    <w:p w14:paraId="01084211" w14:textId="5F1E3D5A" w:rsidR="0063598F" w:rsidRDefault="0088218C">
      <w:pPr>
        <w:pStyle w:val="ListParagraph"/>
        <w:widowControl w:val="0"/>
        <w:numPr>
          <w:ilvl w:val="0"/>
          <w:numId w:val="10"/>
        </w:numPr>
      </w:pPr>
      <w:r>
        <w:t>a</w:t>
      </w:r>
      <w:r w:rsidR="0063598F">
        <w:t>daptations for each age group</w:t>
      </w:r>
    </w:p>
    <w:p w14:paraId="34DB2473" w14:textId="620F5300" w:rsidR="0063598F" w:rsidRDefault="0088218C">
      <w:pPr>
        <w:pStyle w:val="ListParagraph"/>
        <w:widowControl w:val="0"/>
        <w:numPr>
          <w:ilvl w:val="0"/>
          <w:numId w:val="10"/>
        </w:numPr>
      </w:pPr>
      <w:r>
        <w:t>r</w:t>
      </w:r>
      <w:r w:rsidR="0063598F">
        <w:t>esources for the lesson</w:t>
      </w:r>
    </w:p>
    <w:p w14:paraId="561211F0" w14:textId="1334A015" w:rsidR="0063598F" w:rsidRDefault="0088218C">
      <w:pPr>
        <w:pStyle w:val="ListParagraph"/>
        <w:widowControl w:val="0"/>
        <w:numPr>
          <w:ilvl w:val="0"/>
          <w:numId w:val="10"/>
        </w:numPr>
      </w:pPr>
      <w:r>
        <w:t>l</w:t>
      </w:r>
      <w:r w:rsidR="0063598F">
        <w:t xml:space="preserve">inks to additional resources from Waka Kotahi </w:t>
      </w:r>
    </w:p>
    <w:p w14:paraId="0E471871" w14:textId="1815C283" w:rsidR="0063598F" w:rsidRDefault="0088218C">
      <w:pPr>
        <w:pStyle w:val="ListParagraph"/>
        <w:widowControl w:val="0"/>
        <w:numPr>
          <w:ilvl w:val="0"/>
          <w:numId w:val="10"/>
        </w:numPr>
      </w:pPr>
      <w:r>
        <w:t>s</w:t>
      </w:r>
      <w:r w:rsidR="0063598F">
        <w:t xml:space="preserve">uggested </w:t>
      </w:r>
      <w:proofErr w:type="gramStart"/>
      <w:r w:rsidR="0063598F">
        <w:t>steps</w:t>
      </w:r>
      <w:proofErr w:type="gramEnd"/>
    </w:p>
    <w:p w14:paraId="58816697" w14:textId="7A7C282E" w:rsidR="0063598F" w:rsidRDefault="0088218C">
      <w:pPr>
        <w:pStyle w:val="ListParagraph"/>
        <w:widowControl w:val="0"/>
        <w:numPr>
          <w:ilvl w:val="0"/>
          <w:numId w:val="10"/>
        </w:numPr>
      </w:pPr>
      <w:r>
        <w:t>t</w:t>
      </w:r>
      <w:r w:rsidR="0063598F">
        <w:t xml:space="preserve">ikanga and </w:t>
      </w:r>
      <w:r w:rsidR="00697FE0">
        <w:t>t</w:t>
      </w:r>
      <w:r w:rsidR="0063598F">
        <w:t xml:space="preserve">e </w:t>
      </w:r>
      <w:proofErr w:type="spellStart"/>
      <w:r w:rsidR="00697FE0">
        <w:t>r</w:t>
      </w:r>
      <w:r w:rsidR="0063598F">
        <w:t>eo</w:t>
      </w:r>
      <w:proofErr w:type="spellEnd"/>
      <w:r w:rsidR="0063598F">
        <w:t xml:space="preserve"> Māori connections</w:t>
      </w:r>
    </w:p>
    <w:p w14:paraId="774989E4" w14:textId="11118C85" w:rsidR="0063598F" w:rsidRDefault="0088218C">
      <w:pPr>
        <w:pStyle w:val="ListParagraph"/>
        <w:widowControl w:val="0"/>
        <w:numPr>
          <w:ilvl w:val="0"/>
          <w:numId w:val="10"/>
        </w:numPr>
      </w:pPr>
      <w:r>
        <w:t>s</w:t>
      </w:r>
      <w:r w:rsidR="0063598F">
        <w:t xml:space="preserve">uggested extensions for learners who require a </w:t>
      </w:r>
      <w:proofErr w:type="gramStart"/>
      <w:r w:rsidR="0063598F">
        <w:t>challenge</w:t>
      </w:r>
      <w:proofErr w:type="gramEnd"/>
    </w:p>
    <w:p w14:paraId="23B0E909" w14:textId="1FD4A67A" w:rsidR="0063598F" w:rsidRDefault="0088218C" w:rsidP="003078EF">
      <w:pPr>
        <w:pStyle w:val="ListParagraph"/>
        <w:widowControl w:val="0"/>
        <w:numPr>
          <w:ilvl w:val="0"/>
          <w:numId w:val="10"/>
        </w:numPr>
      </w:pPr>
      <w:r>
        <w:t>s</w:t>
      </w:r>
      <w:r w:rsidR="0063598F">
        <w:t>uggested accommodations for learners with additional needs.</w:t>
      </w:r>
    </w:p>
    <w:p w14:paraId="1D881EE0" w14:textId="77777777" w:rsidR="008A28CA" w:rsidRDefault="008A28CA" w:rsidP="008A28CA">
      <w:pPr>
        <w:widowControl w:val="0"/>
      </w:pPr>
    </w:p>
    <w:p w14:paraId="54E8BA10" w14:textId="5A0B2B8E" w:rsidR="0063598F" w:rsidRPr="00BE0B3F" w:rsidRDefault="0063598F" w:rsidP="008A28CA">
      <w:pPr>
        <w:pStyle w:val="Heading1"/>
      </w:pPr>
      <w:r w:rsidRPr="00BE0B3F">
        <w:t xml:space="preserve">Overview </w:t>
      </w:r>
      <w:r>
        <w:t>of l</w:t>
      </w:r>
      <w:r w:rsidRPr="00BE0B3F">
        <w:t>esson 1</w:t>
      </w:r>
    </w:p>
    <w:p w14:paraId="2C19B2D7" w14:textId="77777777" w:rsidR="0063598F" w:rsidRDefault="0063598F">
      <w:pPr>
        <w:pStyle w:val="ListParagraph"/>
        <w:widowControl w:val="0"/>
        <w:numPr>
          <w:ilvl w:val="0"/>
          <w:numId w:val="10"/>
        </w:numPr>
      </w:pPr>
      <w:r>
        <w:t>Students brainstorm hazards of road travel in groups and present them to the class.</w:t>
      </w:r>
    </w:p>
    <w:p w14:paraId="614BACB0" w14:textId="22700E88" w:rsidR="003078EF" w:rsidRDefault="0063598F">
      <w:pPr>
        <w:pStyle w:val="ListParagraph"/>
        <w:widowControl w:val="0"/>
        <w:numPr>
          <w:ilvl w:val="0"/>
          <w:numId w:val="10"/>
        </w:numPr>
      </w:pPr>
      <w:r>
        <w:t>Students brainstorm road safety features that are in place. Video or walk around to spot road safety features (signs, crossings, etc)</w:t>
      </w:r>
    </w:p>
    <w:p w14:paraId="0E7CA951" w14:textId="542377C3" w:rsidR="0063598F" w:rsidRDefault="0063598F" w:rsidP="003078EF">
      <w:r>
        <w:t xml:space="preserve">Students identify something they do or can do to improve road safety and </w:t>
      </w:r>
      <w:r w:rsidR="00E017D0">
        <w:t xml:space="preserve">produce a piece of persuasive </w:t>
      </w:r>
      <w:r w:rsidR="00F749D7">
        <w:t>writ</w:t>
      </w:r>
      <w:r w:rsidR="00E017D0">
        <w:t>ing</w:t>
      </w:r>
      <w:r>
        <w:t xml:space="preserve"> to convince others to do the same.</w:t>
      </w:r>
    </w:p>
    <w:p w14:paraId="71C52C36" w14:textId="2AFAE578" w:rsidR="00237E51" w:rsidRDefault="00237E51">
      <w:pPr>
        <w:spacing w:line="240" w:lineRule="atLeast"/>
      </w:pPr>
      <w:r>
        <w:br w:type="page"/>
      </w:r>
    </w:p>
    <w:p w14:paraId="257EBD7C" w14:textId="26C758EE" w:rsidR="0063598F" w:rsidRPr="00BE0B3F" w:rsidRDefault="0063598F" w:rsidP="003078EF">
      <w:pPr>
        <w:pStyle w:val="Heading1"/>
        <w:spacing w:before="0"/>
      </w:pPr>
      <w:r w:rsidRPr="00BE0B3F">
        <w:lastRenderedPageBreak/>
        <w:t xml:space="preserve">Overview of </w:t>
      </w:r>
      <w:r>
        <w:t>l</w:t>
      </w:r>
      <w:r w:rsidRPr="00BE0B3F">
        <w:t>esson 2</w:t>
      </w:r>
    </w:p>
    <w:p w14:paraId="22081306" w14:textId="77777777" w:rsidR="0063598F" w:rsidRDefault="0063598F">
      <w:pPr>
        <w:pStyle w:val="ListParagraph"/>
        <w:widowControl w:val="0"/>
        <w:numPr>
          <w:ilvl w:val="0"/>
          <w:numId w:val="10"/>
        </w:numPr>
      </w:pPr>
      <w:r>
        <w:t>Videos shown and idea of speed limits discussed.</w:t>
      </w:r>
    </w:p>
    <w:p w14:paraId="2ACE85C1" w14:textId="77777777" w:rsidR="0063598F" w:rsidRDefault="0063598F">
      <w:pPr>
        <w:pStyle w:val="ListParagraph"/>
        <w:widowControl w:val="0"/>
        <w:numPr>
          <w:ilvl w:val="0"/>
          <w:numId w:val="10"/>
        </w:numPr>
      </w:pPr>
      <w:r>
        <w:t>Students discuss why there are speed limits.</w:t>
      </w:r>
    </w:p>
    <w:p w14:paraId="4FEDF5E9" w14:textId="2BD3D861" w:rsidR="0063598F" w:rsidRDefault="0063598F">
      <w:pPr>
        <w:pStyle w:val="ListParagraph"/>
        <w:widowControl w:val="0"/>
        <w:numPr>
          <w:ilvl w:val="0"/>
          <w:numId w:val="10"/>
        </w:numPr>
      </w:pPr>
      <w:r>
        <w:t>Safe Speeds Around Schools campaign introduced.</w:t>
      </w:r>
    </w:p>
    <w:p w14:paraId="76FFB958" w14:textId="77777777" w:rsidR="0063598F" w:rsidRDefault="0063598F">
      <w:pPr>
        <w:pStyle w:val="ListParagraph"/>
        <w:widowControl w:val="0"/>
        <w:numPr>
          <w:ilvl w:val="0"/>
          <w:numId w:val="10"/>
        </w:numPr>
      </w:pPr>
      <w:r>
        <w:t>Science experiments conducted to identify why lowering speed limits increases safety.</w:t>
      </w:r>
    </w:p>
    <w:p w14:paraId="4B764CAB" w14:textId="77777777" w:rsidR="0063598F" w:rsidRDefault="0063598F">
      <w:pPr>
        <w:pStyle w:val="ListParagraph"/>
        <w:widowControl w:val="0"/>
        <w:numPr>
          <w:ilvl w:val="0"/>
          <w:numId w:val="10"/>
        </w:numPr>
      </w:pPr>
      <w:r>
        <w:t>Force with which something hits. Marble investigation.</w:t>
      </w:r>
    </w:p>
    <w:p w14:paraId="146824F3" w14:textId="0860C696" w:rsidR="0063598F" w:rsidRDefault="0063598F">
      <w:pPr>
        <w:pStyle w:val="ListParagraph"/>
        <w:widowControl w:val="0"/>
        <w:numPr>
          <w:ilvl w:val="0"/>
          <w:numId w:val="10"/>
        </w:numPr>
      </w:pPr>
      <w:r>
        <w:t>Reaction tim</w:t>
      </w:r>
      <w:r w:rsidR="00697FE0">
        <w:t xml:space="preserve">e – how </w:t>
      </w:r>
      <w:r>
        <w:t>quickly can we suddenly stop at various speeds?</w:t>
      </w:r>
    </w:p>
    <w:p w14:paraId="7A5E362C" w14:textId="77777777" w:rsidR="0063598F" w:rsidRDefault="0063598F" w:rsidP="003078EF">
      <w:r>
        <w:t>Students write or otherwise present their conclusions and explain using the evidence from the experiments what the effect of lower speeds can be.</w:t>
      </w:r>
    </w:p>
    <w:p w14:paraId="0B512329" w14:textId="77777777" w:rsidR="0063598F" w:rsidRDefault="0063598F" w:rsidP="003078EF"/>
    <w:p w14:paraId="42BE8208" w14:textId="77777777" w:rsidR="0063598F" w:rsidRPr="00BE0B3F" w:rsidRDefault="0063598F" w:rsidP="003078EF">
      <w:pPr>
        <w:pStyle w:val="Heading1"/>
        <w:spacing w:before="0"/>
      </w:pPr>
      <w:r w:rsidRPr="00BE0B3F">
        <w:t>Overview of lesson 3</w:t>
      </w:r>
    </w:p>
    <w:p w14:paraId="1337A0EE" w14:textId="77777777" w:rsidR="0063598F" w:rsidRDefault="0063598F">
      <w:pPr>
        <w:pStyle w:val="ListParagraph"/>
        <w:widowControl w:val="0"/>
        <w:numPr>
          <w:ilvl w:val="0"/>
          <w:numId w:val="10"/>
        </w:numPr>
      </w:pPr>
      <w:r>
        <w:t>Walking around school grounds or using Google Maps, students explore the area around school and their personal route to school.</w:t>
      </w:r>
    </w:p>
    <w:p w14:paraId="58257C5D" w14:textId="77777777" w:rsidR="0063598F" w:rsidRDefault="0063598F">
      <w:pPr>
        <w:pStyle w:val="ListParagraph"/>
        <w:widowControl w:val="0"/>
        <w:numPr>
          <w:ilvl w:val="0"/>
          <w:numId w:val="10"/>
        </w:numPr>
      </w:pPr>
      <w:r>
        <w:t>Students construct a map of the area around school which identifies hazards.</w:t>
      </w:r>
    </w:p>
    <w:p w14:paraId="3120D494" w14:textId="77777777" w:rsidR="0063598F" w:rsidRDefault="0063598F">
      <w:pPr>
        <w:pStyle w:val="ListParagraph"/>
        <w:widowControl w:val="0"/>
        <w:numPr>
          <w:ilvl w:val="0"/>
          <w:numId w:val="10"/>
        </w:numPr>
      </w:pPr>
      <w:r>
        <w:t>Each hazard is annotated with a suggested action.</w:t>
      </w:r>
    </w:p>
    <w:p w14:paraId="07CF1E91" w14:textId="77777777" w:rsidR="007C6AA9" w:rsidRDefault="0063598F">
      <w:pPr>
        <w:pStyle w:val="ListParagraph"/>
        <w:widowControl w:val="0"/>
        <w:numPr>
          <w:ilvl w:val="0"/>
          <w:numId w:val="10"/>
        </w:numPr>
      </w:pPr>
      <w:r>
        <w:t>Depending on age, ability, and teacher commitment this could take the form of a digital interactive map, a series of videos shot at each location or a collective slideshow with slides for each hazard area.</w:t>
      </w:r>
    </w:p>
    <w:p w14:paraId="20D99D08" w14:textId="1714A39F" w:rsidR="0063598F" w:rsidRDefault="0063598F" w:rsidP="003078EF">
      <w:pPr>
        <w:widowControl w:val="0"/>
      </w:pPr>
      <w:r>
        <w:t>The focus and theme is ‘</w:t>
      </w:r>
      <w:r w:rsidR="008A28CA">
        <w:t>i</w:t>
      </w:r>
      <w:r>
        <w:t>t takes everyone to get to no one’. We all have a part to play in road safety and thinking about our personal responsibility.</w:t>
      </w:r>
    </w:p>
    <w:p w14:paraId="576A04E3" w14:textId="77777777" w:rsidR="0063598F" w:rsidRDefault="0063598F" w:rsidP="003078EF">
      <w:pPr>
        <w:pStyle w:val="Footer2"/>
      </w:pPr>
    </w:p>
    <w:p w14:paraId="1A9C8F2F" w14:textId="607BE916" w:rsidR="00071588" w:rsidRPr="00BE0B3F" w:rsidRDefault="00071588" w:rsidP="003078EF">
      <w:pPr>
        <w:pStyle w:val="Heading1"/>
        <w:spacing w:before="0"/>
      </w:pPr>
      <w:r w:rsidRPr="00BE0B3F">
        <w:t>Curriculum Connections (current NZC)</w:t>
      </w:r>
    </w:p>
    <w:p w14:paraId="0DA7A161" w14:textId="03FE2643" w:rsidR="00071588" w:rsidRPr="00BE0B3F" w:rsidRDefault="00071588" w:rsidP="003078EF">
      <w:pPr>
        <w:pStyle w:val="Heading2"/>
        <w:spacing w:before="0"/>
      </w:pPr>
      <w:r w:rsidRPr="00BE0B3F">
        <w:t>Key Competencies</w:t>
      </w:r>
    </w:p>
    <w:p w14:paraId="72E6ABC7" w14:textId="77777777" w:rsidR="00071588" w:rsidRDefault="00071588" w:rsidP="003078EF">
      <w:r>
        <w:rPr>
          <w:b/>
        </w:rPr>
        <w:t>Thinking</w:t>
      </w:r>
    </w:p>
    <w:p w14:paraId="559334CB" w14:textId="77777777" w:rsidR="00D90330" w:rsidRDefault="00071588" w:rsidP="003078EF">
      <w:r>
        <w:t xml:space="preserve">Thinking is about using creative, critical, and metacognitive processes to make sense of information, experiences, and ideas. </w:t>
      </w:r>
    </w:p>
    <w:p w14:paraId="1658E236" w14:textId="6F4217AD" w:rsidR="00071588" w:rsidRDefault="00071588" w:rsidP="003078EF">
      <w:r>
        <w:t xml:space="preserve">These processes can be applied to purposes such as </w:t>
      </w:r>
      <w:r>
        <w:rPr>
          <w:u w:val="single"/>
        </w:rPr>
        <w:t>developing understanding, making decisions, shaping actions</w:t>
      </w:r>
      <w:r>
        <w:t xml:space="preserve">, or constructing knowledge. </w:t>
      </w:r>
    </w:p>
    <w:p w14:paraId="6AEB0143" w14:textId="77777777" w:rsidR="00071588" w:rsidRDefault="00071588" w:rsidP="003078EF">
      <w:pPr>
        <w:rPr>
          <w:b/>
        </w:rPr>
      </w:pPr>
      <w:r>
        <w:rPr>
          <w:b/>
        </w:rPr>
        <w:t>Managing self</w:t>
      </w:r>
    </w:p>
    <w:p w14:paraId="10B229ED" w14:textId="77777777" w:rsidR="00D90330" w:rsidRDefault="00071588" w:rsidP="003078EF">
      <w:r>
        <w:t xml:space="preserve">Students who manage themselves are enterprising, resourceful, reliable, and resilient. </w:t>
      </w:r>
    </w:p>
    <w:p w14:paraId="549C6AC3" w14:textId="0B5D2DC9" w:rsidR="00071588" w:rsidRDefault="00071588" w:rsidP="003078EF">
      <w:r>
        <w:t xml:space="preserve">They </w:t>
      </w:r>
      <w:r>
        <w:rPr>
          <w:u w:val="single"/>
        </w:rPr>
        <w:t>establish personal goals, make plans</w:t>
      </w:r>
      <w:r>
        <w:t xml:space="preserve">, manage projects, and set high standards. </w:t>
      </w:r>
    </w:p>
    <w:p w14:paraId="0FB8ABC3" w14:textId="77777777" w:rsidR="00071588" w:rsidRDefault="00071588" w:rsidP="003078EF">
      <w:pPr>
        <w:rPr>
          <w:b/>
        </w:rPr>
      </w:pPr>
      <w:r>
        <w:rPr>
          <w:b/>
        </w:rPr>
        <w:t>Participating and contributing</w:t>
      </w:r>
    </w:p>
    <w:p w14:paraId="5ECFC6E2" w14:textId="77777777" w:rsidR="00D90330" w:rsidRDefault="00071588" w:rsidP="003078EF">
      <w:r>
        <w:t xml:space="preserve">Students who participate and contribute </w:t>
      </w:r>
      <w:proofErr w:type="gramStart"/>
      <w:r>
        <w:t>in</w:t>
      </w:r>
      <w:proofErr w:type="gramEnd"/>
      <w:r>
        <w:t xml:space="preserve"> communities have a sense of belonging and the confidence to participate within new contexts. </w:t>
      </w:r>
    </w:p>
    <w:p w14:paraId="740F25D0" w14:textId="5609C649" w:rsidR="00D90330" w:rsidRDefault="00071588" w:rsidP="003078EF">
      <w:pPr>
        <w:rPr>
          <w:b/>
          <w:sz w:val="26"/>
          <w:szCs w:val="26"/>
        </w:rPr>
      </w:pPr>
      <w:r>
        <w:t xml:space="preserve">They understand the importance of </w:t>
      </w:r>
      <w:r>
        <w:rPr>
          <w:u w:val="single"/>
        </w:rPr>
        <w:t>balancing rights, roles, and responsibilities</w:t>
      </w:r>
      <w:r>
        <w:t xml:space="preserve"> and of contributing to the quality and sustainability of social, cultural, physical, and economic environments.</w:t>
      </w:r>
    </w:p>
    <w:p w14:paraId="0A91EA0C" w14:textId="4F7E0E46" w:rsidR="00237E51" w:rsidRDefault="00237E51">
      <w:pPr>
        <w:spacing w:line="240" w:lineRule="atLeast"/>
        <w:rPr>
          <w:rFonts w:asciiTheme="majorHAnsi" w:eastAsiaTheme="majorEastAsia" w:hAnsiTheme="majorHAnsi" w:cstheme="majorBidi"/>
          <w:b/>
          <w:color w:val="006FB8"/>
          <w:sz w:val="28"/>
          <w:szCs w:val="26"/>
        </w:rPr>
      </w:pPr>
      <w:r>
        <w:br w:type="page"/>
      </w:r>
    </w:p>
    <w:p w14:paraId="042A9174" w14:textId="154B7345" w:rsidR="00071588" w:rsidRPr="00BE0B3F" w:rsidRDefault="00071588" w:rsidP="003078EF">
      <w:pPr>
        <w:pStyle w:val="Heading2"/>
        <w:spacing w:before="0"/>
      </w:pPr>
      <w:r w:rsidRPr="00BE0B3F">
        <w:lastRenderedPageBreak/>
        <w:t>Social Sciences</w:t>
      </w:r>
    </w:p>
    <w:p w14:paraId="701AD067" w14:textId="77777777" w:rsidR="00071588" w:rsidRDefault="00071588" w:rsidP="003078EF">
      <w:r>
        <w:rPr>
          <w:b/>
        </w:rPr>
        <w:t>Level 1</w:t>
      </w:r>
    </w:p>
    <w:p w14:paraId="4FB9E146" w14:textId="77777777" w:rsidR="00071588" w:rsidRDefault="00071588">
      <w:pPr>
        <w:pStyle w:val="ListParagraph"/>
        <w:numPr>
          <w:ilvl w:val="0"/>
          <w:numId w:val="11"/>
        </w:numPr>
      </w:pPr>
      <w:r>
        <w:t>Understand that people have different roles and responsibilities as part of their participation in groups.</w:t>
      </w:r>
    </w:p>
    <w:p w14:paraId="29041CF6" w14:textId="77777777" w:rsidR="00071588" w:rsidRDefault="00071588" w:rsidP="003078EF">
      <w:pPr>
        <w:rPr>
          <w:b/>
        </w:rPr>
      </w:pPr>
      <w:r>
        <w:rPr>
          <w:b/>
        </w:rPr>
        <w:t>Level 2</w:t>
      </w:r>
    </w:p>
    <w:p w14:paraId="1DD7DDBD" w14:textId="77777777" w:rsidR="00071588" w:rsidRDefault="00071588">
      <w:pPr>
        <w:pStyle w:val="ListParagraph"/>
        <w:numPr>
          <w:ilvl w:val="0"/>
          <w:numId w:val="11"/>
        </w:numPr>
      </w:pPr>
      <w:r>
        <w:t>Understand that people have social, cultural, and economic roles, rights, and responsibilities.</w:t>
      </w:r>
    </w:p>
    <w:p w14:paraId="7D62635D" w14:textId="77777777" w:rsidR="00071588" w:rsidRDefault="00071588" w:rsidP="003078EF">
      <w:r>
        <w:rPr>
          <w:b/>
        </w:rPr>
        <w:t>Level 3</w:t>
      </w:r>
    </w:p>
    <w:p w14:paraId="428AE078" w14:textId="77777777" w:rsidR="00071588" w:rsidRDefault="00071588">
      <w:pPr>
        <w:pStyle w:val="ListParagraph"/>
        <w:numPr>
          <w:ilvl w:val="0"/>
          <w:numId w:val="11"/>
        </w:numPr>
      </w:pPr>
      <w:r>
        <w:t>Understand how groups make and implement rules and laws.</w:t>
      </w:r>
    </w:p>
    <w:p w14:paraId="64D234D5" w14:textId="77777777" w:rsidR="00071588" w:rsidRDefault="00071588">
      <w:pPr>
        <w:pStyle w:val="ListParagraph"/>
        <w:numPr>
          <w:ilvl w:val="0"/>
          <w:numId w:val="11"/>
        </w:numPr>
      </w:pPr>
      <w:r>
        <w:t>Understand how people view and use places differently.</w:t>
      </w:r>
    </w:p>
    <w:p w14:paraId="6F41B607" w14:textId="77777777" w:rsidR="00071588" w:rsidRDefault="00071588" w:rsidP="003078EF">
      <w:r>
        <w:rPr>
          <w:b/>
        </w:rPr>
        <w:t>Level 4</w:t>
      </w:r>
    </w:p>
    <w:p w14:paraId="46F124E7" w14:textId="77777777" w:rsidR="00071588" w:rsidRDefault="00071588">
      <w:pPr>
        <w:pStyle w:val="ListParagraph"/>
        <w:numPr>
          <w:ilvl w:val="0"/>
          <w:numId w:val="11"/>
        </w:numPr>
      </w:pPr>
      <w:r>
        <w:t>Understand that events have causes and effects.</w:t>
      </w:r>
    </w:p>
    <w:p w14:paraId="2C217D39" w14:textId="77777777" w:rsidR="00071588" w:rsidRDefault="00071588">
      <w:pPr>
        <w:pStyle w:val="ListParagraph"/>
        <w:numPr>
          <w:ilvl w:val="0"/>
          <w:numId w:val="11"/>
        </w:numPr>
      </w:pPr>
      <w:r>
        <w:t>Understand how people participate individually and collectively in response to community challenges.</w:t>
      </w:r>
    </w:p>
    <w:p w14:paraId="1BCDBC3D" w14:textId="77777777" w:rsidR="00071588" w:rsidRDefault="00071588" w:rsidP="003078EF">
      <w:pPr>
        <w:widowControl w:val="0"/>
        <w:pBdr>
          <w:top w:val="nil"/>
          <w:left w:val="nil"/>
          <w:bottom w:val="nil"/>
          <w:right w:val="nil"/>
          <w:between w:val="nil"/>
        </w:pBdr>
      </w:pPr>
    </w:p>
    <w:p w14:paraId="3EBB4368" w14:textId="77777777" w:rsidR="00071588" w:rsidRPr="00BE0B3F" w:rsidRDefault="00071588" w:rsidP="003078EF">
      <w:pPr>
        <w:pStyle w:val="Heading2"/>
        <w:spacing w:before="0"/>
      </w:pPr>
      <w:r w:rsidRPr="00BE0B3F">
        <w:t>Science</w:t>
      </w:r>
    </w:p>
    <w:p w14:paraId="3115BF0E" w14:textId="77777777" w:rsidR="00071588" w:rsidRDefault="00071588" w:rsidP="003078EF">
      <w:pPr>
        <w:rPr>
          <w:b/>
        </w:rPr>
      </w:pPr>
      <w:r>
        <w:rPr>
          <w:b/>
        </w:rPr>
        <w:t>Levels 1&amp;2</w:t>
      </w:r>
    </w:p>
    <w:p w14:paraId="2A4F407F" w14:textId="77777777" w:rsidR="00071588" w:rsidRDefault="00071588" w:rsidP="003078EF">
      <w:r>
        <w:t>Investigating in science</w:t>
      </w:r>
    </w:p>
    <w:p w14:paraId="3D6A1BC2" w14:textId="77777777" w:rsidR="00071588" w:rsidRDefault="00071588">
      <w:pPr>
        <w:pStyle w:val="ListParagraph"/>
        <w:numPr>
          <w:ilvl w:val="0"/>
          <w:numId w:val="10"/>
        </w:numPr>
      </w:pPr>
      <w:r>
        <w:t>Extend their experiences and personal explanations of the natural world through exploration, play, asking questions, and discussing simple models.</w:t>
      </w:r>
    </w:p>
    <w:p w14:paraId="2AB7B03A" w14:textId="77777777" w:rsidR="00071588" w:rsidRDefault="00071588" w:rsidP="003078EF">
      <w:r>
        <w:t>Participating and contributing</w:t>
      </w:r>
    </w:p>
    <w:p w14:paraId="63F0773C" w14:textId="77777777" w:rsidR="00071588" w:rsidRDefault="00071588">
      <w:pPr>
        <w:pStyle w:val="ListParagraph"/>
        <w:numPr>
          <w:ilvl w:val="0"/>
          <w:numId w:val="10"/>
        </w:numPr>
      </w:pPr>
      <w:r>
        <w:t>Explore and act on issues and questions that link their science learning to their daily living.</w:t>
      </w:r>
    </w:p>
    <w:p w14:paraId="1B1B34A8" w14:textId="77777777" w:rsidR="00071588" w:rsidRDefault="00071588" w:rsidP="003078EF">
      <w:r>
        <w:t>Physical inquiry and physics concepts</w:t>
      </w:r>
    </w:p>
    <w:p w14:paraId="7DBFCE2B" w14:textId="77777777" w:rsidR="00071588" w:rsidRDefault="00071588">
      <w:pPr>
        <w:pStyle w:val="ListParagraph"/>
        <w:numPr>
          <w:ilvl w:val="0"/>
          <w:numId w:val="10"/>
        </w:numPr>
      </w:pPr>
      <w:r>
        <w:t>Explore everyday examples of physical phenomena, such as movement, forces, electricity and magnetism, light, sound, waves, and heat.</w:t>
      </w:r>
    </w:p>
    <w:p w14:paraId="42555037" w14:textId="77777777" w:rsidR="00071588" w:rsidRDefault="00071588">
      <w:pPr>
        <w:pStyle w:val="ListParagraph"/>
        <w:numPr>
          <w:ilvl w:val="0"/>
          <w:numId w:val="10"/>
        </w:numPr>
      </w:pPr>
      <w:r>
        <w:t>Seek and describe simple patterns in physical phenomena.</w:t>
      </w:r>
    </w:p>
    <w:p w14:paraId="5DF32CEA" w14:textId="77777777" w:rsidR="00071588" w:rsidRDefault="00071588" w:rsidP="003078EF">
      <w:pPr>
        <w:rPr>
          <w:b/>
        </w:rPr>
      </w:pPr>
      <w:r>
        <w:rPr>
          <w:b/>
        </w:rPr>
        <w:t xml:space="preserve">Level 3 </w:t>
      </w:r>
    </w:p>
    <w:p w14:paraId="550EEC2A" w14:textId="77777777" w:rsidR="00071588" w:rsidRDefault="00071588" w:rsidP="003078EF">
      <w:r>
        <w:t>Investigating in science</w:t>
      </w:r>
    </w:p>
    <w:p w14:paraId="3886FB53" w14:textId="77777777" w:rsidR="00071588" w:rsidRDefault="00071588">
      <w:pPr>
        <w:pStyle w:val="ListParagraph"/>
        <w:numPr>
          <w:ilvl w:val="0"/>
          <w:numId w:val="10"/>
        </w:numPr>
      </w:pPr>
      <w:r>
        <w:t>Ask questions, find evidence, explore simple models, and carry out appropriate investigations to develop simple explanations.</w:t>
      </w:r>
    </w:p>
    <w:p w14:paraId="2D64607E" w14:textId="77777777" w:rsidR="00071588" w:rsidRDefault="00071588" w:rsidP="003078EF">
      <w:r>
        <w:t>Participating and contributing</w:t>
      </w:r>
    </w:p>
    <w:p w14:paraId="7ED6843B" w14:textId="77777777" w:rsidR="00071588" w:rsidRDefault="00071588">
      <w:pPr>
        <w:pStyle w:val="ListParagraph"/>
        <w:numPr>
          <w:ilvl w:val="0"/>
          <w:numId w:val="10"/>
        </w:numPr>
      </w:pPr>
      <w:r>
        <w:t>Use their growing science knowledge when considering issues of concern to them.</w:t>
      </w:r>
    </w:p>
    <w:p w14:paraId="069BD00F" w14:textId="77777777" w:rsidR="00071588" w:rsidRDefault="00071588">
      <w:pPr>
        <w:pStyle w:val="ListParagraph"/>
        <w:numPr>
          <w:ilvl w:val="0"/>
          <w:numId w:val="10"/>
        </w:numPr>
      </w:pPr>
      <w:r>
        <w:t>Explore various aspects of an issue and make decisions about possible actions.</w:t>
      </w:r>
    </w:p>
    <w:p w14:paraId="22899669" w14:textId="77777777" w:rsidR="00071588" w:rsidRDefault="00071588" w:rsidP="003078EF">
      <w:r>
        <w:t>Physical inquiry and physics concepts</w:t>
      </w:r>
    </w:p>
    <w:p w14:paraId="135BEE26" w14:textId="77777777" w:rsidR="00071588" w:rsidRDefault="00071588">
      <w:pPr>
        <w:pStyle w:val="ListParagraph"/>
        <w:numPr>
          <w:ilvl w:val="0"/>
          <w:numId w:val="10"/>
        </w:numPr>
      </w:pPr>
      <w:r>
        <w:t>Explore, describe, and represent patterns and trends for everyday examples of physical phenomena, such as movement, forces, electricity and magnetism, light, sound, waves, and heat. For example, identify and describe the effect of forces (contact and non-contact) on the motion of objects; identify and describe everyday examples of sources of energy, forms of energy, and energy transformations.</w:t>
      </w:r>
    </w:p>
    <w:p w14:paraId="1AE44F81" w14:textId="77777777" w:rsidR="00237E51" w:rsidRDefault="00237E51">
      <w:pPr>
        <w:spacing w:line="240" w:lineRule="atLeast"/>
        <w:rPr>
          <w:b/>
        </w:rPr>
      </w:pPr>
      <w:r>
        <w:rPr>
          <w:b/>
        </w:rPr>
        <w:br w:type="page"/>
      </w:r>
    </w:p>
    <w:p w14:paraId="48CBDD87" w14:textId="4375D7CB" w:rsidR="00071588" w:rsidRDefault="00071588" w:rsidP="003078EF">
      <w:pPr>
        <w:rPr>
          <w:b/>
        </w:rPr>
      </w:pPr>
      <w:r>
        <w:rPr>
          <w:b/>
        </w:rPr>
        <w:lastRenderedPageBreak/>
        <w:t>Level 4</w:t>
      </w:r>
    </w:p>
    <w:p w14:paraId="4FFE66F3" w14:textId="77777777" w:rsidR="00071588" w:rsidRDefault="00071588" w:rsidP="003078EF">
      <w:r>
        <w:t>Investigating in science</w:t>
      </w:r>
    </w:p>
    <w:p w14:paraId="6DC0491F" w14:textId="77777777" w:rsidR="00071588" w:rsidRDefault="00071588">
      <w:pPr>
        <w:pStyle w:val="ListParagraph"/>
        <w:numPr>
          <w:ilvl w:val="0"/>
          <w:numId w:val="10"/>
        </w:numPr>
      </w:pPr>
      <w:r>
        <w:t>Ask questions, find evidence, explore simple models, and carry out appropriate investigations to develop simple explanations.</w:t>
      </w:r>
    </w:p>
    <w:p w14:paraId="04C22A18" w14:textId="77777777" w:rsidR="00071588" w:rsidRDefault="00071588" w:rsidP="003078EF">
      <w:r>
        <w:t>Participating and contributing</w:t>
      </w:r>
    </w:p>
    <w:p w14:paraId="27D589B3" w14:textId="77777777" w:rsidR="00071588" w:rsidRDefault="00071588">
      <w:pPr>
        <w:pStyle w:val="ListParagraph"/>
        <w:numPr>
          <w:ilvl w:val="0"/>
          <w:numId w:val="10"/>
        </w:numPr>
      </w:pPr>
      <w:r>
        <w:t>Use their growing science knowledge when considering issues of concern to them.</w:t>
      </w:r>
    </w:p>
    <w:p w14:paraId="46106D98" w14:textId="77777777" w:rsidR="00071588" w:rsidRDefault="00071588">
      <w:pPr>
        <w:pStyle w:val="ListParagraph"/>
        <w:numPr>
          <w:ilvl w:val="0"/>
          <w:numId w:val="10"/>
        </w:numPr>
      </w:pPr>
      <w:r>
        <w:t>Explore various aspects of an issue and make decisions about possible actions.</w:t>
      </w:r>
    </w:p>
    <w:p w14:paraId="7F494AB0" w14:textId="77777777" w:rsidR="00071588" w:rsidRDefault="00071588" w:rsidP="003078EF">
      <w:r>
        <w:t>Physical world, Physical inquiry and physics concepts</w:t>
      </w:r>
    </w:p>
    <w:p w14:paraId="39C34669" w14:textId="3DEB0029" w:rsidR="00071588" w:rsidRDefault="00071588">
      <w:pPr>
        <w:pStyle w:val="ListParagraph"/>
        <w:numPr>
          <w:ilvl w:val="0"/>
          <w:numId w:val="10"/>
        </w:numPr>
      </w:pPr>
      <w:r>
        <w:t xml:space="preserve">Explore, describe, and represent patterns and trends for everyday examples of physical phenomena, such as movement, forces, electricity and magnetism, light, sound, waves, and heat. </w:t>
      </w:r>
      <w:r w:rsidR="003078EF">
        <w:t xml:space="preserve"> </w:t>
      </w:r>
      <w:r>
        <w:t>For example, identify and describe the effect of forces (contact and non-contact) on the motion of objects; identify and describe everyday examples of sources of energy, forms of energy, and energy transformations.</w:t>
      </w:r>
    </w:p>
    <w:p w14:paraId="13710962" w14:textId="77777777" w:rsidR="00071588" w:rsidRDefault="00071588" w:rsidP="003078EF">
      <w:pPr>
        <w:widowControl w:val="0"/>
      </w:pPr>
    </w:p>
    <w:p w14:paraId="7281A2E8" w14:textId="77777777" w:rsidR="00071588" w:rsidRPr="00BE0B3F" w:rsidRDefault="00071588" w:rsidP="003078EF">
      <w:pPr>
        <w:pStyle w:val="Heading2"/>
        <w:spacing w:before="0"/>
      </w:pPr>
      <w:r w:rsidRPr="00BE0B3F">
        <w:t>Health &amp; Physical Education</w:t>
      </w:r>
    </w:p>
    <w:p w14:paraId="725381DC" w14:textId="77777777" w:rsidR="00071588" w:rsidRDefault="00071588" w:rsidP="003078EF">
      <w:r>
        <w:rPr>
          <w:b/>
        </w:rPr>
        <w:t>Level 1:</w:t>
      </w:r>
      <w:r>
        <w:t xml:space="preserve"> D2 Community resources</w:t>
      </w:r>
    </w:p>
    <w:p w14:paraId="08A9BE33" w14:textId="77777777" w:rsidR="00071588" w:rsidRDefault="00071588">
      <w:pPr>
        <w:pStyle w:val="ListParagraph"/>
        <w:numPr>
          <w:ilvl w:val="0"/>
          <w:numId w:val="10"/>
        </w:numPr>
      </w:pPr>
      <w:r>
        <w:t>Identify and discuss obvious hazards in their home, school, and local environment and adopt simple safety practices.</w:t>
      </w:r>
    </w:p>
    <w:p w14:paraId="72F265F1" w14:textId="77777777" w:rsidR="00071588" w:rsidRDefault="00071588" w:rsidP="003078EF">
      <w:r>
        <w:rPr>
          <w:b/>
        </w:rPr>
        <w:t>Level 2:</w:t>
      </w:r>
      <w:r>
        <w:t xml:space="preserve"> D3 Rights, responsibilities, and laws, D4 People and the environment</w:t>
      </w:r>
    </w:p>
    <w:p w14:paraId="583DD053" w14:textId="77777777" w:rsidR="00071588" w:rsidRDefault="00071588">
      <w:pPr>
        <w:pStyle w:val="ListParagraph"/>
        <w:numPr>
          <w:ilvl w:val="0"/>
          <w:numId w:val="10"/>
        </w:numPr>
      </w:pPr>
      <w:r>
        <w:t>Contribute to and use simple guidelines and practices that promote physically and socially healthy classrooms, schools, and local environments.</w:t>
      </w:r>
    </w:p>
    <w:p w14:paraId="566DF111" w14:textId="77777777" w:rsidR="00071588" w:rsidRDefault="00071588" w:rsidP="003078EF">
      <w:r>
        <w:rPr>
          <w:b/>
        </w:rPr>
        <w:t>Level 3:</w:t>
      </w:r>
      <w:r>
        <w:t xml:space="preserve"> D3 Rights, responsibilities, and laws</w:t>
      </w:r>
    </w:p>
    <w:p w14:paraId="52C60F1D" w14:textId="77777777" w:rsidR="00071588" w:rsidRDefault="00071588">
      <w:pPr>
        <w:pStyle w:val="ListParagraph"/>
        <w:numPr>
          <w:ilvl w:val="0"/>
          <w:numId w:val="10"/>
        </w:numPr>
      </w:pPr>
      <w:r>
        <w:t>Research and describe current health and safety guidelines and practices in their school and take action to enhance their effectiveness.</w:t>
      </w:r>
    </w:p>
    <w:p w14:paraId="133EA1A1" w14:textId="77777777" w:rsidR="00071588" w:rsidRDefault="00071588" w:rsidP="003078EF">
      <w:r>
        <w:rPr>
          <w:b/>
        </w:rPr>
        <w:t>Level 4:</w:t>
      </w:r>
      <w:r>
        <w:t xml:space="preserve"> D3 Rights, responsibilities, and laws, D4 People and the environment</w:t>
      </w:r>
    </w:p>
    <w:p w14:paraId="64CB6C03" w14:textId="77777777" w:rsidR="00071588" w:rsidRDefault="00071588">
      <w:pPr>
        <w:pStyle w:val="ListParagraph"/>
        <w:numPr>
          <w:ilvl w:val="0"/>
          <w:numId w:val="10"/>
        </w:numPr>
      </w:pPr>
      <w:r>
        <w:t>Specify individual responsibilities and take collective action for the care and safety of other people in their school and in the wider community.</w:t>
      </w:r>
    </w:p>
    <w:bookmarkEnd w:id="0"/>
    <w:bookmarkEnd w:id="1"/>
    <w:bookmarkEnd w:id="2"/>
    <w:p w14:paraId="6AFB96B7" w14:textId="77777777" w:rsidR="00071588" w:rsidRDefault="00071588" w:rsidP="003078EF"/>
    <w:sectPr w:rsidR="00071588" w:rsidSect="00A90AAE">
      <w:headerReference w:type="even" r:id="rId9"/>
      <w:headerReference w:type="default" r:id="rId10"/>
      <w:footerReference w:type="even" r:id="rId11"/>
      <w:footerReference w:type="default" r:id="rId12"/>
      <w:headerReference w:type="first" r:id="rId13"/>
      <w:footerReference w:type="first" r:id="rId14"/>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5A79" w14:textId="77777777" w:rsidR="00C00CEE" w:rsidRDefault="00C00CEE" w:rsidP="002A6A89">
      <w:pPr>
        <w:spacing w:after="0" w:line="240" w:lineRule="auto"/>
      </w:pPr>
      <w:r>
        <w:separator/>
      </w:r>
    </w:p>
  </w:endnote>
  <w:endnote w:type="continuationSeparator" w:id="0">
    <w:p w14:paraId="68700DFF" w14:textId="77777777" w:rsidR="00C00CEE" w:rsidRDefault="00C00CEE"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7FEA"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88AE" w14:textId="77777777" w:rsidR="00D44EA8" w:rsidRPr="00245A46" w:rsidRDefault="00D44EA8" w:rsidP="00D44EA8">
    <w:pPr>
      <w:pStyle w:val="Footer2"/>
    </w:pPr>
  </w:p>
  <w:p w14:paraId="06225E7F"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D9C1"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32AD4E46" wp14:editId="3DA0A4E1">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6E0E7603"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067D" w14:textId="77777777" w:rsidR="00C00CEE" w:rsidRDefault="00C00CEE" w:rsidP="002A6A89">
      <w:pPr>
        <w:spacing w:after="0" w:line="240" w:lineRule="auto"/>
      </w:pPr>
      <w:r>
        <w:separator/>
      </w:r>
    </w:p>
  </w:footnote>
  <w:footnote w:type="continuationSeparator" w:id="0">
    <w:p w14:paraId="6AA94C64" w14:textId="77777777" w:rsidR="00C00CEE" w:rsidRDefault="00C00CEE"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955F"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5E0F"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0B4D"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A365FE3"/>
    <w:multiLevelType w:val="hybridMultilevel"/>
    <w:tmpl w:val="A5BC9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B840A4"/>
    <w:multiLevelType w:val="hybridMultilevel"/>
    <w:tmpl w:val="1C5A2E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BF01F27"/>
    <w:multiLevelType w:val="hybridMultilevel"/>
    <w:tmpl w:val="8A986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27A1359"/>
    <w:multiLevelType w:val="hybridMultilevel"/>
    <w:tmpl w:val="27E4C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B30985"/>
    <w:multiLevelType w:val="hybridMultilevel"/>
    <w:tmpl w:val="EB34C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3E1267"/>
    <w:multiLevelType w:val="hybridMultilevel"/>
    <w:tmpl w:val="80942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C4D58EF"/>
    <w:multiLevelType w:val="hybridMultilevel"/>
    <w:tmpl w:val="14148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23"/>
  </w:num>
  <w:num w:numId="2" w16cid:durableId="1982732513">
    <w:abstractNumId w:val="21"/>
  </w:num>
  <w:num w:numId="3" w16cid:durableId="904952923">
    <w:abstractNumId w:val="4"/>
  </w:num>
  <w:num w:numId="4" w16cid:durableId="298926595">
    <w:abstractNumId w:val="2"/>
  </w:num>
  <w:num w:numId="5" w16cid:durableId="1256596674">
    <w:abstractNumId w:val="24"/>
  </w:num>
  <w:num w:numId="6" w16cid:durableId="1467428382">
    <w:abstractNumId w:val="10"/>
  </w:num>
  <w:num w:numId="7" w16cid:durableId="692192214">
    <w:abstractNumId w:val="25"/>
  </w:num>
  <w:num w:numId="8" w16cid:durableId="1537111204">
    <w:abstractNumId w:val="18"/>
  </w:num>
  <w:num w:numId="9" w16cid:durableId="2080664613">
    <w:abstractNumId w:val="26"/>
  </w:num>
  <w:num w:numId="10" w16cid:durableId="215432715">
    <w:abstractNumId w:val="17"/>
  </w:num>
  <w:num w:numId="11" w16cid:durableId="1225027377">
    <w:abstractNumId w:val="6"/>
  </w:num>
  <w:num w:numId="12" w16cid:durableId="1592663626">
    <w:abstractNumId w:val="16"/>
  </w:num>
  <w:num w:numId="13" w16cid:durableId="1581139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287876">
    <w:abstractNumId w:val="7"/>
  </w:num>
  <w:num w:numId="15" w16cid:durableId="11914578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8901634">
    <w:abstractNumId w:val="7"/>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16cid:durableId="301430429">
    <w:abstractNumId w:val="13"/>
  </w:num>
  <w:num w:numId="18" w16cid:durableId="830020188">
    <w:abstractNumId w:val="13"/>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16cid:durableId="1908690020">
    <w:abstractNumId w:val="3"/>
  </w:num>
  <w:num w:numId="20" w16cid:durableId="1667316339">
    <w:abstractNumId w:val="1"/>
  </w:num>
  <w:num w:numId="21" w16cid:durableId="531769257">
    <w:abstractNumId w:val="0"/>
  </w:num>
  <w:num w:numId="22" w16cid:durableId="2140563677">
    <w:abstractNumId w:val="13"/>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3" w16cid:durableId="1633635673">
    <w:abstractNumId w:val="13"/>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4" w16cid:durableId="14746345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70495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64425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84318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1277891">
    <w:abstractNumId w:val="22"/>
  </w:num>
  <w:num w:numId="29" w16cid:durableId="1337685521">
    <w:abstractNumId w:val="9"/>
  </w:num>
  <w:num w:numId="30" w16cid:durableId="951671730">
    <w:abstractNumId w:val="20"/>
  </w:num>
  <w:num w:numId="31" w16cid:durableId="309555618">
    <w:abstractNumId w:val="8"/>
  </w:num>
  <w:num w:numId="32" w16cid:durableId="717969801">
    <w:abstractNumId w:val="11"/>
  </w:num>
  <w:num w:numId="33" w16cid:durableId="682977807">
    <w:abstractNumId w:val="15"/>
  </w:num>
  <w:num w:numId="34" w16cid:durableId="138304431">
    <w:abstractNumId w:val="19"/>
  </w:num>
  <w:num w:numId="35" w16cid:durableId="268852611">
    <w:abstractNumId w:val="12"/>
  </w:num>
  <w:num w:numId="36" w16cid:durableId="752629754">
    <w:abstractNumId w:val="14"/>
  </w:num>
  <w:num w:numId="37" w16cid:durableId="148203756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88"/>
    <w:rsid w:val="00032023"/>
    <w:rsid w:val="000369F7"/>
    <w:rsid w:val="00057E8D"/>
    <w:rsid w:val="00061681"/>
    <w:rsid w:val="0007104C"/>
    <w:rsid w:val="00071588"/>
    <w:rsid w:val="00071EBA"/>
    <w:rsid w:val="00075EFB"/>
    <w:rsid w:val="00094D35"/>
    <w:rsid w:val="000A6166"/>
    <w:rsid w:val="000B3907"/>
    <w:rsid w:val="000C07B0"/>
    <w:rsid w:val="000D11A6"/>
    <w:rsid w:val="000E379C"/>
    <w:rsid w:val="000F6661"/>
    <w:rsid w:val="000F6BA7"/>
    <w:rsid w:val="001041D9"/>
    <w:rsid w:val="00114219"/>
    <w:rsid w:val="00116EE2"/>
    <w:rsid w:val="0011760D"/>
    <w:rsid w:val="00143D5E"/>
    <w:rsid w:val="0014693E"/>
    <w:rsid w:val="001478D9"/>
    <w:rsid w:val="001539FD"/>
    <w:rsid w:val="00157021"/>
    <w:rsid w:val="00160D68"/>
    <w:rsid w:val="00161990"/>
    <w:rsid w:val="00170237"/>
    <w:rsid w:val="00175395"/>
    <w:rsid w:val="0017741A"/>
    <w:rsid w:val="001D4826"/>
    <w:rsid w:val="001E4B69"/>
    <w:rsid w:val="001F75DA"/>
    <w:rsid w:val="002033EC"/>
    <w:rsid w:val="00205682"/>
    <w:rsid w:val="0022027D"/>
    <w:rsid w:val="00220D34"/>
    <w:rsid w:val="00237E51"/>
    <w:rsid w:val="00250E0A"/>
    <w:rsid w:val="00252190"/>
    <w:rsid w:val="002653BA"/>
    <w:rsid w:val="00271364"/>
    <w:rsid w:val="00282532"/>
    <w:rsid w:val="00284AD8"/>
    <w:rsid w:val="00297285"/>
    <w:rsid w:val="00297DA4"/>
    <w:rsid w:val="002A6A89"/>
    <w:rsid w:val="002B3B43"/>
    <w:rsid w:val="002D125C"/>
    <w:rsid w:val="002D6577"/>
    <w:rsid w:val="002D66A5"/>
    <w:rsid w:val="002E16E0"/>
    <w:rsid w:val="002E2A7B"/>
    <w:rsid w:val="002F19D7"/>
    <w:rsid w:val="002F7BBD"/>
    <w:rsid w:val="00305F38"/>
    <w:rsid w:val="003078EF"/>
    <w:rsid w:val="00314449"/>
    <w:rsid w:val="00345B39"/>
    <w:rsid w:val="003553C4"/>
    <w:rsid w:val="00360B43"/>
    <w:rsid w:val="0037314E"/>
    <w:rsid w:val="00382ECE"/>
    <w:rsid w:val="00385882"/>
    <w:rsid w:val="00391EC4"/>
    <w:rsid w:val="003A4329"/>
    <w:rsid w:val="003B54C2"/>
    <w:rsid w:val="003B7B5D"/>
    <w:rsid w:val="003D301D"/>
    <w:rsid w:val="003D4CFB"/>
    <w:rsid w:val="003D6BE2"/>
    <w:rsid w:val="003E3679"/>
    <w:rsid w:val="003E4B07"/>
    <w:rsid w:val="00420732"/>
    <w:rsid w:val="00421A4C"/>
    <w:rsid w:val="004278A7"/>
    <w:rsid w:val="00433535"/>
    <w:rsid w:val="00433C06"/>
    <w:rsid w:val="00441B3A"/>
    <w:rsid w:val="00445524"/>
    <w:rsid w:val="00447C0A"/>
    <w:rsid w:val="004539A2"/>
    <w:rsid w:val="00492A50"/>
    <w:rsid w:val="004A2385"/>
    <w:rsid w:val="004C22F2"/>
    <w:rsid w:val="004C6AD0"/>
    <w:rsid w:val="004D6155"/>
    <w:rsid w:val="00501B1F"/>
    <w:rsid w:val="00506FB0"/>
    <w:rsid w:val="005146DA"/>
    <w:rsid w:val="00515CB8"/>
    <w:rsid w:val="0052688D"/>
    <w:rsid w:val="00530969"/>
    <w:rsid w:val="005312E8"/>
    <w:rsid w:val="0053688C"/>
    <w:rsid w:val="00554EAE"/>
    <w:rsid w:val="00555626"/>
    <w:rsid w:val="00560868"/>
    <w:rsid w:val="005C1265"/>
    <w:rsid w:val="005E6C6B"/>
    <w:rsid w:val="00611D2D"/>
    <w:rsid w:val="00622FD7"/>
    <w:rsid w:val="0063211C"/>
    <w:rsid w:val="0063291E"/>
    <w:rsid w:val="0063598F"/>
    <w:rsid w:val="0064075E"/>
    <w:rsid w:val="00642EFA"/>
    <w:rsid w:val="006513AD"/>
    <w:rsid w:val="006731F4"/>
    <w:rsid w:val="0068222C"/>
    <w:rsid w:val="00682854"/>
    <w:rsid w:val="00697FE0"/>
    <w:rsid w:val="006B15D1"/>
    <w:rsid w:val="006C2AE5"/>
    <w:rsid w:val="006F322A"/>
    <w:rsid w:val="006F6B0A"/>
    <w:rsid w:val="00704BD7"/>
    <w:rsid w:val="0071500D"/>
    <w:rsid w:val="00724A09"/>
    <w:rsid w:val="00733FA4"/>
    <w:rsid w:val="00740520"/>
    <w:rsid w:val="007405EB"/>
    <w:rsid w:val="0075036F"/>
    <w:rsid w:val="00762D08"/>
    <w:rsid w:val="00763C21"/>
    <w:rsid w:val="00787356"/>
    <w:rsid w:val="0079347D"/>
    <w:rsid w:val="00793A49"/>
    <w:rsid w:val="007B12EE"/>
    <w:rsid w:val="007C4A95"/>
    <w:rsid w:val="007C6AA9"/>
    <w:rsid w:val="007C7065"/>
    <w:rsid w:val="007D19C9"/>
    <w:rsid w:val="007F7BA5"/>
    <w:rsid w:val="00801544"/>
    <w:rsid w:val="00801A9E"/>
    <w:rsid w:val="008071B5"/>
    <w:rsid w:val="00814509"/>
    <w:rsid w:val="00843DAC"/>
    <w:rsid w:val="008629B5"/>
    <w:rsid w:val="00864878"/>
    <w:rsid w:val="00865866"/>
    <w:rsid w:val="0088218C"/>
    <w:rsid w:val="008901D5"/>
    <w:rsid w:val="00891102"/>
    <w:rsid w:val="008A16C4"/>
    <w:rsid w:val="008A28CA"/>
    <w:rsid w:val="008A4704"/>
    <w:rsid w:val="008B4D7D"/>
    <w:rsid w:val="008C496A"/>
    <w:rsid w:val="008E7C8B"/>
    <w:rsid w:val="008F25A7"/>
    <w:rsid w:val="008F39A5"/>
    <w:rsid w:val="00902184"/>
    <w:rsid w:val="009245CA"/>
    <w:rsid w:val="00937E11"/>
    <w:rsid w:val="0094140C"/>
    <w:rsid w:val="009638D6"/>
    <w:rsid w:val="0096784E"/>
    <w:rsid w:val="0097314A"/>
    <w:rsid w:val="00975C54"/>
    <w:rsid w:val="0098231E"/>
    <w:rsid w:val="0098652C"/>
    <w:rsid w:val="009921D4"/>
    <w:rsid w:val="009A2471"/>
    <w:rsid w:val="009A6D46"/>
    <w:rsid w:val="009D1292"/>
    <w:rsid w:val="009F6CB9"/>
    <w:rsid w:val="00A20E45"/>
    <w:rsid w:val="00A23B6D"/>
    <w:rsid w:val="00A453DB"/>
    <w:rsid w:val="00A4593F"/>
    <w:rsid w:val="00A57102"/>
    <w:rsid w:val="00A63EC0"/>
    <w:rsid w:val="00A7304E"/>
    <w:rsid w:val="00A90AAE"/>
    <w:rsid w:val="00A92781"/>
    <w:rsid w:val="00A944F5"/>
    <w:rsid w:val="00A95F03"/>
    <w:rsid w:val="00AA2086"/>
    <w:rsid w:val="00AB7D84"/>
    <w:rsid w:val="00AF0F84"/>
    <w:rsid w:val="00AF7423"/>
    <w:rsid w:val="00B16546"/>
    <w:rsid w:val="00B3506C"/>
    <w:rsid w:val="00B47BF1"/>
    <w:rsid w:val="00B64F67"/>
    <w:rsid w:val="00B654B9"/>
    <w:rsid w:val="00B76535"/>
    <w:rsid w:val="00B76DC6"/>
    <w:rsid w:val="00B8003A"/>
    <w:rsid w:val="00B82A81"/>
    <w:rsid w:val="00B94B62"/>
    <w:rsid w:val="00BA20A7"/>
    <w:rsid w:val="00BA5CB9"/>
    <w:rsid w:val="00BA6735"/>
    <w:rsid w:val="00BC7CAB"/>
    <w:rsid w:val="00BD221A"/>
    <w:rsid w:val="00BD5036"/>
    <w:rsid w:val="00BE2AC9"/>
    <w:rsid w:val="00BE5F44"/>
    <w:rsid w:val="00C00CEE"/>
    <w:rsid w:val="00C071B5"/>
    <w:rsid w:val="00C17B90"/>
    <w:rsid w:val="00C23B00"/>
    <w:rsid w:val="00C2442D"/>
    <w:rsid w:val="00C345B2"/>
    <w:rsid w:val="00C352C3"/>
    <w:rsid w:val="00C36C01"/>
    <w:rsid w:val="00C52C74"/>
    <w:rsid w:val="00C57B16"/>
    <w:rsid w:val="00C70ED0"/>
    <w:rsid w:val="00C85E51"/>
    <w:rsid w:val="00CB554D"/>
    <w:rsid w:val="00CC64A8"/>
    <w:rsid w:val="00CF1C79"/>
    <w:rsid w:val="00CF3575"/>
    <w:rsid w:val="00D02DD8"/>
    <w:rsid w:val="00D0485B"/>
    <w:rsid w:val="00D04A6B"/>
    <w:rsid w:val="00D12CF4"/>
    <w:rsid w:val="00D14837"/>
    <w:rsid w:val="00D22A6C"/>
    <w:rsid w:val="00D314CC"/>
    <w:rsid w:val="00D35E16"/>
    <w:rsid w:val="00D407A5"/>
    <w:rsid w:val="00D44EA8"/>
    <w:rsid w:val="00D4576F"/>
    <w:rsid w:val="00D6650A"/>
    <w:rsid w:val="00D90330"/>
    <w:rsid w:val="00D92F9B"/>
    <w:rsid w:val="00DA2287"/>
    <w:rsid w:val="00DA4088"/>
    <w:rsid w:val="00DB201A"/>
    <w:rsid w:val="00DB35AA"/>
    <w:rsid w:val="00DC7CEC"/>
    <w:rsid w:val="00DD0075"/>
    <w:rsid w:val="00DE1B0D"/>
    <w:rsid w:val="00DE2F3D"/>
    <w:rsid w:val="00DF3D33"/>
    <w:rsid w:val="00E017D0"/>
    <w:rsid w:val="00E25A00"/>
    <w:rsid w:val="00E36BD0"/>
    <w:rsid w:val="00E762E2"/>
    <w:rsid w:val="00E833C9"/>
    <w:rsid w:val="00EE0856"/>
    <w:rsid w:val="00EE10DC"/>
    <w:rsid w:val="00EE5963"/>
    <w:rsid w:val="00EE6355"/>
    <w:rsid w:val="00EF0E89"/>
    <w:rsid w:val="00F02999"/>
    <w:rsid w:val="00F04283"/>
    <w:rsid w:val="00F269F2"/>
    <w:rsid w:val="00F313FA"/>
    <w:rsid w:val="00F3271F"/>
    <w:rsid w:val="00F45CB1"/>
    <w:rsid w:val="00F715D1"/>
    <w:rsid w:val="00F720A0"/>
    <w:rsid w:val="00F749D7"/>
    <w:rsid w:val="00F74EEC"/>
    <w:rsid w:val="00F814E9"/>
    <w:rsid w:val="00F86D0D"/>
    <w:rsid w:val="00F95A6E"/>
    <w:rsid w:val="00F974D1"/>
    <w:rsid w:val="00FA0E71"/>
    <w:rsid w:val="00FA15FD"/>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5354C"/>
  <w15:docId w15:val="{FB7E0359-E6B0-43B2-A0B1-7C28E276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18C"/>
    <w:pPr>
      <w:spacing w:line="264" w:lineRule="auto"/>
    </w:pPr>
  </w:style>
  <w:style w:type="paragraph" w:styleId="Heading1">
    <w:name w:val="heading 1"/>
    <w:basedOn w:val="Normal"/>
    <w:next w:val="Normal"/>
    <w:link w:val="Heading1Char"/>
    <w:uiPriority w:val="5"/>
    <w:qFormat/>
    <w:rsid w:val="0088218C"/>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88218C"/>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88218C"/>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8821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218C"/>
  </w:style>
  <w:style w:type="table" w:customStyle="1" w:styleId="ListTable3-Accent11">
    <w:name w:val="List Table 3 - Accent 11"/>
    <w:basedOn w:val="TableNormal"/>
    <w:next w:val="ListTable3-Accent1"/>
    <w:uiPriority w:val="48"/>
    <w:rsid w:val="0088218C"/>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88218C"/>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88218C"/>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88218C"/>
    <w:pPr>
      <w:numPr>
        <w:numId w:val="1"/>
      </w:numPr>
      <w:contextualSpacing/>
    </w:pPr>
  </w:style>
  <w:style w:type="paragraph" w:styleId="Header">
    <w:name w:val="header"/>
    <w:basedOn w:val="Normal"/>
    <w:link w:val="HeaderChar"/>
    <w:uiPriority w:val="99"/>
    <w:unhideWhenUsed/>
    <w:rsid w:val="00882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18C"/>
  </w:style>
  <w:style w:type="paragraph" w:styleId="Footer">
    <w:name w:val="footer"/>
    <w:basedOn w:val="Normal"/>
    <w:link w:val="FooterChar"/>
    <w:uiPriority w:val="98"/>
    <w:unhideWhenUsed/>
    <w:rsid w:val="0088218C"/>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88218C"/>
    <w:rPr>
      <w:rFonts w:ascii="Arial" w:hAnsi="Arial"/>
      <w:caps/>
      <w:color w:val="2575AE" w:themeColor="accent1"/>
      <w:sz w:val="16"/>
    </w:rPr>
  </w:style>
  <w:style w:type="paragraph" w:styleId="Title">
    <w:name w:val="Title"/>
    <w:basedOn w:val="Normal"/>
    <w:next w:val="Normal"/>
    <w:link w:val="TitleChar"/>
    <w:uiPriority w:val="4"/>
    <w:qFormat/>
    <w:rsid w:val="0088218C"/>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88218C"/>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88218C"/>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88218C"/>
    <w:rPr>
      <w:rFonts w:eastAsiaTheme="minorEastAsia"/>
      <w:color w:val="2575AE" w:themeColor="accent1"/>
      <w:sz w:val="32"/>
      <w:szCs w:val="32"/>
    </w:rPr>
  </w:style>
  <w:style w:type="paragraph" w:customStyle="1" w:styleId="Details">
    <w:name w:val="Details"/>
    <w:basedOn w:val="Normal"/>
    <w:uiPriority w:val="97"/>
    <w:qFormat/>
    <w:rsid w:val="0088218C"/>
    <w:rPr>
      <w:color w:val="19456B" w:themeColor="background2"/>
    </w:rPr>
  </w:style>
  <w:style w:type="character" w:styleId="Hyperlink">
    <w:name w:val="Hyperlink"/>
    <w:basedOn w:val="DefaultParagraphFont"/>
    <w:uiPriority w:val="99"/>
    <w:unhideWhenUsed/>
    <w:rsid w:val="0088218C"/>
    <w:rPr>
      <w:color w:val="0563C1" w:themeColor="hyperlink"/>
      <w:u w:val="single"/>
    </w:rPr>
  </w:style>
  <w:style w:type="character" w:customStyle="1" w:styleId="Heading1Char">
    <w:name w:val="Heading 1 Char"/>
    <w:basedOn w:val="DefaultParagraphFont"/>
    <w:link w:val="Heading1"/>
    <w:uiPriority w:val="5"/>
    <w:rsid w:val="0088218C"/>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88218C"/>
    <w:pPr>
      <w:spacing w:after="100"/>
      <w:ind w:left="1600"/>
    </w:pPr>
  </w:style>
  <w:style w:type="character" w:customStyle="1" w:styleId="Heading2Char">
    <w:name w:val="Heading 2 Char"/>
    <w:basedOn w:val="DefaultParagraphFont"/>
    <w:link w:val="Heading2"/>
    <w:uiPriority w:val="5"/>
    <w:rsid w:val="0088218C"/>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88218C"/>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88218C"/>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88218C"/>
    <w:pPr>
      <w:outlineLvl w:val="9"/>
    </w:pPr>
    <w:rPr>
      <w:color w:val="19456B" w:themeColor="background2"/>
      <w:sz w:val="20"/>
      <w:lang w:val="en-US"/>
    </w:rPr>
  </w:style>
  <w:style w:type="paragraph" w:styleId="ListParagraph">
    <w:name w:val="List Paragraph"/>
    <w:basedOn w:val="Normal"/>
    <w:uiPriority w:val="34"/>
    <w:qFormat/>
    <w:rsid w:val="0088218C"/>
    <w:pPr>
      <w:ind w:left="720"/>
      <w:contextualSpacing/>
    </w:pPr>
  </w:style>
  <w:style w:type="paragraph" w:styleId="List">
    <w:name w:val="List"/>
    <w:basedOn w:val="Normal"/>
    <w:uiPriority w:val="99"/>
    <w:semiHidden/>
    <w:rsid w:val="0088218C"/>
    <w:pPr>
      <w:numPr>
        <w:numId w:val="13"/>
      </w:numPr>
    </w:pPr>
  </w:style>
  <w:style w:type="paragraph" w:styleId="List2">
    <w:name w:val="List 2"/>
    <w:basedOn w:val="Normal"/>
    <w:uiPriority w:val="7"/>
    <w:rsid w:val="0088218C"/>
    <w:pPr>
      <w:numPr>
        <w:ilvl w:val="1"/>
        <w:numId w:val="13"/>
      </w:numPr>
    </w:pPr>
  </w:style>
  <w:style w:type="paragraph" w:styleId="ListBullet">
    <w:name w:val="List Bullet"/>
    <w:basedOn w:val="Normal"/>
    <w:uiPriority w:val="7"/>
    <w:rsid w:val="0088218C"/>
    <w:pPr>
      <w:numPr>
        <w:numId w:val="3"/>
      </w:numPr>
      <w:tabs>
        <w:tab w:val="clear" w:pos="360"/>
      </w:tabs>
      <w:ind w:left="284" w:hanging="284"/>
    </w:pPr>
  </w:style>
  <w:style w:type="paragraph" w:styleId="ListBullet2">
    <w:name w:val="List Bullet 2"/>
    <w:basedOn w:val="Normal"/>
    <w:uiPriority w:val="7"/>
    <w:rsid w:val="0088218C"/>
    <w:pPr>
      <w:numPr>
        <w:numId w:val="4"/>
      </w:numPr>
      <w:ind w:left="567" w:hanging="283"/>
    </w:pPr>
  </w:style>
  <w:style w:type="table" w:styleId="TableGrid">
    <w:name w:val="Table Grid"/>
    <w:basedOn w:val="TableNormal"/>
    <w:uiPriority w:val="39"/>
    <w:rsid w:val="0088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88218C"/>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88218C"/>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88218C"/>
    <w:rPr>
      <w:color w:val="808080"/>
    </w:rPr>
  </w:style>
  <w:style w:type="table" w:customStyle="1" w:styleId="TableGridLight1">
    <w:name w:val="Table Grid Light1"/>
    <w:basedOn w:val="TableNormal"/>
    <w:uiPriority w:val="40"/>
    <w:rsid w:val="0088218C"/>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88218C"/>
    <w:pPr>
      <w:numPr>
        <w:numId w:val="5"/>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88218C"/>
    <w:pPr>
      <w:numPr>
        <w:ilvl w:val="1"/>
        <w:numId w:val="5"/>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88218C"/>
    <w:pPr>
      <w:numPr>
        <w:ilvl w:val="2"/>
        <w:numId w:val="5"/>
      </w:numPr>
      <w:spacing w:before="240"/>
      <w:contextualSpacing/>
    </w:pPr>
    <w:rPr>
      <w:b/>
    </w:rPr>
  </w:style>
  <w:style w:type="paragraph" w:styleId="TOC2">
    <w:name w:val="toc 2"/>
    <w:basedOn w:val="Normal"/>
    <w:next w:val="Normal"/>
    <w:autoRedefine/>
    <w:uiPriority w:val="39"/>
    <w:unhideWhenUsed/>
    <w:rsid w:val="0088218C"/>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88218C"/>
    <w:pPr>
      <w:spacing w:after="100"/>
      <w:ind w:left="400"/>
    </w:pPr>
  </w:style>
  <w:style w:type="paragraph" w:styleId="NoSpacing">
    <w:name w:val="No Spacing"/>
    <w:uiPriority w:val="1"/>
    <w:qFormat/>
    <w:rsid w:val="0088218C"/>
    <w:pPr>
      <w:spacing w:after="0" w:line="240" w:lineRule="auto"/>
    </w:pPr>
  </w:style>
  <w:style w:type="paragraph" w:customStyle="1" w:styleId="InformationPageNormal">
    <w:name w:val="Information Page Normal"/>
    <w:uiPriority w:val="1"/>
    <w:qFormat/>
    <w:rsid w:val="0088218C"/>
    <w:pPr>
      <w:ind w:right="-1418"/>
    </w:pPr>
  </w:style>
  <w:style w:type="paragraph" w:customStyle="1" w:styleId="ListNumbering">
    <w:name w:val="List Numbering"/>
    <w:basedOn w:val="ListBullet"/>
    <w:uiPriority w:val="6"/>
    <w:qFormat/>
    <w:rsid w:val="0088218C"/>
    <w:pPr>
      <w:numPr>
        <w:numId w:val="6"/>
      </w:numPr>
    </w:pPr>
  </w:style>
  <w:style w:type="paragraph" w:styleId="BalloonText">
    <w:name w:val="Balloon Text"/>
    <w:basedOn w:val="Normal"/>
    <w:link w:val="BalloonTextChar"/>
    <w:uiPriority w:val="99"/>
    <w:semiHidden/>
    <w:unhideWhenUsed/>
    <w:rsid w:val="00882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18C"/>
    <w:rPr>
      <w:rFonts w:ascii="Tahoma" w:hAnsi="Tahoma" w:cs="Tahoma"/>
      <w:sz w:val="16"/>
      <w:szCs w:val="16"/>
    </w:rPr>
  </w:style>
  <w:style w:type="table" w:customStyle="1" w:styleId="GridTableLight1">
    <w:name w:val="Grid Table Light1"/>
    <w:basedOn w:val="TableNormal"/>
    <w:uiPriority w:val="40"/>
    <w:rsid w:val="0088218C"/>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88218C"/>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88218C"/>
    <w:rPr>
      <w:rFonts w:eastAsia="Times New Roman" w:cs="Times New Roman"/>
      <w:szCs w:val="24"/>
      <w:lang w:eastAsia="en-GB"/>
    </w:rPr>
  </w:style>
  <w:style w:type="paragraph" w:customStyle="1" w:styleId="Contactinfo">
    <w:name w:val="Contact info"/>
    <w:basedOn w:val="Normal"/>
    <w:semiHidden/>
    <w:locked/>
    <w:rsid w:val="0088218C"/>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88218C"/>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88218C"/>
    <w:pPr>
      <w:spacing w:after="0" w:line="240" w:lineRule="auto"/>
    </w:pPr>
  </w:style>
  <w:style w:type="character" w:customStyle="1" w:styleId="FootnoteTextChar">
    <w:name w:val="Footnote Text Char"/>
    <w:basedOn w:val="DefaultParagraphFont"/>
    <w:link w:val="FootnoteText"/>
    <w:uiPriority w:val="99"/>
    <w:semiHidden/>
    <w:rsid w:val="0088218C"/>
  </w:style>
  <w:style w:type="character" w:styleId="FootnoteReference">
    <w:name w:val="footnote reference"/>
    <w:basedOn w:val="DefaultParagraphFont"/>
    <w:uiPriority w:val="99"/>
    <w:semiHidden/>
    <w:unhideWhenUsed/>
    <w:rsid w:val="0088218C"/>
    <w:rPr>
      <w:vertAlign w:val="superscript"/>
    </w:rPr>
  </w:style>
  <w:style w:type="table" w:styleId="ListTable3-Accent1">
    <w:name w:val="List Table 3 Accent 1"/>
    <w:basedOn w:val="TableNormal"/>
    <w:uiPriority w:val="48"/>
    <w:rsid w:val="0088218C"/>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88218C"/>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88218C"/>
    <w:rPr>
      <w:rFonts w:ascii="Arial" w:hAnsi="Arial"/>
      <w:color w:val="000000" w:themeColor="text1"/>
      <w:sz w:val="16"/>
    </w:rPr>
  </w:style>
  <w:style w:type="character" w:customStyle="1" w:styleId="Footer2Char">
    <w:name w:val="Footer 2 Char"/>
    <w:basedOn w:val="DefaultParagraphFont"/>
    <w:link w:val="Footer2"/>
    <w:rsid w:val="0088218C"/>
    <w:rPr>
      <w:rFonts w:ascii="Arial" w:hAnsi="Arial"/>
      <w:color w:val="000000" w:themeColor="text1"/>
      <w:sz w:val="16"/>
    </w:rPr>
  </w:style>
  <w:style w:type="character" w:styleId="UnresolvedMention">
    <w:name w:val="Unresolved Mention"/>
    <w:basedOn w:val="DefaultParagraphFont"/>
    <w:uiPriority w:val="99"/>
    <w:semiHidden/>
    <w:unhideWhenUsed/>
    <w:rsid w:val="0088218C"/>
    <w:rPr>
      <w:color w:val="605E5C"/>
      <w:shd w:val="clear" w:color="auto" w:fill="E1DFDD"/>
    </w:rPr>
  </w:style>
  <w:style w:type="character" w:styleId="SubtleReference">
    <w:name w:val="Subtle Reference"/>
    <w:basedOn w:val="DefaultParagraphFont"/>
    <w:uiPriority w:val="31"/>
    <w:qFormat/>
    <w:rsid w:val="0088218C"/>
    <w:rPr>
      <w:caps w:val="0"/>
      <w:smallCaps w:val="0"/>
      <w:color w:val="5A5A5A" w:themeColor="text1" w:themeTint="A5"/>
    </w:rPr>
  </w:style>
  <w:style w:type="character" w:styleId="IntenseReference">
    <w:name w:val="Intense Reference"/>
    <w:basedOn w:val="DefaultParagraphFont"/>
    <w:uiPriority w:val="32"/>
    <w:qFormat/>
    <w:rsid w:val="0088218C"/>
    <w:rPr>
      <w:b/>
      <w:bCs/>
      <w:caps w:val="0"/>
      <w:smallCaps w:val="0"/>
      <w:color w:val="2575AE" w:themeColor="accent1"/>
      <w:spacing w:val="5"/>
    </w:rPr>
  </w:style>
  <w:style w:type="character" w:styleId="IntenseEmphasis">
    <w:name w:val="Intense Emphasis"/>
    <w:basedOn w:val="DefaultParagraphFont"/>
    <w:uiPriority w:val="21"/>
    <w:qFormat/>
    <w:rsid w:val="0088218C"/>
    <w:rPr>
      <w:i/>
      <w:iCs/>
      <w:color w:val="2575AE" w:themeColor="accent1"/>
    </w:rPr>
  </w:style>
  <w:style w:type="character" w:styleId="CommentReference">
    <w:name w:val="annotation reference"/>
    <w:basedOn w:val="DefaultParagraphFont"/>
    <w:uiPriority w:val="99"/>
    <w:semiHidden/>
    <w:unhideWhenUsed/>
    <w:rsid w:val="00A944F5"/>
    <w:rPr>
      <w:sz w:val="16"/>
      <w:szCs w:val="16"/>
    </w:rPr>
  </w:style>
  <w:style w:type="paragraph" w:styleId="CommentText">
    <w:name w:val="annotation text"/>
    <w:basedOn w:val="Normal"/>
    <w:link w:val="CommentTextChar"/>
    <w:uiPriority w:val="99"/>
    <w:unhideWhenUsed/>
    <w:rsid w:val="00A944F5"/>
    <w:pPr>
      <w:spacing w:line="240" w:lineRule="auto"/>
    </w:pPr>
  </w:style>
  <w:style w:type="character" w:customStyle="1" w:styleId="CommentTextChar">
    <w:name w:val="Comment Text Char"/>
    <w:basedOn w:val="DefaultParagraphFont"/>
    <w:link w:val="CommentText"/>
    <w:uiPriority w:val="99"/>
    <w:rsid w:val="00A944F5"/>
  </w:style>
  <w:style w:type="paragraph" w:styleId="CommentSubject">
    <w:name w:val="annotation subject"/>
    <w:basedOn w:val="CommentText"/>
    <w:next w:val="CommentText"/>
    <w:link w:val="CommentSubjectChar"/>
    <w:uiPriority w:val="99"/>
    <w:semiHidden/>
    <w:unhideWhenUsed/>
    <w:rsid w:val="00A944F5"/>
    <w:rPr>
      <w:b/>
      <w:bCs/>
    </w:rPr>
  </w:style>
  <w:style w:type="character" w:customStyle="1" w:styleId="CommentSubjectChar">
    <w:name w:val="Comment Subject Char"/>
    <w:basedOn w:val="CommentTextChar"/>
    <w:link w:val="CommentSubject"/>
    <w:uiPriority w:val="99"/>
    <w:semiHidden/>
    <w:rsid w:val="00A94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38</TotalTime>
  <Pages>5</Pages>
  <Words>1189</Words>
  <Characters>6779</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Education Portal</vt:lpstr>
      <vt:lpstr>Unit plan outline</vt:lpstr>
      <vt:lpstr>Purpose </vt:lpstr>
      <vt:lpstr>Curriculum connections (refreshed NZ Curriculum)</vt:lpstr>
      <vt:lpstr>Three lessons per age group </vt:lpstr>
      <vt:lpstr>Each lesson includes:</vt:lpstr>
      <vt:lpstr>Overview of lesson 1</vt:lpstr>
      <vt:lpstr>Overview of lesson 2</vt:lpstr>
      <vt:lpstr>Overview of lesson 3</vt:lpstr>
      <vt:lpstr>Curriculum Connections (current NZC)</vt:lpstr>
      <vt:lpstr>    Key Competencies</vt:lpstr>
      <vt:lpstr>    Social Sciences</vt:lpstr>
      <vt:lpstr>    Science</vt:lpstr>
      <vt:lpstr>    Health &amp; Physical Education</vt:lpstr>
    </vt:vector>
  </TitlesOfParts>
  <Company>NZ Transport Agency</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11</cp:revision>
  <dcterms:created xsi:type="dcterms:W3CDTF">2023-12-13T20:37:00Z</dcterms:created>
  <dcterms:modified xsi:type="dcterms:W3CDTF">2023-12-13T22:38:00Z</dcterms:modified>
</cp:coreProperties>
</file>