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52C1B" w14:textId="3D5B0228" w:rsidR="00840498" w:rsidRDefault="00840498" w:rsidP="00223E58">
      <w:pPr>
        <w:pStyle w:val="Title"/>
      </w:pPr>
      <w:bookmarkStart w:id="0" w:name="_Toc513820695"/>
      <w:bookmarkStart w:id="1" w:name="_Toc514059668"/>
      <w:bookmarkStart w:id="2" w:name="_Toc514059669"/>
      <w:r>
        <w:t>Safe speeds around schools</w:t>
      </w:r>
    </w:p>
    <w:p w14:paraId="72AA0263" w14:textId="1897579C" w:rsidR="00840498" w:rsidRDefault="00840498" w:rsidP="00732D91">
      <w:pPr>
        <w:pStyle w:val="Heading1"/>
        <w:spacing w:before="0"/>
      </w:pPr>
      <w:r>
        <w:t>Lesson 1: Understand hazards and find solutions</w:t>
      </w:r>
    </w:p>
    <w:p w14:paraId="7F2A9675" w14:textId="77777777" w:rsidR="00840498" w:rsidRDefault="00840498" w:rsidP="00732D91"/>
    <w:p w14:paraId="1FDB0882" w14:textId="0047626C" w:rsidR="00840498" w:rsidRDefault="003679A8" w:rsidP="00732D91">
      <w:r>
        <w:rPr>
          <w:noProof/>
        </w:rPr>
        <w:drawing>
          <wp:inline distT="0" distB="0" distL="0" distR="0" wp14:anchorId="4D977AFC" wp14:editId="012D4D8D">
            <wp:extent cx="5976620" cy="2317750"/>
            <wp:effectExtent l="0" t="0" r="5080" b="6350"/>
            <wp:docPr id="983397432" name="Picture 1" descr="A child and child with bikes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97432" name="Picture 1" descr="A child and child with bikes on a sidewal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6620" cy="2317750"/>
                    </a:xfrm>
                    <a:prstGeom prst="rect">
                      <a:avLst/>
                    </a:prstGeom>
                  </pic:spPr>
                </pic:pic>
              </a:graphicData>
            </a:graphic>
          </wp:inline>
        </w:drawing>
      </w:r>
    </w:p>
    <w:p w14:paraId="6D683F3B" w14:textId="77777777" w:rsidR="00840498" w:rsidRDefault="00840498" w:rsidP="00732D91">
      <w:pPr>
        <w:pStyle w:val="Heading1"/>
        <w:spacing w:before="0"/>
      </w:pPr>
      <w:r>
        <w:t>Purpose</w:t>
      </w:r>
    </w:p>
    <w:p w14:paraId="534EB3E4" w14:textId="77777777" w:rsidR="00840498" w:rsidRDefault="00840498" w:rsidP="00732D91">
      <w:r>
        <w:t xml:space="preserve">Students will: </w:t>
      </w:r>
    </w:p>
    <w:p w14:paraId="0D581C9B" w14:textId="49FC1A6E" w:rsidR="00840498" w:rsidRDefault="00840498" w:rsidP="00732D91">
      <w:pPr>
        <w:pStyle w:val="ListParagraph"/>
        <w:numPr>
          <w:ilvl w:val="0"/>
          <w:numId w:val="38"/>
        </w:numPr>
      </w:pPr>
      <w:r>
        <w:t>identify hazards of travelling on our roads</w:t>
      </w:r>
    </w:p>
    <w:p w14:paraId="084E1392" w14:textId="678EC134" w:rsidR="00840498" w:rsidRDefault="00840498" w:rsidP="00732D91">
      <w:pPr>
        <w:pStyle w:val="ListParagraph"/>
        <w:numPr>
          <w:ilvl w:val="0"/>
          <w:numId w:val="38"/>
        </w:numPr>
      </w:pPr>
      <w:r>
        <w:t>identify safety features that are currently in place</w:t>
      </w:r>
    </w:p>
    <w:p w14:paraId="73229375" w14:textId="392F8131" w:rsidR="003774EA" w:rsidRPr="00A9700B" w:rsidRDefault="002051FB" w:rsidP="00732D91">
      <w:pPr>
        <w:pStyle w:val="ListParagraph"/>
        <w:numPr>
          <w:ilvl w:val="0"/>
          <w:numId w:val="38"/>
        </w:numPr>
      </w:pPr>
      <w:r>
        <w:t>u</w:t>
      </w:r>
      <w:r w:rsidR="004A6BCD" w:rsidRPr="00A9700B">
        <w:t>nderstand everyone has a part to play to make our roads safe</w:t>
      </w:r>
      <w:r w:rsidR="00B16035">
        <w:t>.</w:t>
      </w:r>
    </w:p>
    <w:p w14:paraId="1EC5C3B3" w14:textId="77777777" w:rsidR="00840498" w:rsidRDefault="00840498" w:rsidP="00732D91"/>
    <w:p w14:paraId="23F1673F" w14:textId="77777777" w:rsidR="00840498" w:rsidRPr="00E37344" w:rsidRDefault="00840498" w:rsidP="00732D91">
      <w:pPr>
        <w:pStyle w:val="Heading1"/>
        <w:spacing w:before="0"/>
      </w:pPr>
      <w:r w:rsidRPr="00E37344">
        <w:t>Resources</w:t>
      </w:r>
    </w:p>
    <w:p w14:paraId="7F129EB8" w14:textId="797BDD5B" w:rsidR="00840498" w:rsidRDefault="002051FB" w:rsidP="00FE34D7">
      <w:pPr>
        <w:pStyle w:val="ListParagraph"/>
        <w:widowControl w:val="0"/>
        <w:numPr>
          <w:ilvl w:val="0"/>
          <w:numId w:val="40"/>
        </w:numPr>
      </w:pPr>
      <w:r>
        <w:t>T</w:t>
      </w:r>
      <w:r w:rsidR="00840498">
        <w:t>ime: 1-2 class sessions. Approx 45 min - 1.5 hours or more</w:t>
      </w:r>
      <w:r>
        <w:t>.</w:t>
      </w:r>
    </w:p>
    <w:p w14:paraId="655CA528" w14:textId="1F45B954" w:rsidR="00840498" w:rsidRDefault="002051FB" w:rsidP="00FE34D7">
      <w:pPr>
        <w:pStyle w:val="ListParagraph"/>
        <w:widowControl w:val="0"/>
        <w:numPr>
          <w:ilvl w:val="0"/>
          <w:numId w:val="40"/>
        </w:numPr>
      </w:pPr>
      <w:r>
        <w:t>B</w:t>
      </w:r>
      <w:r w:rsidR="00840498">
        <w:t xml:space="preserve">rainstorming </w:t>
      </w:r>
      <w:r w:rsidR="007517AC">
        <w:t>r</w:t>
      </w:r>
      <w:r w:rsidR="00840498">
        <w:t>esources. These may include paper and pencils, post-it notes, devices for using Padlet</w:t>
      </w:r>
    </w:p>
    <w:p w14:paraId="2E38DE34" w14:textId="77777777" w:rsidR="00840498" w:rsidRDefault="00000000" w:rsidP="00FE34D7">
      <w:pPr>
        <w:pStyle w:val="ListParagraph"/>
        <w:widowControl w:val="0"/>
        <w:numPr>
          <w:ilvl w:val="0"/>
          <w:numId w:val="40"/>
        </w:numPr>
      </w:pPr>
      <w:hyperlink r:id="rId9" w:history="1">
        <w:r w:rsidR="00840498" w:rsidRPr="00CC65B3">
          <w:rPr>
            <w:rStyle w:val="Hyperlink"/>
          </w:rPr>
          <w:t>Padlet</w:t>
        </w:r>
      </w:hyperlink>
    </w:p>
    <w:p w14:paraId="56B12F3B" w14:textId="77777777" w:rsidR="00840498" w:rsidRDefault="00840498" w:rsidP="00732D91">
      <w:pPr>
        <w:widowControl w:val="0"/>
        <w:rPr>
          <w:b/>
        </w:rPr>
      </w:pPr>
    </w:p>
    <w:p w14:paraId="666DC911" w14:textId="77777777" w:rsidR="00840498" w:rsidRPr="00E37344" w:rsidRDefault="00840498" w:rsidP="00732D91">
      <w:pPr>
        <w:pStyle w:val="Heading1"/>
        <w:spacing w:before="0"/>
      </w:pPr>
      <w:proofErr w:type="spellStart"/>
      <w:r w:rsidRPr="00E37344">
        <w:t>Matauranga</w:t>
      </w:r>
      <w:proofErr w:type="spellEnd"/>
      <w:r w:rsidRPr="00E37344">
        <w:t xml:space="preserve"> Māori </w:t>
      </w:r>
    </w:p>
    <w:p w14:paraId="1CC77AD4" w14:textId="77777777" w:rsidR="00840498" w:rsidRDefault="00840498" w:rsidP="00732D91">
      <w:pPr>
        <w:widowControl w:val="0"/>
      </w:pPr>
      <w:proofErr w:type="spellStart"/>
      <w:r>
        <w:t>Kaitiakitanga</w:t>
      </w:r>
      <w:proofErr w:type="spellEnd"/>
      <w:r>
        <w:t xml:space="preserve">: guardianship, stewardship. </w:t>
      </w:r>
    </w:p>
    <w:p w14:paraId="2BBFCED7" w14:textId="77777777" w:rsidR="00840498" w:rsidRDefault="00840498" w:rsidP="00732D91">
      <w:pPr>
        <w:widowControl w:val="0"/>
      </w:pPr>
      <w:r>
        <w:t xml:space="preserve">This unit of work is strongly connected to the Māori concept of </w:t>
      </w:r>
      <w:proofErr w:type="spellStart"/>
      <w:r>
        <w:t>kaitiakitanga</w:t>
      </w:r>
      <w:proofErr w:type="spellEnd"/>
      <w:r>
        <w:t>, that we are seeking to protect our people, our community and ourselves. How the designers of the roads are acting as kaitiaki, and how we can be kaitiaki are great ways to frame conversations around these lessons.</w:t>
      </w:r>
    </w:p>
    <w:p w14:paraId="786ECDF1" w14:textId="1AE1792E" w:rsidR="00840498" w:rsidRDefault="00840498" w:rsidP="00732D91">
      <w:pPr>
        <w:widowControl w:val="0"/>
      </w:pPr>
      <w:r>
        <w:t xml:space="preserve">Te </w:t>
      </w:r>
      <w:proofErr w:type="spellStart"/>
      <w:r w:rsidR="00B9139C">
        <w:t>r</w:t>
      </w:r>
      <w:r>
        <w:t>eo</w:t>
      </w:r>
      <w:proofErr w:type="spellEnd"/>
      <w:r>
        <w:t xml:space="preserve"> Māori vocabulary:</w:t>
      </w:r>
    </w:p>
    <w:p w14:paraId="4DDF8D76" w14:textId="77777777" w:rsidR="00840498" w:rsidRDefault="00840498" w:rsidP="00732D91">
      <w:pPr>
        <w:pStyle w:val="ListParagraph"/>
        <w:widowControl w:val="0"/>
        <w:numPr>
          <w:ilvl w:val="0"/>
          <w:numId w:val="39"/>
        </w:numPr>
      </w:pPr>
      <w:r>
        <w:t>Waka: vehicle</w:t>
      </w:r>
    </w:p>
    <w:p w14:paraId="1442CBE6" w14:textId="77777777" w:rsidR="00840498" w:rsidRDefault="00840498" w:rsidP="00732D91">
      <w:pPr>
        <w:pStyle w:val="ListParagraph"/>
        <w:widowControl w:val="0"/>
        <w:numPr>
          <w:ilvl w:val="0"/>
          <w:numId w:val="39"/>
        </w:numPr>
      </w:pPr>
      <w:r>
        <w:t>Ara: road or path</w:t>
      </w:r>
    </w:p>
    <w:p w14:paraId="6194FCD6" w14:textId="77777777" w:rsidR="00840498" w:rsidRDefault="00840498" w:rsidP="00732D91">
      <w:pPr>
        <w:pStyle w:val="ListParagraph"/>
        <w:widowControl w:val="0"/>
        <w:numPr>
          <w:ilvl w:val="0"/>
          <w:numId w:val="39"/>
        </w:numPr>
      </w:pPr>
      <w:proofErr w:type="spellStart"/>
      <w:r>
        <w:t>Hīkoi</w:t>
      </w:r>
      <w:proofErr w:type="spellEnd"/>
      <w:r>
        <w:t>: to walk</w:t>
      </w:r>
    </w:p>
    <w:p w14:paraId="2BB4861E" w14:textId="77777777" w:rsidR="00840498" w:rsidRDefault="00840498" w:rsidP="00732D91">
      <w:pPr>
        <w:pStyle w:val="ListParagraph"/>
        <w:widowControl w:val="0"/>
        <w:numPr>
          <w:ilvl w:val="0"/>
          <w:numId w:val="39"/>
        </w:numPr>
      </w:pPr>
      <w:proofErr w:type="spellStart"/>
      <w:r>
        <w:t>Tangata</w:t>
      </w:r>
      <w:proofErr w:type="spellEnd"/>
      <w:r>
        <w:t xml:space="preserve"> </w:t>
      </w:r>
      <w:proofErr w:type="spellStart"/>
      <w:r>
        <w:t>hīkoi</w:t>
      </w:r>
      <w:proofErr w:type="spellEnd"/>
      <w:r>
        <w:t>: walker, pedestrian</w:t>
      </w:r>
    </w:p>
    <w:p w14:paraId="478A07B6" w14:textId="77777777" w:rsidR="00840498" w:rsidRDefault="00840498" w:rsidP="00732D91">
      <w:pPr>
        <w:pStyle w:val="ListParagraph"/>
        <w:widowControl w:val="0"/>
        <w:numPr>
          <w:ilvl w:val="0"/>
          <w:numId w:val="39"/>
        </w:numPr>
      </w:pPr>
      <w:r>
        <w:t>Tohu: sign</w:t>
      </w:r>
    </w:p>
    <w:p w14:paraId="1556B0A7" w14:textId="77777777" w:rsidR="00840498" w:rsidRDefault="00840498" w:rsidP="00732D91">
      <w:pPr>
        <w:pStyle w:val="ListParagraph"/>
        <w:widowControl w:val="0"/>
        <w:numPr>
          <w:ilvl w:val="0"/>
          <w:numId w:val="39"/>
        </w:numPr>
      </w:pPr>
      <w:proofErr w:type="spellStart"/>
      <w:r>
        <w:t>Kaitaraiwa</w:t>
      </w:r>
      <w:proofErr w:type="spellEnd"/>
      <w:r>
        <w:t>: driver</w:t>
      </w:r>
    </w:p>
    <w:p w14:paraId="39C3C0D9" w14:textId="77777777" w:rsidR="00840498" w:rsidRDefault="00840498" w:rsidP="00732D91">
      <w:pPr>
        <w:pStyle w:val="ListParagraph"/>
        <w:widowControl w:val="0"/>
        <w:numPr>
          <w:ilvl w:val="0"/>
          <w:numId w:val="39"/>
        </w:numPr>
      </w:pPr>
      <w:proofErr w:type="spellStart"/>
      <w:r>
        <w:lastRenderedPageBreak/>
        <w:t>Marutau</w:t>
      </w:r>
      <w:proofErr w:type="spellEnd"/>
      <w:r>
        <w:t>: safety, to be safe</w:t>
      </w:r>
    </w:p>
    <w:p w14:paraId="25CA17EE" w14:textId="77777777" w:rsidR="00840498" w:rsidRDefault="00840498" w:rsidP="00732D91">
      <w:pPr>
        <w:pStyle w:val="ListParagraph"/>
        <w:widowControl w:val="0"/>
        <w:numPr>
          <w:ilvl w:val="0"/>
          <w:numId w:val="39"/>
        </w:numPr>
      </w:pPr>
      <w:proofErr w:type="spellStart"/>
      <w:r>
        <w:t>Pahikara</w:t>
      </w:r>
      <w:proofErr w:type="spellEnd"/>
      <w:r>
        <w:t>: bicycle</w:t>
      </w:r>
    </w:p>
    <w:p w14:paraId="5504C9CB" w14:textId="77777777" w:rsidR="00840498" w:rsidRDefault="00840498" w:rsidP="00732D91">
      <w:pPr>
        <w:pStyle w:val="ListParagraph"/>
        <w:widowControl w:val="0"/>
        <w:numPr>
          <w:ilvl w:val="0"/>
          <w:numId w:val="39"/>
        </w:numPr>
      </w:pPr>
      <w:proofErr w:type="spellStart"/>
      <w:r>
        <w:t>Kaieke</w:t>
      </w:r>
      <w:proofErr w:type="spellEnd"/>
      <w:r>
        <w:t xml:space="preserve"> </w:t>
      </w:r>
      <w:proofErr w:type="spellStart"/>
      <w:r>
        <w:t>pahikara</w:t>
      </w:r>
      <w:proofErr w:type="spellEnd"/>
      <w:r>
        <w:t>: cyclist</w:t>
      </w:r>
    </w:p>
    <w:p w14:paraId="33BE63C3" w14:textId="77777777" w:rsidR="00840498" w:rsidRDefault="00840498" w:rsidP="00732D91">
      <w:pPr>
        <w:pStyle w:val="ListParagraph"/>
        <w:widowControl w:val="0"/>
        <w:numPr>
          <w:ilvl w:val="0"/>
          <w:numId w:val="39"/>
        </w:numPr>
      </w:pPr>
      <w:proofErr w:type="spellStart"/>
      <w:r>
        <w:t>Kutarere</w:t>
      </w:r>
      <w:proofErr w:type="spellEnd"/>
      <w:r>
        <w:t>: scooter</w:t>
      </w:r>
    </w:p>
    <w:p w14:paraId="2A0602B6" w14:textId="77777777" w:rsidR="00840498" w:rsidRDefault="00840498" w:rsidP="00732D91">
      <w:pPr>
        <w:pStyle w:val="ListParagraph"/>
        <w:widowControl w:val="0"/>
        <w:numPr>
          <w:ilvl w:val="0"/>
          <w:numId w:val="39"/>
        </w:numPr>
      </w:pPr>
      <w:proofErr w:type="spellStart"/>
      <w:r>
        <w:t>Mapi</w:t>
      </w:r>
      <w:proofErr w:type="spellEnd"/>
      <w:r>
        <w:t>: map</w:t>
      </w:r>
    </w:p>
    <w:p w14:paraId="43A2D5E9" w14:textId="77777777" w:rsidR="00840498" w:rsidRDefault="00840498" w:rsidP="00732D91">
      <w:pPr>
        <w:pStyle w:val="ListParagraph"/>
        <w:widowControl w:val="0"/>
        <w:numPr>
          <w:ilvl w:val="0"/>
          <w:numId w:val="39"/>
        </w:numPr>
      </w:pPr>
      <w:r>
        <w:t>Matep</w:t>
      </w:r>
      <w:r w:rsidRPr="008C1F70">
        <w:rPr>
          <w:lang w:val="mi-NZ"/>
        </w:rPr>
        <w:t>ā: hazard</w:t>
      </w:r>
    </w:p>
    <w:p w14:paraId="58F524A8" w14:textId="77777777" w:rsidR="00840498" w:rsidRDefault="00840498" w:rsidP="00732D91">
      <w:pPr>
        <w:widowControl w:val="0"/>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840498" w14:paraId="19B9D8D5" w14:textId="77777777" w:rsidTr="00B9139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C64CB" w14:textId="77777777" w:rsidR="00840498" w:rsidRDefault="00840498" w:rsidP="00732D91">
            <w:pPr>
              <w:widowControl w:val="0"/>
              <w:jc w:val="center"/>
              <w:rPr>
                <w:b/>
              </w:rPr>
            </w:pPr>
            <w:r>
              <w:rPr>
                <w:b/>
              </w:rPr>
              <w:t>Steps</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38BE0" w14:textId="06DBFCE3" w:rsidR="00840498" w:rsidRDefault="00840498" w:rsidP="00732D91">
            <w:pPr>
              <w:widowControl w:val="0"/>
              <w:jc w:val="center"/>
              <w:rPr>
                <w:b/>
              </w:rPr>
            </w:pPr>
            <w:r>
              <w:rPr>
                <w:b/>
              </w:rPr>
              <w:t xml:space="preserve">Adaptations for </w:t>
            </w:r>
            <w:r w:rsidR="00F7127E">
              <w:rPr>
                <w:b/>
              </w:rPr>
              <w:t>d</w:t>
            </w:r>
            <w:r>
              <w:rPr>
                <w:b/>
              </w:rPr>
              <w:t xml:space="preserve">ifferent </w:t>
            </w:r>
            <w:r w:rsidR="00F7127E">
              <w:rPr>
                <w:b/>
              </w:rPr>
              <w:t>l</w:t>
            </w:r>
            <w:r>
              <w:rPr>
                <w:b/>
              </w:rPr>
              <w:t>evels</w:t>
            </w:r>
          </w:p>
        </w:tc>
      </w:tr>
      <w:tr w:rsidR="00840498" w14:paraId="236323B0" w14:textId="77777777" w:rsidTr="00B9139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9F076" w14:textId="5C111121" w:rsidR="00840498" w:rsidRDefault="00840498" w:rsidP="00732D91">
            <w:pPr>
              <w:widowControl w:val="0"/>
            </w:pPr>
            <w:r>
              <w:t>Brainstorm hazards and solutions in small groups</w:t>
            </w:r>
          </w:p>
          <w:p w14:paraId="055AC1DA" w14:textId="77777777" w:rsidR="00840498" w:rsidRDefault="00840498" w:rsidP="00732D91">
            <w:pPr>
              <w:widowControl w:val="0"/>
              <w:numPr>
                <w:ilvl w:val="0"/>
                <w:numId w:val="33"/>
              </w:numPr>
            </w:pPr>
            <w:r>
              <w:t>Put students into groups of 2-3.</w:t>
            </w:r>
          </w:p>
          <w:p w14:paraId="05CB79A7" w14:textId="77777777" w:rsidR="00840498" w:rsidRDefault="00840498" w:rsidP="00732D91">
            <w:pPr>
              <w:widowControl w:val="0"/>
              <w:numPr>
                <w:ilvl w:val="0"/>
                <w:numId w:val="33"/>
              </w:numPr>
            </w:pPr>
            <w:r>
              <w:t>Ask students to think about the hazards when we walk, bike, scooter or drive to get from one place to another.</w:t>
            </w:r>
          </w:p>
          <w:p w14:paraId="6A06AAA5" w14:textId="77777777" w:rsidR="00840498" w:rsidRDefault="00840498" w:rsidP="00732D91">
            <w:pPr>
              <w:widowControl w:val="0"/>
              <w:numPr>
                <w:ilvl w:val="0"/>
                <w:numId w:val="33"/>
              </w:numPr>
            </w:pPr>
            <w:r>
              <w:t>Ask them to identify some of the things that road designers do to identify hazards and make them safer.</w:t>
            </w:r>
          </w:p>
          <w:p w14:paraId="1CCD77E0" w14:textId="70652A89" w:rsidR="00840498" w:rsidRDefault="00840498" w:rsidP="00732D91">
            <w:pPr>
              <w:widowControl w:val="0"/>
              <w:numPr>
                <w:ilvl w:val="0"/>
                <w:numId w:val="33"/>
              </w:numPr>
            </w:pPr>
            <w:r>
              <w:t xml:space="preserve">This brainstorm can be done through a variety of media (pencil and paper, post-its, </w:t>
            </w:r>
            <w:r w:rsidR="00734604">
              <w:t>P</w:t>
            </w:r>
            <w:r>
              <w:t>adlet).</w:t>
            </w:r>
          </w:p>
          <w:p w14:paraId="117C907D" w14:textId="77777777" w:rsidR="00840498" w:rsidRDefault="00840498" w:rsidP="00732D91">
            <w:pPr>
              <w:widowControl w:val="0"/>
              <w:numPr>
                <w:ilvl w:val="0"/>
                <w:numId w:val="33"/>
              </w:numPr>
            </w:pPr>
            <w:r>
              <w:t>Groups share back some of what they brainstormed.</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FC327" w14:textId="77777777" w:rsidR="00840498" w:rsidRPr="00D83703" w:rsidRDefault="00840498" w:rsidP="00732D91">
            <w:pPr>
              <w:widowControl w:val="0"/>
            </w:pPr>
            <w:r w:rsidRPr="00D83703">
              <w:rPr>
                <w:b/>
                <w:bCs/>
              </w:rPr>
              <w:t>Y</w:t>
            </w:r>
            <w:r>
              <w:rPr>
                <w:b/>
                <w:bCs/>
              </w:rPr>
              <w:t xml:space="preserve">ears </w:t>
            </w:r>
            <w:r w:rsidRPr="00D83703">
              <w:rPr>
                <w:b/>
                <w:bCs/>
              </w:rPr>
              <w:t>1-3</w:t>
            </w:r>
            <w:r w:rsidRPr="00D83703">
              <w:t xml:space="preserve"> </w:t>
            </w:r>
          </w:p>
          <w:p w14:paraId="41AEB4C4" w14:textId="77777777" w:rsidR="00840498" w:rsidRDefault="00840498" w:rsidP="00732D91">
            <w:pPr>
              <w:widowControl w:val="0"/>
            </w:pPr>
            <w:r>
              <w:t>This may be very simple and related to things they know well. Some prompting may be required. Things like car seats, seat belts, and pedestrian crossings are well known by children and related to their daily experience.</w:t>
            </w:r>
          </w:p>
          <w:p w14:paraId="665997F2" w14:textId="77777777" w:rsidR="00840498" w:rsidRDefault="00840498" w:rsidP="00732D91">
            <w:pPr>
              <w:widowControl w:val="0"/>
            </w:pPr>
          </w:p>
          <w:p w14:paraId="16270977" w14:textId="77777777" w:rsidR="00840498" w:rsidRPr="00D83703" w:rsidRDefault="00840498" w:rsidP="00732D91">
            <w:pPr>
              <w:widowControl w:val="0"/>
            </w:pPr>
            <w:r w:rsidRPr="00D83703">
              <w:rPr>
                <w:b/>
                <w:bCs/>
              </w:rPr>
              <w:t>Y</w:t>
            </w:r>
            <w:r>
              <w:rPr>
                <w:b/>
                <w:bCs/>
              </w:rPr>
              <w:t>ears 4-6</w:t>
            </w:r>
          </w:p>
          <w:p w14:paraId="72A2D8F1" w14:textId="1CFD0B02" w:rsidR="00840498" w:rsidRDefault="00840498" w:rsidP="00732D91">
            <w:pPr>
              <w:widowControl w:val="0"/>
            </w:pPr>
            <w:r>
              <w:t>Students will have a wider understanding of road safety and are more likely to have done some travelling independently. Things like bike lanes, traffic lights, light-controlled pedestrian crossings, roundabouts may be mentioned.</w:t>
            </w:r>
          </w:p>
          <w:p w14:paraId="6C699706" w14:textId="77777777" w:rsidR="00840498" w:rsidRDefault="00840498" w:rsidP="00732D91">
            <w:pPr>
              <w:widowControl w:val="0"/>
            </w:pPr>
          </w:p>
          <w:p w14:paraId="29D3BC97" w14:textId="77777777" w:rsidR="00840498" w:rsidRPr="00D83703" w:rsidRDefault="00840498" w:rsidP="00732D91">
            <w:pPr>
              <w:widowControl w:val="0"/>
              <w:rPr>
                <w:b/>
                <w:bCs/>
              </w:rPr>
            </w:pPr>
            <w:r w:rsidRPr="00D83703">
              <w:rPr>
                <w:b/>
                <w:bCs/>
              </w:rPr>
              <w:t>Y</w:t>
            </w:r>
            <w:r>
              <w:rPr>
                <w:b/>
                <w:bCs/>
              </w:rPr>
              <w:t xml:space="preserve">ears </w:t>
            </w:r>
            <w:r w:rsidRPr="00D83703">
              <w:rPr>
                <w:b/>
                <w:bCs/>
              </w:rPr>
              <w:t>7-8</w:t>
            </w:r>
          </w:p>
          <w:p w14:paraId="3AF6A6A0" w14:textId="752F18A8" w:rsidR="00840498" w:rsidRDefault="00840498" w:rsidP="00732D91">
            <w:pPr>
              <w:widowControl w:val="0"/>
            </w:pPr>
            <w:r>
              <w:t>Students may have some understanding of road safety as related to driving. Things like road rules, speed limits, car safety features may be mentioned.</w:t>
            </w:r>
          </w:p>
        </w:tc>
      </w:tr>
      <w:tr w:rsidR="00840498" w14:paraId="5D944BD8" w14:textId="77777777" w:rsidTr="00B9139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CEF6E" w14:textId="77777777" w:rsidR="00840498" w:rsidRDefault="00840498" w:rsidP="00732D91">
            <w:pPr>
              <w:widowControl w:val="0"/>
            </w:pPr>
            <w:r>
              <w:t>Walk around school, physically or virtually, observing and recording road signs, crossings and other safety features that are in place.</w:t>
            </w:r>
          </w:p>
          <w:p w14:paraId="615A164A" w14:textId="67965795" w:rsidR="00840498" w:rsidRDefault="00840498" w:rsidP="00732D91">
            <w:pPr>
              <w:widowControl w:val="0"/>
              <w:numPr>
                <w:ilvl w:val="0"/>
                <w:numId w:val="34"/>
              </w:numPr>
            </w:pPr>
            <w:r>
              <w:t xml:space="preserve">By walking around </w:t>
            </w:r>
            <w:r w:rsidR="00531D3D">
              <w:t>school or</w:t>
            </w:r>
            <w:r>
              <w:t xml:space="preserve"> using </w:t>
            </w:r>
            <w:hyperlink r:id="rId10" w:history="1">
              <w:r>
                <w:rPr>
                  <w:rStyle w:val="Hyperlink"/>
                  <w:color w:val="1155CC"/>
                </w:rPr>
                <w:t>Google Maps</w:t>
              </w:r>
            </w:hyperlink>
            <w:r>
              <w:t xml:space="preserve"> and its </w:t>
            </w:r>
            <w:r w:rsidRPr="00FC57F9">
              <w:t>Street View</w:t>
            </w:r>
            <w:r w:rsidR="00531D3D">
              <w:t xml:space="preserve">, </w:t>
            </w:r>
            <w:r>
              <w:t>students observe the roads around their school and the road safety features that are in place.</w:t>
            </w:r>
          </w:p>
          <w:p w14:paraId="58161216" w14:textId="77777777" w:rsidR="00840498" w:rsidRDefault="00840498" w:rsidP="00732D91">
            <w:pPr>
              <w:widowControl w:val="0"/>
              <w:numPr>
                <w:ilvl w:val="0"/>
                <w:numId w:val="34"/>
              </w:numPr>
            </w:pPr>
            <w:r>
              <w:t>Students should record what they see.</w:t>
            </w:r>
          </w:p>
          <w:p w14:paraId="61C0C3D6" w14:textId="77777777" w:rsidR="00840498" w:rsidRDefault="00840498" w:rsidP="00852A11">
            <w:pPr>
              <w:widowControl w:val="0"/>
              <w:jc w:val="center"/>
            </w:pPr>
            <w:r>
              <w:rPr>
                <w:noProof/>
              </w:rPr>
              <w:drawing>
                <wp:inline distT="0" distB="0" distL="0" distR="0" wp14:anchorId="3D275757" wp14:editId="303527BE">
                  <wp:extent cx="1533600" cy="1220400"/>
                  <wp:effectExtent l="0" t="0" r="0" b="0"/>
                  <wp:docPr id="4" name="Picture 4" descr="Satellite image of a school and surrounding stre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tellite image of a school and surrounding streets&#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600" cy="1220400"/>
                          </a:xfrm>
                          <a:prstGeom prst="rect">
                            <a:avLst/>
                          </a:prstGeom>
                          <a:noFill/>
                          <a:ln>
                            <a:noFill/>
                          </a:ln>
                        </pic:spPr>
                      </pic:pic>
                    </a:graphicData>
                  </a:graphic>
                </wp:inline>
              </w:drawing>
            </w:r>
          </w:p>
          <w:p w14:paraId="3B25CD85" w14:textId="77777777" w:rsidR="00840498" w:rsidRDefault="00840498" w:rsidP="00852A11">
            <w:pPr>
              <w:widowControl w:val="0"/>
              <w:jc w:val="center"/>
            </w:pPr>
            <w:r>
              <w:rPr>
                <w:noProof/>
              </w:rPr>
              <w:lastRenderedPageBreak/>
              <w:drawing>
                <wp:inline distT="0" distB="0" distL="0" distR="0" wp14:anchorId="429515C0" wp14:editId="1A61ACF6">
                  <wp:extent cx="1533600" cy="1436400"/>
                  <wp:effectExtent l="0" t="0" r="9525" b="0"/>
                  <wp:docPr id="3" name="Picture 3" descr="A pedestrian crossing on a suburba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destrian crossing on a suburban stre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600" cy="1436400"/>
                          </a:xfrm>
                          <a:prstGeom prst="rect">
                            <a:avLst/>
                          </a:prstGeom>
                          <a:noFill/>
                          <a:ln>
                            <a:noFill/>
                          </a:ln>
                        </pic:spPr>
                      </pic:pic>
                    </a:graphicData>
                  </a:graphic>
                </wp:inline>
              </w:drawing>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6379C" w14:textId="77777777" w:rsidR="002051FB" w:rsidRDefault="002051FB" w:rsidP="00732D91">
            <w:pPr>
              <w:widowControl w:val="0"/>
              <w:rPr>
                <w:b/>
                <w:bCs/>
              </w:rPr>
            </w:pPr>
          </w:p>
          <w:p w14:paraId="344A4CEC" w14:textId="398C347B" w:rsidR="00840498" w:rsidRPr="00D83703" w:rsidRDefault="00840498" w:rsidP="00732D91">
            <w:pPr>
              <w:widowControl w:val="0"/>
            </w:pPr>
            <w:r w:rsidRPr="00D83703">
              <w:rPr>
                <w:b/>
                <w:bCs/>
              </w:rPr>
              <w:t>Y</w:t>
            </w:r>
            <w:r>
              <w:rPr>
                <w:b/>
                <w:bCs/>
              </w:rPr>
              <w:t xml:space="preserve">ears </w:t>
            </w:r>
            <w:r w:rsidRPr="00D83703">
              <w:rPr>
                <w:b/>
                <w:bCs/>
              </w:rPr>
              <w:t>1-3</w:t>
            </w:r>
            <w:r w:rsidRPr="00D83703">
              <w:t xml:space="preserve"> </w:t>
            </w:r>
          </w:p>
          <w:p w14:paraId="2175B8E7" w14:textId="77777777" w:rsidR="00840498" w:rsidRDefault="00840498" w:rsidP="00732D91">
            <w:pPr>
              <w:widowControl w:val="0"/>
            </w:pPr>
            <w:r>
              <w:t>This can be done by walking a simple circuit of the school grounds and stopping to write or draw in a notebook the signs that we see, pedestrian crossings and other features.</w:t>
            </w:r>
          </w:p>
          <w:p w14:paraId="3C432E1D" w14:textId="77777777" w:rsidR="00840498" w:rsidRDefault="00840498" w:rsidP="00732D91">
            <w:pPr>
              <w:widowControl w:val="0"/>
            </w:pPr>
          </w:p>
          <w:p w14:paraId="784CF136" w14:textId="77777777" w:rsidR="00840498" w:rsidRPr="00D83703" w:rsidRDefault="00840498" w:rsidP="00732D91">
            <w:pPr>
              <w:widowControl w:val="0"/>
              <w:rPr>
                <w:b/>
                <w:bCs/>
              </w:rPr>
            </w:pPr>
            <w:r w:rsidRPr="00D83703">
              <w:rPr>
                <w:b/>
                <w:bCs/>
              </w:rPr>
              <w:t>Y</w:t>
            </w:r>
            <w:r>
              <w:rPr>
                <w:b/>
                <w:bCs/>
              </w:rPr>
              <w:t xml:space="preserve">ears </w:t>
            </w:r>
            <w:r w:rsidRPr="00D83703">
              <w:rPr>
                <w:b/>
                <w:bCs/>
              </w:rPr>
              <w:t>4-6</w:t>
            </w:r>
          </w:p>
          <w:p w14:paraId="3ACEAD49" w14:textId="63402283" w:rsidR="00840498" w:rsidRDefault="00840498" w:rsidP="00732D91">
            <w:pPr>
              <w:widowControl w:val="0"/>
            </w:pPr>
            <w:r>
              <w:t>This can be done via Google Maps if necessary. Or it may include a walk offsite to somewhere close by, such as the library or the dairy. Students should record the features they see and a note about the location (</w:t>
            </w:r>
            <w:r w:rsidR="009D419A">
              <w:t>e.g.</w:t>
            </w:r>
            <w:r>
              <w:t xml:space="preserve"> traffic lights on a busy intersection, pedestrian crossing between the park and the school).</w:t>
            </w:r>
          </w:p>
          <w:p w14:paraId="25DAAF59" w14:textId="77777777" w:rsidR="00840498" w:rsidRDefault="00840498" w:rsidP="00732D91">
            <w:pPr>
              <w:widowControl w:val="0"/>
            </w:pPr>
          </w:p>
          <w:p w14:paraId="5185BD67" w14:textId="77777777" w:rsidR="00840498" w:rsidRPr="00D83703" w:rsidRDefault="00840498" w:rsidP="00732D91">
            <w:pPr>
              <w:widowControl w:val="0"/>
              <w:rPr>
                <w:b/>
                <w:bCs/>
              </w:rPr>
            </w:pPr>
            <w:r w:rsidRPr="00D83703">
              <w:rPr>
                <w:b/>
                <w:bCs/>
              </w:rPr>
              <w:lastRenderedPageBreak/>
              <w:t>Y</w:t>
            </w:r>
            <w:r>
              <w:rPr>
                <w:b/>
                <w:bCs/>
              </w:rPr>
              <w:t xml:space="preserve">ears </w:t>
            </w:r>
            <w:r w:rsidRPr="00D83703">
              <w:rPr>
                <w:b/>
                <w:bCs/>
              </w:rPr>
              <w:t>7-8</w:t>
            </w:r>
          </w:p>
          <w:p w14:paraId="12BFEA9E" w14:textId="77777777" w:rsidR="00840498" w:rsidRDefault="00840498" w:rsidP="00732D91">
            <w:pPr>
              <w:widowControl w:val="0"/>
            </w:pPr>
            <w:r>
              <w:t>This can be done via Google Maps if necessary. Or it may include a walk offsite to somewhere close by, such as the library or the dairy. Students should record the features they see and the possible reasons for this (the traffic lights are because this is such a busy road, the pedestrian crossing has lights because it is so busy that cars might not see people crossing and they could get hit).</w:t>
            </w:r>
          </w:p>
          <w:p w14:paraId="67986CD6" w14:textId="77777777" w:rsidR="00840498" w:rsidRDefault="00840498" w:rsidP="00732D91">
            <w:pPr>
              <w:widowControl w:val="0"/>
            </w:pPr>
          </w:p>
        </w:tc>
      </w:tr>
      <w:tr w:rsidR="00840498" w14:paraId="72C4D0A5" w14:textId="77777777" w:rsidTr="00B9139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E9236" w14:textId="77777777" w:rsidR="00840498" w:rsidRDefault="00840498" w:rsidP="00732D91">
            <w:pPr>
              <w:widowControl w:val="0"/>
            </w:pPr>
            <w:r>
              <w:lastRenderedPageBreak/>
              <w:t>Writing - encouraging others to be safe.</w:t>
            </w:r>
          </w:p>
          <w:p w14:paraId="1EABD4F2" w14:textId="77777777" w:rsidR="00840498" w:rsidRDefault="00840498" w:rsidP="00732D91">
            <w:pPr>
              <w:widowControl w:val="0"/>
              <w:numPr>
                <w:ilvl w:val="0"/>
                <w:numId w:val="35"/>
              </w:numPr>
            </w:pPr>
            <w:r>
              <w:t>From their observations, students will identify one road safety message to share.</w:t>
            </w:r>
          </w:p>
          <w:p w14:paraId="41150BA6" w14:textId="77777777" w:rsidR="00840498" w:rsidRDefault="00840498" w:rsidP="00732D91">
            <w:pPr>
              <w:widowControl w:val="0"/>
              <w:numPr>
                <w:ilvl w:val="0"/>
                <w:numId w:val="35"/>
              </w:numPr>
            </w:pPr>
            <w:r>
              <w:t>This will take the form of a piece of writing. The format can be chosen by the teacher or left to students to decide. Suggestions based on age groups are given in the right-hand column, but this can be at the teacher’s discretion. Any format could be used by any age group with appropriate support.</w:t>
            </w:r>
          </w:p>
          <w:p w14:paraId="5F6CC0EF" w14:textId="77777777" w:rsidR="00840498" w:rsidRDefault="00840498" w:rsidP="00732D91">
            <w:pPr>
              <w:widowControl w:val="0"/>
              <w:numPr>
                <w:ilvl w:val="0"/>
                <w:numId w:val="35"/>
              </w:numPr>
            </w:pPr>
            <w:r>
              <w:t>The piece of writing can be shared back to the class or displayed in the classroom. This will be a great way for students to share road safety messages with each other.</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284A9" w14:textId="77777777" w:rsidR="00840498" w:rsidRPr="00D83703" w:rsidRDefault="00840498" w:rsidP="00732D91">
            <w:pPr>
              <w:widowControl w:val="0"/>
            </w:pPr>
            <w:r w:rsidRPr="00D83703">
              <w:rPr>
                <w:b/>
                <w:bCs/>
              </w:rPr>
              <w:t>Y</w:t>
            </w:r>
            <w:r>
              <w:rPr>
                <w:b/>
                <w:bCs/>
              </w:rPr>
              <w:t xml:space="preserve">ears </w:t>
            </w:r>
            <w:r w:rsidRPr="00D83703">
              <w:rPr>
                <w:b/>
                <w:bCs/>
              </w:rPr>
              <w:t>1-3</w:t>
            </w:r>
            <w:r w:rsidRPr="00D83703">
              <w:t xml:space="preserve"> </w:t>
            </w:r>
          </w:p>
          <w:p w14:paraId="2F18408E" w14:textId="6D8F43E5" w:rsidR="00840498" w:rsidRDefault="00840498" w:rsidP="00732D91">
            <w:pPr>
              <w:widowControl w:val="0"/>
            </w:pPr>
            <w:r>
              <w:t>Students can refer back to their notes and choose one of the road signs they saw during their walk. They can draw the sign and write from the road sign’s perspective (</w:t>
            </w:r>
            <w:r w:rsidR="009D419A">
              <w:t>e.g.</w:t>
            </w:r>
            <w:r>
              <w:t xml:space="preserve"> “I am a Stop sign. When you see me, you need to stop your car or bike and look both ways to make sure it is safe”)</w:t>
            </w:r>
            <w:r w:rsidR="00062B82">
              <w:t>.</w:t>
            </w:r>
          </w:p>
          <w:p w14:paraId="50715669" w14:textId="77777777" w:rsidR="00840498" w:rsidRDefault="00840498" w:rsidP="00732D91">
            <w:pPr>
              <w:widowControl w:val="0"/>
            </w:pPr>
          </w:p>
          <w:p w14:paraId="270CD748" w14:textId="77777777" w:rsidR="00840498" w:rsidRPr="00D83703" w:rsidRDefault="00840498" w:rsidP="00732D91">
            <w:pPr>
              <w:widowControl w:val="0"/>
              <w:rPr>
                <w:b/>
                <w:bCs/>
              </w:rPr>
            </w:pPr>
            <w:r w:rsidRPr="00D83703">
              <w:rPr>
                <w:b/>
                <w:bCs/>
              </w:rPr>
              <w:t>Y</w:t>
            </w:r>
            <w:r>
              <w:rPr>
                <w:b/>
                <w:bCs/>
              </w:rPr>
              <w:t xml:space="preserve">ears </w:t>
            </w:r>
            <w:r w:rsidRPr="00D83703">
              <w:rPr>
                <w:b/>
                <w:bCs/>
              </w:rPr>
              <w:t>4-6</w:t>
            </w:r>
          </w:p>
          <w:p w14:paraId="32ABB688" w14:textId="48AF5794" w:rsidR="00840498" w:rsidRDefault="00840498" w:rsidP="00732D91">
            <w:pPr>
              <w:widowControl w:val="0"/>
            </w:pPr>
            <w:r>
              <w:t>Students can choose one important road safety message identified from their observations. They can write a narrative story about someone correctly following the safety rules (</w:t>
            </w:r>
            <w:r w:rsidR="009D419A">
              <w:t>e.g.</w:t>
            </w:r>
            <w:r>
              <w:t xml:space="preserve"> a few paragraphs with descriptive language about a student coming to a busy intersection, waiting by the crossing to make sure cars stop, then crossing the road).</w:t>
            </w:r>
          </w:p>
          <w:p w14:paraId="00863CED" w14:textId="77777777" w:rsidR="00840498" w:rsidRDefault="00840498" w:rsidP="00732D91">
            <w:pPr>
              <w:widowControl w:val="0"/>
            </w:pPr>
          </w:p>
          <w:p w14:paraId="38DC0872" w14:textId="77777777" w:rsidR="00840498" w:rsidRPr="00D83703" w:rsidRDefault="00840498" w:rsidP="00732D91">
            <w:pPr>
              <w:widowControl w:val="0"/>
              <w:rPr>
                <w:b/>
                <w:bCs/>
              </w:rPr>
            </w:pPr>
            <w:r w:rsidRPr="00D83703">
              <w:rPr>
                <w:b/>
                <w:bCs/>
              </w:rPr>
              <w:t>Y</w:t>
            </w:r>
            <w:r>
              <w:rPr>
                <w:b/>
                <w:bCs/>
              </w:rPr>
              <w:t xml:space="preserve">ears </w:t>
            </w:r>
            <w:r w:rsidRPr="00D83703">
              <w:rPr>
                <w:b/>
                <w:bCs/>
              </w:rPr>
              <w:t>7-8</w:t>
            </w:r>
          </w:p>
          <w:p w14:paraId="6C3CC7AB" w14:textId="17E20514" w:rsidR="00840498" w:rsidRDefault="00840498" w:rsidP="00732D91">
            <w:pPr>
              <w:widowControl w:val="0"/>
            </w:pPr>
            <w:r>
              <w:t>Students choose one important road safety message from their observations and write a persuasive piece which identifies the hazard and the safety feature which addresses it and persuades their peers to follow the rule (</w:t>
            </w:r>
            <w:r w:rsidR="009D419A">
              <w:t>e.g.</w:t>
            </w:r>
            <w:r>
              <w:t xml:space="preserve"> a few paragraphs which discuss why it is safer to ride bikes in a bike lane).</w:t>
            </w:r>
          </w:p>
        </w:tc>
      </w:tr>
    </w:tbl>
    <w:p w14:paraId="03854EF1" w14:textId="6F92C5F0" w:rsidR="00FA70D0" w:rsidRDefault="00FA70D0" w:rsidP="00732D91"/>
    <w:p w14:paraId="6CC08BD6" w14:textId="77777777" w:rsidR="00FA70D0" w:rsidRDefault="00FA70D0" w:rsidP="00732D91">
      <w:r>
        <w:br w:type="page"/>
      </w:r>
    </w:p>
    <w:p w14:paraId="7B3DA4A3" w14:textId="77777777" w:rsidR="0040566F" w:rsidRDefault="00840498" w:rsidP="00732D91">
      <w:pPr>
        <w:pStyle w:val="Heading1"/>
        <w:spacing w:before="0"/>
      </w:pPr>
      <w:r w:rsidRPr="00B6365D">
        <w:lastRenderedPageBreak/>
        <w:t>E</w:t>
      </w:r>
      <w:r w:rsidR="0040566F">
        <w:t>xtra support</w:t>
      </w:r>
    </w:p>
    <w:p w14:paraId="2C3236EA" w14:textId="58561BE2" w:rsidR="00840498" w:rsidRPr="00B6365D" w:rsidRDefault="0040566F" w:rsidP="00732D91">
      <w:pPr>
        <w:pStyle w:val="Heading2"/>
        <w:spacing w:before="0"/>
      </w:pPr>
      <w:r>
        <w:t>E</w:t>
      </w:r>
      <w:r w:rsidR="00840498" w:rsidRPr="00B6365D">
        <w:t xml:space="preserve">xtension </w:t>
      </w:r>
      <w:r w:rsidR="00840498">
        <w:t>i</w:t>
      </w:r>
      <w:r w:rsidR="00840498" w:rsidRPr="00B6365D">
        <w:t xml:space="preserve">deas for </w:t>
      </w:r>
      <w:r w:rsidR="00840498">
        <w:t>l</w:t>
      </w:r>
      <w:r w:rsidR="00840498" w:rsidRPr="00B6365D">
        <w:t xml:space="preserve">earners who </w:t>
      </w:r>
      <w:r w:rsidR="00840498">
        <w:t>n</w:t>
      </w:r>
      <w:r w:rsidR="00840498" w:rsidRPr="00B6365D">
        <w:t xml:space="preserve">eed </w:t>
      </w:r>
      <w:r w:rsidR="00840498">
        <w:t>a</w:t>
      </w:r>
      <w:r w:rsidR="00840498" w:rsidRPr="00B6365D">
        <w:t xml:space="preserve">dditional </w:t>
      </w:r>
      <w:r w:rsidR="00840498">
        <w:t>c</w:t>
      </w:r>
      <w:r w:rsidR="00840498" w:rsidRPr="00B6365D">
        <w:t>hallenge</w:t>
      </w:r>
    </w:p>
    <w:p w14:paraId="11063978" w14:textId="77777777" w:rsidR="00732D91" w:rsidRDefault="00840498" w:rsidP="00732D91">
      <w:pPr>
        <w:widowControl w:val="0"/>
      </w:pPr>
      <w:r>
        <w:t>Younger students who need additional challenge could do the activities suggested for older levels. They will be working on the same themes and key messages.</w:t>
      </w:r>
    </w:p>
    <w:p w14:paraId="1B9CE1BA" w14:textId="10FB3AAA" w:rsidR="00840498" w:rsidRDefault="00840498" w:rsidP="00732D91">
      <w:pPr>
        <w:widowControl w:val="0"/>
      </w:pPr>
      <w:r>
        <w:t>For the oldest students who need additional challenge, their notes during the walk-around can be much more extensive or they may map out the area.</w:t>
      </w:r>
    </w:p>
    <w:p w14:paraId="44D29858" w14:textId="77777777" w:rsidR="00732D91" w:rsidRDefault="00732D91" w:rsidP="00732D91">
      <w:r>
        <w:t>Writing can be extended in length and detail or may include more than one key message.</w:t>
      </w:r>
    </w:p>
    <w:p w14:paraId="7C0772F8" w14:textId="77777777" w:rsidR="00732D91" w:rsidRDefault="00732D91" w:rsidP="00732D91">
      <w:pPr>
        <w:widowControl w:val="0"/>
      </w:pPr>
    </w:p>
    <w:p w14:paraId="5EE4A2A6" w14:textId="77777777" w:rsidR="00840498" w:rsidRPr="00B6365D" w:rsidRDefault="00840498" w:rsidP="00732D91">
      <w:pPr>
        <w:pStyle w:val="Heading2"/>
        <w:spacing w:before="0"/>
      </w:pPr>
      <w:r>
        <w:t>A</w:t>
      </w:r>
      <w:r w:rsidRPr="00B6365D">
        <w:t>ccommodation ideas for learners with additional needs</w:t>
      </w:r>
    </w:p>
    <w:p w14:paraId="3F997D6B" w14:textId="77777777" w:rsidR="00840498" w:rsidRDefault="00840498" w:rsidP="00732D91">
      <w:pPr>
        <w:widowControl w:val="0"/>
      </w:pPr>
      <w:r>
        <w:t>Older students with additional needs could do the activities suggested for younger levels. They will be working on the same themes and key messages.</w:t>
      </w:r>
    </w:p>
    <w:p w14:paraId="7E6D58BF" w14:textId="77777777" w:rsidR="00840498" w:rsidRDefault="00840498" w:rsidP="00732D91">
      <w:pPr>
        <w:widowControl w:val="0"/>
      </w:pPr>
      <w:r>
        <w:t>The teacher may identify for the student which signs or road features they should record, and the safety message which they will write about.</w:t>
      </w:r>
    </w:p>
    <w:p w14:paraId="1D1203AF" w14:textId="1ECBB20D" w:rsidR="00732D91" w:rsidRDefault="00732D91" w:rsidP="00732D91">
      <w:r>
        <w:t>Writing may be scaffolded with key points or sentence starters (</w:t>
      </w:r>
      <w:r w:rsidR="009D419A">
        <w:t>e.g.</w:t>
      </w:r>
      <w:r>
        <w:t xml:space="preserve"> “The hazard is… The sign says… You should…).</w:t>
      </w:r>
    </w:p>
    <w:p w14:paraId="43F28049" w14:textId="77777777" w:rsidR="00840498" w:rsidRDefault="00840498" w:rsidP="00732D91"/>
    <w:p w14:paraId="493055BF" w14:textId="77777777" w:rsidR="00840498" w:rsidRPr="003C22AF" w:rsidRDefault="00840498" w:rsidP="00732D91">
      <w:pPr>
        <w:widowControl w:val="0"/>
        <w:rPr>
          <w:iCs/>
        </w:rPr>
      </w:pPr>
    </w:p>
    <w:p w14:paraId="5E56696F" w14:textId="6A606BE4" w:rsidR="00840498" w:rsidRDefault="00840498" w:rsidP="00732D91">
      <w:pPr>
        <w:widowControl w:val="0"/>
        <w:jc w:val="center"/>
      </w:pPr>
    </w:p>
    <w:p w14:paraId="3417BA7D" w14:textId="77777777" w:rsidR="00840498" w:rsidRDefault="00840498" w:rsidP="00732D91">
      <w:pPr>
        <w:widowControl w:val="0"/>
        <w:jc w:val="center"/>
      </w:pPr>
    </w:p>
    <w:bookmarkEnd w:id="0"/>
    <w:bookmarkEnd w:id="1"/>
    <w:bookmarkEnd w:id="2"/>
    <w:p w14:paraId="04B78A83" w14:textId="1017FA00" w:rsidR="00840498" w:rsidRPr="00DE0928" w:rsidRDefault="00DE0928" w:rsidP="00DE0928">
      <w:pPr>
        <w:tabs>
          <w:tab w:val="left" w:pos="2554"/>
        </w:tabs>
        <w:rPr>
          <w:b/>
          <w:bCs/>
        </w:rPr>
      </w:pPr>
      <w:r>
        <w:rPr>
          <w:b/>
          <w:bCs/>
        </w:rPr>
        <w:tab/>
      </w:r>
    </w:p>
    <w:sectPr w:rsidR="00840498" w:rsidRPr="00DE0928" w:rsidSect="00A90AAE">
      <w:headerReference w:type="even" r:id="rId13"/>
      <w:headerReference w:type="default" r:id="rId14"/>
      <w:footerReference w:type="even" r:id="rId15"/>
      <w:footerReference w:type="default" r:id="rId16"/>
      <w:headerReference w:type="first" r:id="rId17"/>
      <w:footerReference w:type="first" r:id="rId18"/>
      <w:pgSz w:w="11906" w:h="16838"/>
      <w:pgMar w:top="1418" w:right="1247" w:bottom="1560" w:left="124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7B4DE" w14:textId="77777777" w:rsidR="000C4BE2" w:rsidRDefault="000C4BE2" w:rsidP="002A6A89">
      <w:pPr>
        <w:spacing w:after="0" w:line="240" w:lineRule="auto"/>
      </w:pPr>
      <w:r>
        <w:separator/>
      </w:r>
    </w:p>
  </w:endnote>
  <w:endnote w:type="continuationSeparator" w:id="0">
    <w:p w14:paraId="6BDD203A" w14:textId="77777777" w:rsidR="000C4BE2" w:rsidRDefault="000C4BE2"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3D94" w14:textId="77777777" w:rsidR="00843DAC" w:rsidRDefault="00843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94C1" w14:textId="77777777" w:rsidR="00D44EA8" w:rsidRPr="00245A46" w:rsidRDefault="00D44EA8" w:rsidP="00D44EA8">
    <w:pPr>
      <w:pStyle w:val="Footer2"/>
    </w:pPr>
  </w:p>
  <w:p w14:paraId="16B88F93" w14:textId="77777777" w:rsidR="00D407A5" w:rsidRPr="00D44EA8" w:rsidRDefault="00D44EA8" w:rsidP="00D44EA8">
    <w:pPr>
      <w:pStyle w:val="Footer2"/>
      <w:rPr>
        <w:szCs w:val="16"/>
      </w:rPr>
    </w:pPr>
    <w:r w:rsidRPr="00245A46">
      <w:rPr>
        <w:b/>
        <w:bCs/>
        <w:szCs w:val="16"/>
      </w:rPr>
      <w:t>Waka Kotahi</w:t>
    </w:r>
    <w:r w:rsidRPr="00245A46">
      <w:rPr>
        <w:szCs w:val="16"/>
      </w:rPr>
      <w:t xml:space="preserve"> NZ Transport Agency</w:t>
    </w:r>
    <w:r w:rsidRPr="00245A46">
      <w:rPr>
        <w:szCs w:val="16"/>
      </w:rPr>
      <w:tab/>
    </w:r>
    <w:hyperlink r:id="rId1" w:history="1">
      <w:r w:rsidR="001F75DA" w:rsidRPr="00CF6734">
        <w:rPr>
          <w:rStyle w:val="Hyperlink"/>
          <w:szCs w:val="16"/>
        </w:rPr>
        <w:t>www.education.nzta.govt.nz</w:t>
      </w:r>
    </w:hyperlink>
    <w:r w:rsidRPr="00245A46">
      <w:rPr>
        <w:szCs w:val="16"/>
      </w:rPr>
      <w:tab/>
    </w:r>
    <w:r w:rsidRPr="00245A46">
      <w:rPr>
        <w:szCs w:val="16"/>
      </w:rPr>
      <w:tab/>
    </w:r>
    <w:r w:rsidRPr="00245A46">
      <w:rPr>
        <w:szCs w:val="16"/>
      </w:rPr>
      <w:tab/>
    </w:r>
    <w:r w:rsidRPr="00245A46">
      <w:rPr>
        <w:szCs w:val="16"/>
      </w:rPr>
      <w:tab/>
    </w:r>
    <w:sdt>
      <w:sdtPr>
        <w:rPr>
          <w:szCs w:val="16"/>
        </w:rPr>
        <w:alias w:val="Title"/>
        <w:tag w:val=""/>
        <w:id w:val="1008027990"/>
        <w:dataBinding w:prefixMappings="xmlns:ns0='http://purl.org/dc/elements/1.1/' xmlns:ns1='http://schemas.openxmlformats.org/package/2006/metadata/core-properties' " w:xpath="/ns1:coreProperties[1]/ns0:title[1]" w:storeItemID="{6C3C8BC8-F283-45AE-878A-BAB7291924A1}"/>
        <w:text/>
      </w:sdtPr>
      <w:sdtContent>
        <w:r w:rsidR="001F75DA">
          <w:rPr>
            <w:szCs w:val="16"/>
          </w:rPr>
          <w:t>Education Portal</w:t>
        </w:r>
      </w:sdtContent>
    </w:sdt>
    <w:r w:rsidRPr="00245A46">
      <w:rPr>
        <w:szCs w:val="16"/>
      </w:rPr>
      <w:t xml:space="preserve"> </w:t>
    </w:r>
    <w:r>
      <w:rPr>
        <w:szCs w:val="16"/>
      </w:rPr>
      <w:t>-</w:t>
    </w:r>
    <w:r w:rsidRPr="00245A46">
      <w:rPr>
        <w:szCs w:val="16"/>
      </w:rPr>
      <w:t xml:space="preserve"> </w:t>
    </w:r>
    <w:r w:rsidR="003A4329" w:rsidRPr="003A4329">
      <w:rPr>
        <w:szCs w:val="16"/>
      </w:rPr>
      <w:fldChar w:fldCharType="begin"/>
    </w:r>
    <w:r w:rsidR="003A4329" w:rsidRPr="003A4329">
      <w:rPr>
        <w:szCs w:val="16"/>
      </w:rPr>
      <w:instrText xml:space="preserve"> PAGE   \* MERGEFORMAT </w:instrText>
    </w:r>
    <w:r w:rsidR="003A4329" w:rsidRPr="003A4329">
      <w:rPr>
        <w:szCs w:val="16"/>
      </w:rPr>
      <w:fldChar w:fldCharType="separate"/>
    </w:r>
    <w:r w:rsidR="003A4329" w:rsidRPr="003A4329">
      <w:rPr>
        <w:noProof/>
        <w:szCs w:val="16"/>
      </w:rPr>
      <w:t>1</w:t>
    </w:r>
    <w:r w:rsidR="003A4329" w:rsidRPr="003A4329">
      <w:rPr>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D3393" w14:textId="77777777" w:rsidR="00433C06" w:rsidRDefault="00DE1B0D">
    <w:pPr>
      <w:pStyle w:val="Footer"/>
      <w:rPr>
        <w:rFonts w:asciiTheme="minorHAnsi" w:hAnsiTheme="minorHAnsi"/>
        <w:caps w:val="0"/>
        <w:color w:val="auto"/>
        <w:sz w:val="20"/>
      </w:rPr>
    </w:pPr>
    <w:r>
      <w:rPr>
        <w:noProof/>
      </w:rPr>
      <w:drawing>
        <wp:anchor distT="0" distB="0" distL="114300" distR="114300" simplePos="0" relativeHeight="251659264" behindDoc="1" locked="0" layoutInCell="1" allowOverlap="1" wp14:anchorId="7FD1239A" wp14:editId="154FC8AE">
          <wp:simplePos x="0" y="0"/>
          <wp:positionH relativeFrom="page">
            <wp:posOffset>19685</wp:posOffset>
          </wp:positionH>
          <wp:positionV relativeFrom="paragraph">
            <wp:posOffset>-477358</wp:posOffset>
          </wp:positionV>
          <wp:extent cx="7506586" cy="998539"/>
          <wp:effectExtent l="0" t="0" r="0" b="0"/>
          <wp:wrapNone/>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6586" cy="998539"/>
                  </a:xfrm>
                  <a:prstGeom prst="rect">
                    <a:avLst/>
                  </a:prstGeom>
                </pic:spPr>
              </pic:pic>
            </a:graphicData>
          </a:graphic>
          <wp14:sizeRelH relativeFrom="page">
            <wp14:pctWidth>0</wp14:pctWidth>
          </wp14:sizeRelH>
          <wp14:sizeRelV relativeFrom="page">
            <wp14:pctHeight>0</wp14:pctHeight>
          </wp14:sizeRelV>
        </wp:anchor>
      </w:drawing>
    </w:r>
  </w:p>
  <w:p w14:paraId="595075E1" w14:textId="77777777" w:rsidR="00D407A5" w:rsidRDefault="00D40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3B3F8" w14:textId="77777777" w:rsidR="000C4BE2" w:rsidRDefault="000C4BE2" w:rsidP="002A6A89">
      <w:pPr>
        <w:spacing w:after="0" w:line="240" w:lineRule="auto"/>
      </w:pPr>
      <w:r>
        <w:separator/>
      </w:r>
    </w:p>
  </w:footnote>
  <w:footnote w:type="continuationSeparator" w:id="0">
    <w:p w14:paraId="23BAFF1F" w14:textId="77777777" w:rsidR="000C4BE2" w:rsidRDefault="000C4BE2"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C707" w14:textId="77777777" w:rsidR="00843DAC" w:rsidRDefault="00843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FA40" w14:textId="77777777" w:rsidR="00843DAC" w:rsidRDefault="00843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0740" w14:textId="77777777" w:rsidR="00843DAC" w:rsidRDefault="00843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365FE3"/>
    <w:multiLevelType w:val="hybridMultilevel"/>
    <w:tmpl w:val="A5BC9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56E47CE"/>
    <w:multiLevelType w:val="hybridMultilevel"/>
    <w:tmpl w:val="A7B66798"/>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88C56B2"/>
    <w:multiLevelType w:val="multilevel"/>
    <w:tmpl w:val="4D8C6C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1B000B1C"/>
    <w:multiLevelType w:val="hybridMultilevel"/>
    <w:tmpl w:val="CBE8FD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DD941AE"/>
    <w:multiLevelType w:val="multilevel"/>
    <w:tmpl w:val="D984452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F57CA2"/>
    <w:multiLevelType w:val="hybridMultilevel"/>
    <w:tmpl w:val="3A8A1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8C4279"/>
    <w:multiLevelType w:val="hybridMultilevel"/>
    <w:tmpl w:val="B7DAD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DEC7228"/>
    <w:multiLevelType w:val="multilevel"/>
    <w:tmpl w:val="4DE6EA9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18A2D13"/>
    <w:multiLevelType w:val="hybridMultilevel"/>
    <w:tmpl w:val="1EE478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013732"/>
    <w:multiLevelType w:val="hybridMultilevel"/>
    <w:tmpl w:val="BF9EBB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D920D7D"/>
    <w:multiLevelType w:val="hybridMultilevel"/>
    <w:tmpl w:val="3C10A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FC90652"/>
    <w:multiLevelType w:val="hybridMultilevel"/>
    <w:tmpl w:val="57E41A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7456D3"/>
    <w:multiLevelType w:val="hybridMultilevel"/>
    <w:tmpl w:val="4F9203F0"/>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8131C15"/>
    <w:multiLevelType w:val="multilevel"/>
    <w:tmpl w:val="309E864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FA8733D"/>
    <w:multiLevelType w:val="hybridMultilevel"/>
    <w:tmpl w:val="66287B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5760F7A"/>
    <w:multiLevelType w:val="multilevel"/>
    <w:tmpl w:val="F6B400F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798C3CC0"/>
    <w:multiLevelType w:val="multilevel"/>
    <w:tmpl w:val="C0E47C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145968364">
    <w:abstractNumId w:val="25"/>
  </w:num>
  <w:num w:numId="2" w16cid:durableId="1982732513">
    <w:abstractNumId w:val="22"/>
  </w:num>
  <w:num w:numId="3" w16cid:durableId="832768323">
    <w:abstractNumId w:val="6"/>
  </w:num>
  <w:num w:numId="4" w16cid:durableId="904952923">
    <w:abstractNumId w:val="4"/>
  </w:num>
  <w:num w:numId="5" w16cid:durableId="298926595">
    <w:abstractNumId w:val="2"/>
  </w:num>
  <w:num w:numId="6" w16cid:durableId="11914578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8901634">
    <w:abstractNumId w:val="6"/>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454637620">
    <w:abstractNumId w:val="15"/>
  </w:num>
  <w:num w:numId="9" w16cid:durableId="830020188">
    <w:abstractNumId w:val="15"/>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44984763">
    <w:abstractNumId w:val="3"/>
  </w:num>
  <w:num w:numId="11" w16cid:durableId="736169492">
    <w:abstractNumId w:val="1"/>
  </w:num>
  <w:num w:numId="12" w16cid:durableId="1301493024">
    <w:abstractNumId w:val="0"/>
  </w:num>
  <w:num w:numId="13" w16cid:durableId="1256596674">
    <w:abstractNumId w:val="26"/>
  </w:num>
  <w:num w:numId="14" w16cid:durableId="2140563677">
    <w:abstractNumId w:val="15"/>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16cid:durableId="1633635673">
    <w:abstractNumId w:val="15"/>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16cid:durableId="45282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46345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0495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64425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84318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11393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0376573">
    <w:abstractNumId w:val="23"/>
  </w:num>
  <w:num w:numId="23" w16cid:durableId="1467428382">
    <w:abstractNumId w:val="11"/>
  </w:num>
  <w:num w:numId="24" w16cid:durableId="1905990832">
    <w:abstractNumId w:val="9"/>
  </w:num>
  <w:num w:numId="25" w16cid:durableId="1171606363">
    <w:abstractNumId w:val="20"/>
  </w:num>
  <w:num w:numId="26" w16cid:durableId="192574133">
    <w:abstractNumId w:val="7"/>
  </w:num>
  <w:num w:numId="27" w16cid:durableId="1571427296">
    <w:abstractNumId w:val="12"/>
  </w:num>
  <w:num w:numId="28" w16cid:durableId="852181803">
    <w:abstractNumId w:val="17"/>
  </w:num>
  <w:num w:numId="29" w16cid:durableId="382753653">
    <w:abstractNumId w:val="18"/>
  </w:num>
  <w:num w:numId="30" w16cid:durableId="1301113443">
    <w:abstractNumId w:val="13"/>
  </w:num>
  <w:num w:numId="31" w16cid:durableId="561454486">
    <w:abstractNumId w:val="16"/>
  </w:num>
  <w:num w:numId="32" w16cid:durableId="20366860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13423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04727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588321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79002487">
    <w:abstractNumId w:val="8"/>
  </w:num>
  <w:num w:numId="37" w16cid:durableId="1500925075">
    <w:abstractNumId w:val="28"/>
  </w:num>
  <w:num w:numId="38" w16cid:durableId="1664433622">
    <w:abstractNumId w:val="5"/>
  </w:num>
  <w:num w:numId="39" w16cid:durableId="1899129824">
    <w:abstractNumId w:val="24"/>
  </w:num>
  <w:num w:numId="40" w16cid:durableId="13018107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498"/>
    <w:rsid w:val="00000E89"/>
    <w:rsid w:val="00021AE7"/>
    <w:rsid w:val="00032023"/>
    <w:rsid w:val="000369F7"/>
    <w:rsid w:val="00057E8D"/>
    <w:rsid w:val="00061681"/>
    <w:rsid w:val="00062B82"/>
    <w:rsid w:val="0007104C"/>
    <w:rsid w:val="00071EBA"/>
    <w:rsid w:val="000759E8"/>
    <w:rsid w:val="00075EFB"/>
    <w:rsid w:val="00094D35"/>
    <w:rsid w:val="000A6166"/>
    <w:rsid w:val="000B3907"/>
    <w:rsid w:val="000C07B0"/>
    <w:rsid w:val="000C4BE2"/>
    <w:rsid w:val="000D11A6"/>
    <w:rsid w:val="000E379C"/>
    <w:rsid w:val="000F6BA7"/>
    <w:rsid w:val="001041D9"/>
    <w:rsid w:val="00114219"/>
    <w:rsid w:val="0011760D"/>
    <w:rsid w:val="00121683"/>
    <w:rsid w:val="00143D5E"/>
    <w:rsid w:val="001539FD"/>
    <w:rsid w:val="00157021"/>
    <w:rsid w:val="00160D68"/>
    <w:rsid w:val="00161990"/>
    <w:rsid w:val="00166642"/>
    <w:rsid w:val="00170237"/>
    <w:rsid w:val="00175395"/>
    <w:rsid w:val="001D4826"/>
    <w:rsid w:val="001E4B69"/>
    <w:rsid w:val="001F75DA"/>
    <w:rsid w:val="002033EC"/>
    <w:rsid w:val="00204CBD"/>
    <w:rsid w:val="002051FB"/>
    <w:rsid w:val="00205682"/>
    <w:rsid w:val="0022027D"/>
    <w:rsid w:val="00220D34"/>
    <w:rsid w:val="00223E58"/>
    <w:rsid w:val="002325DE"/>
    <w:rsid w:val="00250E0A"/>
    <w:rsid w:val="00252190"/>
    <w:rsid w:val="00271364"/>
    <w:rsid w:val="00282532"/>
    <w:rsid w:val="002A6A89"/>
    <w:rsid w:val="002B3B43"/>
    <w:rsid w:val="002D125C"/>
    <w:rsid w:val="002D5920"/>
    <w:rsid w:val="002D6577"/>
    <w:rsid w:val="002E2A7B"/>
    <w:rsid w:val="002F7BBD"/>
    <w:rsid w:val="00314449"/>
    <w:rsid w:val="00330C7C"/>
    <w:rsid w:val="00345B39"/>
    <w:rsid w:val="00356FD6"/>
    <w:rsid w:val="00360B43"/>
    <w:rsid w:val="003679A8"/>
    <w:rsid w:val="0037314E"/>
    <w:rsid w:val="003774EA"/>
    <w:rsid w:val="003A4329"/>
    <w:rsid w:val="003B54C2"/>
    <w:rsid w:val="003D301D"/>
    <w:rsid w:val="003D4CFB"/>
    <w:rsid w:val="003D5040"/>
    <w:rsid w:val="003D6BE2"/>
    <w:rsid w:val="003E3679"/>
    <w:rsid w:val="003E4B07"/>
    <w:rsid w:val="003F2584"/>
    <w:rsid w:val="0040566F"/>
    <w:rsid w:val="004101D4"/>
    <w:rsid w:val="00420732"/>
    <w:rsid w:val="00421A4C"/>
    <w:rsid w:val="004278A7"/>
    <w:rsid w:val="00433C06"/>
    <w:rsid w:val="00441B3A"/>
    <w:rsid w:val="00445524"/>
    <w:rsid w:val="004539A2"/>
    <w:rsid w:val="00474D33"/>
    <w:rsid w:val="00492A50"/>
    <w:rsid w:val="00496C5B"/>
    <w:rsid w:val="004A2385"/>
    <w:rsid w:val="004A6BCD"/>
    <w:rsid w:val="004C22F2"/>
    <w:rsid w:val="004C42B8"/>
    <w:rsid w:val="00501B1F"/>
    <w:rsid w:val="005146DA"/>
    <w:rsid w:val="0052688D"/>
    <w:rsid w:val="00530969"/>
    <w:rsid w:val="005312E8"/>
    <w:rsid w:val="00531D3D"/>
    <w:rsid w:val="0053688C"/>
    <w:rsid w:val="00554EAE"/>
    <w:rsid w:val="00555626"/>
    <w:rsid w:val="00560868"/>
    <w:rsid w:val="005771F0"/>
    <w:rsid w:val="005B0645"/>
    <w:rsid w:val="005C1265"/>
    <w:rsid w:val="005E6C6B"/>
    <w:rsid w:val="00611D2D"/>
    <w:rsid w:val="00622FD7"/>
    <w:rsid w:val="0063211C"/>
    <w:rsid w:val="0063291E"/>
    <w:rsid w:val="00642EFA"/>
    <w:rsid w:val="006513AD"/>
    <w:rsid w:val="006731F4"/>
    <w:rsid w:val="0068222C"/>
    <w:rsid w:val="00682854"/>
    <w:rsid w:val="006A0F7B"/>
    <w:rsid w:val="006B15D1"/>
    <w:rsid w:val="006F322A"/>
    <w:rsid w:val="006F6B0A"/>
    <w:rsid w:val="00704BD7"/>
    <w:rsid w:val="0071500D"/>
    <w:rsid w:val="00724A09"/>
    <w:rsid w:val="00732D91"/>
    <w:rsid w:val="00734604"/>
    <w:rsid w:val="00740520"/>
    <w:rsid w:val="007405EB"/>
    <w:rsid w:val="0075036F"/>
    <w:rsid w:val="007517AC"/>
    <w:rsid w:val="00762D08"/>
    <w:rsid w:val="007675C4"/>
    <w:rsid w:val="00787356"/>
    <w:rsid w:val="00793A49"/>
    <w:rsid w:val="007B12EE"/>
    <w:rsid w:val="007C4A95"/>
    <w:rsid w:val="007C7065"/>
    <w:rsid w:val="007D19C9"/>
    <w:rsid w:val="007F7BA5"/>
    <w:rsid w:val="00801544"/>
    <w:rsid w:val="008071B5"/>
    <w:rsid w:val="00814509"/>
    <w:rsid w:val="00840498"/>
    <w:rsid w:val="00843DAC"/>
    <w:rsid w:val="00852A11"/>
    <w:rsid w:val="008629B5"/>
    <w:rsid w:val="00863C41"/>
    <w:rsid w:val="00865866"/>
    <w:rsid w:val="008901D5"/>
    <w:rsid w:val="00891102"/>
    <w:rsid w:val="008A4704"/>
    <w:rsid w:val="008C496A"/>
    <w:rsid w:val="008E7C8B"/>
    <w:rsid w:val="00902184"/>
    <w:rsid w:val="00906AFD"/>
    <w:rsid w:val="009245CA"/>
    <w:rsid w:val="00937E11"/>
    <w:rsid w:val="00942D2F"/>
    <w:rsid w:val="00963667"/>
    <w:rsid w:val="009638D6"/>
    <w:rsid w:val="0097314A"/>
    <w:rsid w:val="00975C54"/>
    <w:rsid w:val="0098231E"/>
    <w:rsid w:val="0098652C"/>
    <w:rsid w:val="009921D4"/>
    <w:rsid w:val="009A2471"/>
    <w:rsid w:val="009A6D46"/>
    <w:rsid w:val="009D1292"/>
    <w:rsid w:val="009D419A"/>
    <w:rsid w:val="009E2FF6"/>
    <w:rsid w:val="009F6CB9"/>
    <w:rsid w:val="00A20E45"/>
    <w:rsid w:val="00A23B6D"/>
    <w:rsid w:val="00A35C29"/>
    <w:rsid w:val="00A453DB"/>
    <w:rsid w:val="00A4593F"/>
    <w:rsid w:val="00A57102"/>
    <w:rsid w:val="00A63EC0"/>
    <w:rsid w:val="00A7304E"/>
    <w:rsid w:val="00A90AAE"/>
    <w:rsid w:val="00A92781"/>
    <w:rsid w:val="00A95F03"/>
    <w:rsid w:val="00A9700B"/>
    <w:rsid w:val="00AA2086"/>
    <w:rsid w:val="00AB7D84"/>
    <w:rsid w:val="00AF7423"/>
    <w:rsid w:val="00B16035"/>
    <w:rsid w:val="00B16546"/>
    <w:rsid w:val="00B3506C"/>
    <w:rsid w:val="00B361C8"/>
    <w:rsid w:val="00B47BF1"/>
    <w:rsid w:val="00B654B9"/>
    <w:rsid w:val="00B76535"/>
    <w:rsid w:val="00B76DC6"/>
    <w:rsid w:val="00B8003A"/>
    <w:rsid w:val="00B82A81"/>
    <w:rsid w:val="00B9139C"/>
    <w:rsid w:val="00B94B62"/>
    <w:rsid w:val="00BA5CB9"/>
    <w:rsid w:val="00BA6735"/>
    <w:rsid w:val="00BC7CAB"/>
    <w:rsid w:val="00BD221A"/>
    <w:rsid w:val="00BD5036"/>
    <w:rsid w:val="00BE2AC9"/>
    <w:rsid w:val="00BE5F44"/>
    <w:rsid w:val="00C071B5"/>
    <w:rsid w:val="00C17B90"/>
    <w:rsid w:val="00C23B00"/>
    <w:rsid w:val="00C352C3"/>
    <w:rsid w:val="00C36C01"/>
    <w:rsid w:val="00C51E32"/>
    <w:rsid w:val="00C52C74"/>
    <w:rsid w:val="00C57B16"/>
    <w:rsid w:val="00C70ED0"/>
    <w:rsid w:val="00C85019"/>
    <w:rsid w:val="00C85E51"/>
    <w:rsid w:val="00CB554D"/>
    <w:rsid w:val="00CC6521"/>
    <w:rsid w:val="00CE70DE"/>
    <w:rsid w:val="00CF1C79"/>
    <w:rsid w:val="00CF3575"/>
    <w:rsid w:val="00D02DD8"/>
    <w:rsid w:val="00D04A6B"/>
    <w:rsid w:val="00D14837"/>
    <w:rsid w:val="00D22A6C"/>
    <w:rsid w:val="00D314CC"/>
    <w:rsid w:val="00D407A5"/>
    <w:rsid w:val="00D44EA8"/>
    <w:rsid w:val="00D6650A"/>
    <w:rsid w:val="00D92F9B"/>
    <w:rsid w:val="00DA4088"/>
    <w:rsid w:val="00DB201A"/>
    <w:rsid w:val="00DB35AA"/>
    <w:rsid w:val="00DC7CEC"/>
    <w:rsid w:val="00DD0075"/>
    <w:rsid w:val="00DE0928"/>
    <w:rsid w:val="00DE1B0D"/>
    <w:rsid w:val="00DE2F3D"/>
    <w:rsid w:val="00DF3D33"/>
    <w:rsid w:val="00E333BC"/>
    <w:rsid w:val="00E36BD0"/>
    <w:rsid w:val="00E833C9"/>
    <w:rsid w:val="00EE0856"/>
    <w:rsid w:val="00EE10DC"/>
    <w:rsid w:val="00EE5963"/>
    <w:rsid w:val="00EE6355"/>
    <w:rsid w:val="00EF0E89"/>
    <w:rsid w:val="00F02999"/>
    <w:rsid w:val="00F04283"/>
    <w:rsid w:val="00F07C75"/>
    <w:rsid w:val="00F15412"/>
    <w:rsid w:val="00F269F2"/>
    <w:rsid w:val="00F313FA"/>
    <w:rsid w:val="00F3271F"/>
    <w:rsid w:val="00F45CB1"/>
    <w:rsid w:val="00F53346"/>
    <w:rsid w:val="00F7127E"/>
    <w:rsid w:val="00F715D1"/>
    <w:rsid w:val="00F720A0"/>
    <w:rsid w:val="00F74EEC"/>
    <w:rsid w:val="00F814E9"/>
    <w:rsid w:val="00F86D0D"/>
    <w:rsid w:val="00F95A6E"/>
    <w:rsid w:val="00F974D1"/>
    <w:rsid w:val="00FA0E71"/>
    <w:rsid w:val="00FA5C85"/>
    <w:rsid w:val="00FA6960"/>
    <w:rsid w:val="00FA70D0"/>
    <w:rsid w:val="00FB133E"/>
    <w:rsid w:val="00FD0C87"/>
    <w:rsid w:val="00FD3387"/>
    <w:rsid w:val="00FD7252"/>
    <w:rsid w:val="00FE0BC0"/>
    <w:rsid w:val="00FE34D7"/>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23510"/>
  <w15:docId w15:val="{BC4A9E86-3E8D-4246-AD03-023866682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nhideWhenUsed="1"/>
    <w:lsdException w:name="List 4" w:semiHidden="1"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9A8"/>
    <w:pPr>
      <w:spacing w:line="264" w:lineRule="auto"/>
    </w:pPr>
  </w:style>
  <w:style w:type="paragraph" w:styleId="Heading1">
    <w:name w:val="heading 1"/>
    <w:basedOn w:val="Normal"/>
    <w:next w:val="Normal"/>
    <w:link w:val="Heading1Char"/>
    <w:uiPriority w:val="5"/>
    <w:qFormat/>
    <w:rsid w:val="003679A8"/>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3679A8"/>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3679A8"/>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rsid w:val="003679A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679A8"/>
  </w:style>
  <w:style w:type="table" w:customStyle="1" w:styleId="ListTable3-Accent11">
    <w:name w:val="List Table 3 - Accent 11"/>
    <w:basedOn w:val="TableNormal"/>
    <w:next w:val="ListTable3-Accent1"/>
    <w:uiPriority w:val="48"/>
    <w:rsid w:val="003679A8"/>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3679A8"/>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3679A8"/>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3679A8"/>
    <w:pPr>
      <w:numPr>
        <w:numId w:val="1"/>
      </w:numPr>
      <w:contextualSpacing/>
    </w:pPr>
  </w:style>
  <w:style w:type="paragraph" w:styleId="Header">
    <w:name w:val="header"/>
    <w:basedOn w:val="Normal"/>
    <w:link w:val="HeaderChar"/>
    <w:uiPriority w:val="99"/>
    <w:unhideWhenUsed/>
    <w:rsid w:val="00367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9A8"/>
  </w:style>
  <w:style w:type="paragraph" w:styleId="Footer">
    <w:name w:val="footer"/>
    <w:basedOn w:val="Normal"/>
    <w:link w:val="FooterChar"/>
    <w:uiPriority w:val="98"/>
    <w:unhideWhenUsed/>
    <w:rsid w:val="003679A8"/>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3679A8"/>
    <w:rPr>
      <w:rFonts w:ascii="Arial" w:hAnsi="Arial"/>
      <w:caps/>
      <w:color w:val="2575AE" w:themeColor="accent1"/>
      <w:sz w:val="16"/>
    </w:rPr>
  </w:style>
  <w:style w:type="paragraph" w:styleId="Title">
    <w:name w:val="Title"/>
    <w:basedOn w:val="Normal"/>
    <w:next w:val="Normal"/>
    <w:link w:val="TitleChar"/>
    <w:uiPriority w:val="4"/>
    <w:qFormat/>
    <w:rsid w:val="003679A8"/>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3679A8"/>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3679A8"/>
    <w:pPr>
      <w:numPr>
        <w:ilvl w:val="1"/>
      </w:numPr>
      <w:spacing w:after="240"/>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3679A8"/>
    <w:rPr>
      <w:rFonts w:eastAsiaTheme="minorEastAsia"/>
      <w:color w:val="2575AE" w:themeColor="accent1"/>
      <w:sz w:val="32"/>
      <w:szCs w:val="32"/>
    </w:rPr>
  </w:style>
  <w:style w:type="paragraph" w:customStyle="1" w:styleId="Details">
    <w:name w:val="Details"/>
    <w:basedOn w:val="Normal"/>
    <w:uiPriority w:val="97"/>
    <w:qFormat/>
    <w:rsid w:val="003679A8"/>
    <w:rPr>
      <w:color w:val="19456B" w:themeColor="background2"/>
    </w:rPr>
  </w:style>
  <w:style w:type="character" w:styleId="Hyperlink">
    <w:name w:val="Hyperlink"/>
    <w:basedOn w:val="DefaultParagraphFont"/>
    <w:uiPriority w:val="99"/>
    <w:unhideWhenUsed/>
    <w:rsid w:val="003679A8"/>
    <w:rPr>
      <w:color w:val="0563C1" w:themeColor="hyperlink"/>
      <w:u w:val="single"/>
    </w:rPr>
  </w:style>
  <w:style w:type="character" w:customStyle="1" w:styleId="Heading1Char">
    <w:name w:val="Heading 1 Char"/>
    <w:basedOn w:val="DefaultParagraphFont"/>
    <w:link w:val="Heading1"/>
    <w:uiPriority w:val="5"/>
    <w:rsid w:val="003679A8"/>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3679A8"/>
    <w:pPr>
      <w:spacing w:after="100"/>
      <w:ind w:left="1600"/>
    </w:pPr>
  </w:style>
  <w:style w:type="character" w:customStyle="1" w:styleId="Heading2Char">
    <w:name w:val="Heading 2 Char"/>
    <w:basedOn w:val="DefaultParagraphFont"/>
    <w:link w:val="Heading2"/>
    <w:uiPriority w:val="5"/>
    <w:rsid w:val="003679A8"/>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3679A8"/>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3679A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3679A8"/>
    <w:pPr>
      <w:outlineLvl w:val="9"/>
    </w:pPr>
    <w:rPr>
      <w:color w:val="19456B" w:themeColor="background2"/>
      <w:sz w:val="20"/>
      <w:lang w:val="en-US"/>
    </w:rPr>
  </w:style>
  <w:style w:type="paragraph" w:styleId="ListParagraph">
    <w:name w:val="List Paragraph"/>
    <w:basedOn w:val="Normal"/>
    <w:uiPriority w:val="34"/>
    <w:qFormat/>
    <w:rsid w:val="003679A8"/>
    <w:pPr>
      <w:ind w:left="720"/>
      <w:contextualSpacing/>
    </w:pPr>
  </w:style>
  <w:style w:type="paragraph" w:styleId="List">
    <w:name w:val="List"/>
    <w:basedOn w:val="Normal"/>
    <w:uiPriority w:val="99"/>
    <w:semiHidden/>
    <w:rsid w:val="003679A8"/>
    <w:pPr>
      <w:numPr>
        <w:numId w:val="21"/>
      </w:numPr>
    </w:pPr>
  </w:style>
  <w:style w:type="paragraph" w:styleId="List2">
    <w:name w:val="List 2"/>
    <w:basedOn w:val="Normal"/>
    <w:uiPriority w:val="7"/>
    <w:rsid w:val="003679A8"/>
    <w:pPr>
      <w:numPr>
        <w:ilvl w:val="1"/>
        <w:numId w:val="21"/>
      </w:numPr>
    </w:pPr>
  </w:style>
  <w:style w:type="paragraph" w:styleId="ListBullet">
    <w:name w:val="List Bullet"/>
    <w:basedOn w:val="Normal"/>
    <w:uiPriority w:val="7"/>
    <w:rsid w:val="003679A8"/>
    <w:pPr>
      <w:numPr>
        <w:numId w:val="4"/>
      </w:numPr>
      <w:tabs>
        <w:tab w:val="clear" w:pos="360"/>
      </w:tabs>
      <w:ind w:left="284" w:hanging="284"/>
    </w:pPr>
  </w:style>
  <w:style w:type="paragraph" w:styleId="ListBullet2">
    <w:name w:val="List Bullet 2"/>
    <w:basedOn w:val="Normal"/>
    <w:uiPriority w:val="7"/>
    <w:rsid w:val="003679A8"/>
    <w:pPr>
      <w:numPr>
        <w:numId w:val="5"/>
      </w:numPr>
      <w:ind w:left="567" w:hanging="283"/>
    </w:pPr>
  </w:style>
  <w:style w:type="table" w:styleId="TableGrid">
    <w:name w:val="Table Grid"/>
    <w:basedOn w:val="TableNormal"/>
    <w:uiPriority w:val="39"/>
    <w:rsid w:val="0036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3679A8"/>
    <w:pPr>
      <w:pBdr>
        <w:left w:val="single" w:sz="4" w:space="15" w:color="2575AE" w:themeColor="accent1"/>
      </w:pBdr>
      <w:spacing w:line="264" w:lineRule="auto"/>
      <w:ind w:left="227" w:right="2268"/>
    </w:pPr>
    <w:rPr>
      <w:color w:val="2575AE" w:themeColor="accent1"/>
    </w:rPr>
  </w:style>
  <w:style w:type="paragraph" w:customStyle="1" w:styleId="GreenTextIndent">
    <w:name w:val="Green Text Indent"/>
    <w:uiPriority w:val="4"/>
    <w:rsid w:val="003679A8"/>
    <w:pPr>
      <w:pBdr>
        <w:left w:val="single" w:sz="4" w:space="15" w:color="AFBD22" w:themeColor="text2"/>
      </w:pBdr>
      <w:spacing w:line="264" w:lineRule="auto"/>
      <w:ind w:left="227" w:right="2268"/>
    </w:pPr>
    <w:rPr>
      <w:color w:val="AFBD22" w:themeColor="text2"/>
    </w:rPr>
  </w:style>
  <w:style w:type="character" w:styleId="PlaceholderText">
    <w:name w:val="Placeholder Text"/>
    <w:basedOn w:val="DefaultParagraphFont"/>
    <w:uiPriority w:val="99"/>
    <w:semiHidden/>
    <w:rsid w:val="003679A8"/>
    <w:rPr>
      <w:color w:val="808080"/>
    </w:rPr>
  </w:style>
  <w:style w:type="table" w:customStyle="1" w:styleId="TableGridLight1">
    <w:name w:val="Table Grid Light1"/>
    <w:basedOn w:val="TableNormal"/>
    <w:uiPriority w:val="40"/>
    <w:rsid w:val="003679A8"/>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3679A8"/>
    <w:pPr>
      <w:numPr>
        <w:numId w:val="13"/>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3679A8"/>
    <w:pPr>
      <w:numPr>
        <w:ilvl w:val="1"/>
        <w:numId w:val="13"/>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3679A8"/>
    <w:pPr>
      <w:numPr>
        <w:ilvl w:val="2"/>
        <w:numId w:val="13"/>
      </w:numPr>
      <w:spacing w:before="240"/>
      <w:contextualSpacing/>
    </w:pPr>
    <w:rPr>
      <w:b/>
    </w:rPr>
  </w:style>
  <w:style w:type="paragraph" w:styleId="TOC2">
    <w:name w:val="toc 2"/>
    <w:basedOn w:val="Normal"/>
    <w:next w:val="Normal"/>
    <w:autoRedefine/>
    <w:uiPriority w:val="39"/>
    <w:unhideWhenUsed/>
    <w:rsid w:val="003679A8"/>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3679A8"/>
    <w:pPr>
      <w:spacing w:after="100"/>
      <w:ind w:left="400"/>
    </w:pPr>
  </w:style>
  <w:style w:type="paragraph" w:styleId="NoSpacing">
    <w:name w:val="No Spacing"/>
    <w:uiPriority w:val="1"/>
    <w:qFormat/>
    <w:rsid w:val="003679A8"/>
    <w:pPr>
      <w:spacing w:after="0" w:line="240" w:lineRule="auto"/>
    </w:pPr>
  </w:style>
  <w:style w:type="paragraph" w:customStyle="1" w:styleId="InformationPageNormal">
    <w:name w:val="Information Page Normal"/>
    <w:uiPriority w:val="1"/>
    <w:qFormat/>
    <w:rsid w:val="003679A8"/>
    <w:pPr>
      <w:ind w:right="-1418"/>
    </w:pPr>
  </w:style>
  <w:style w:type="paragraph" w:customStyle="1" w:styleId="ListNumbering">
    <w:name w:val="List Numbering"/>
    <w:basedOn w:val="ListBullet"/>
    <w:uiPriority w:val="6"/>
    <w:qFormat/>
    <w:rsid w:val="003679A8"/>
    <w:pPr>
      <w:numPr>
        <w:numId w:val="23"/>
      </w:numPr>
    </w:pPr>
  </w:style>
  <w:style w:type="paragraph" w:styleId="BalloonText">
    <w:name w:val="Balloon Text"/>
    <w:basedOn w:val="Normal"/>
    <w:link w:val="BalloonTextChar"/>
    <w:uiPriority w:val="99"/>
    <w:semiHidden/>
    <w:unhideWhenUsed/>
    <w:rsid w:val="00367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9A8"/>
    <w:rPr>
      <w:rFonts w:ascii="Tahoma" w:hAnsi="Tahoma" w:cs="Tahoma"/>
      <w:sz w:val="16"/>
      <w:szCs w:val="16"/>
    </w:rPr>
  </w:style>
  <w:style w:type="table" w:customStyle="1" w:styleId="GridTableLight1">
    <w:name w:val="Grid Table Light1"/>
    <w:basedOn w:val="TableNormal"/>
    <w:uiPriority w:val="40"/>
    <w:rsid w:val="003679A8"/>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3679A8"/>
    <w:pPr>
      <w:tabs>
        <w:tab w:val="left" w:pos="924"/>
      </w:tabs>
      <w:spacing w:before="60" w:after="60" w:line="260" w:lineRule="atLeast"/>
    </w:pPr>
    <w:rPr>
      <w:rFonts w:eastAsia="Times New Roman" w:cs="Times New Roman"/>
      <w:szCs w:val="24"/>
      <w:lang w:eastAsia="en-GB"/>
    </w:rPr>
  </w:style>
  <w:style w:type="character" w:customStyle="1" w:styleId="manualtabletextCharChar">
    <w:name w:val="manual table text Char Char"/>
    <w:link w:val="manualtabletext"/>
    <w:rsid w:val="003679A8"/>
    <w:rPr>
      <w:rFonts w:eastAsia="Times New Roman" w:cs="Times New Roman"/>
      <w:szCs w:val="24"/>
      <w:lang w:eastAsia="en-GB"/>
    </w:rPr>
  </w:style>
  <w:style w:type="paragraph" w:customStyle="1" w:styleId="Contactinfo">
    <w:name w:val="Contact info"/>
    <w:basedOn w:val="Normal"/>
    <w:semiHidden/>
    <w:locked/>
    <w:rsid w:val="003679A8"/>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3679A8"/>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basedOn w:val="Normal"/>
    <w:link w:val="FootnoteTextChar"/>
    <w:uiPriority w:val="99"/>
    <w:semiHidden/>
    <w:unhideWhenUsed/>
    <w:rsid w:val="003679A8"/>
    <w:pPr>
      <w:spacing w:after="0" w:line="240" w:lineRule="auto"/>
    </w:pPr>
  </w:style>
  <w:style w:type="character" w:customStyle="1" w:styleId="FootnoteTextChar">
    <w:name w:val="Footnote Text Char"/>
    <w:basedOn w:val="DefaultParagraphFont"/>
    <w:link w:val="FootnoteText"/>
    <w:uiPriority w:val="99"/>
    <w:semiHidden/>
    <w:rsid w:val="003679A8"/>
  </w:style>
  <w:style w:type="character" w:styleId="FootnoteReference">
    <w:name w:val="footnote reference"/>
    <w:basedOn w:val="DefaultParagraphFont"/>
    <w:uiPriority w:val="99"/>
    <w:semiHidden/>
    <w:unhideWhenUsed/>
    <w:rsid w:val="003679A8"/>
    <w:rPr>
      <w:vertAlign w:val="superscript"/>
    </w:rPr>
  </w:style>
  <w:style w:type="table" w:styleId="ListTable3-Accent1">
    <w:name w:val="List Table 3 Accent 1"/>
    <w:basedOn w:val="TableNormal"/>
    <w:uiPriority w:val="48"/>
    <w:rsid w:val="003679A8"/>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3679A8"/>
    <w:pPr>
      <w:spacing w:after="0" w:line="240" w:lineRule="auto"/>
    </w:pPr>
    <w:tblPr>
      <w:tblCellMar>
        <w:left w:w="0" w:type="dxa"/>
        <w:right w:w="0" w:type="dxa"/>
      </w:tblCellMar>
    </w:tblPr>
    <w:tcPr>
      <w:shd w:val="clear" w:color="auto" w:fill="auto"/>
    </w:tcPr>
  </w:style>
  <w:style w:type="paragraph" w:customStyle="1" w:styleId="Footer2">
    <w:name w:val="Footer 2"/>
    <w:basedOn w:val="Normal"/>
    <w:link w:val="Footer2Char"/>
    <w:qFormat/>
    <w:rsid w:val="003679A8"/>
    <w:rPr>
      <w:rFonts w:ascii="Arial" w:hAnsi="Arial"/>
      <w:color w:val="000000" w:themeColor="text1"/>
      <w:sz w:val="16"/>
    </w:rPr>
  </w:style>
  <w:style w:type="character" w:customStyle="1" w:styleId="Footer2Char">
    <w:name w:val="Footer 2 Char"/>
    <w:basedOn w:val="DefaultParagraphFont"/>
    <w:link w:val="Footer2"/>
    <w:rsid w:val="003679A8"/>
    <w:rPr>
      <w:rFonts w:ascii="Arial" w:hAnsi="Arial"/>
      <w:color w:val="000000" w:themeColor="text1"/>
      <w:sz w:val="16"/>
    </w:rPr>
  </w:style>
  <w:style w:type="character" w:styleId="UnresolvedMention">
    <w:name w:val="Unresolved Mention"/>
    <w:basedOn w:val="DefaultParagraphFont"/>
    <w:uiPriority w:val="99"/>
    <w:semiHidden/>
    <w:unhideWhenUsed/>
    <w:rsid w:val="003679A8"/>
    <w:rPr>
      <w:color w:val="605E5C"/>
      <w:shd w:val="clear" w:color="auto" w:fill="E1DFDD"/>
    </w:rPr>
  </w:style>
  <w:style w:type="character" w:styleId="SubtleReference">
    <w:name w:val="Subtle Reference"/>
    <w:basedOn w:val="DefaultParagraphFont"/>
    <w:uiPriority w:val="31"/>
    <w:qFormat/>
    <w:rsid w:val="003679A8"/>
    <w:rPr>
      <w:caps w:val="0"/>
      <w:smallCaps w:val="0"/>
      <w:color w:val="5A5A5A" w:themeColor="text1" w:themeTint="A5"/>
    </w:rPr>
  </w:style>
  <w:style w:type="character" w:styleId="IntenseReference">
    <w:name w:val="Intense Reference"/>
    <w:basedOn w:val="DefaultParagraphFont"/>
    <w:uiPriority w:val="32"/>
    <w:qFormat/>
    <w:rsid w:val="003679A8"/>
    <w:rPr>
      <w:b/>
      <w:bCs/>
      <w:caps w:val="0"/>
      <w:smallCaps w:val="0"/>
      <w:color w:val="2575AE" w:themeColor="accent1"/>
      <w:spacing w:val="5"/>
    </w:rPr>
  </w:style>
  <w:style w:type="character" w:styleId="IntenseEmphasis">
    <w:name w:val="Intense Emphasis"/>
    <w:basedOn w:val="DefaultParagraphFont"/>
    <w:uiPriority w:val="21"/>
    <w:qFormat/>
    <w:rsid w:val="003679A8"/>
    <w:rPr>
      <w:i/>
      <w:iCs/>
      <w:color w:val="2575AE" w:themeColor="accent1"/>
    </w:rPr>
  </w:style>
  <w:style w:type="character" w:styleId="CommentReference">
    <w:name w:val="annotation reference"/>
    <w:basedOn w:val="DefaultParagraphFont"/>
    <w:uiPriority w:val="99"/>
    <w:semiHidden/>
    <w:unhideWhenUsed/>
    <w:rsid w:val="005B0645"/>
    <w:rPr>
      <w:sz w:val="16"/>
      <w:szCs w:val="16"/>
    </w:rPr>
  </w:style>
  <w:style w:type="paragraph" w:styleId="CommentText">
    <w:name w:val="annotation text"/>
    <w:basedOn w:val="Normal"/>
    <w:link w:val="CommentTextChar"/>
    <w:uiPriority w:val="99"/>
    <w:unhideWhenUsed/>
    <w:rsid w:val="005B0645"/>
    <w:pPr>
      <w:spacing w:line="240" w:lineRule="auto"/>
    </w:pPr>
  </w:style>
  <w:style w:type="character" w:customStyle="1" w:styleId="CommentTextChar">
    <w:name w:val="Comment Text Char"/>
    <w:basedOn w:val="DefaultParagraphFont"/>
    <w:link w:val="CommentText"/>
    <w:uiPriority w:val="99"/>
    <w:rsid w:val="005B0645"/>
  </w:style>
  <w:style w:type="paragraph" w:styleId="CommentSubject">
    <w:name w:val="annotation subject"/>
    <w:basedOn w:val="CommentText"/>
    <w:next w:val="CommentText"/>
    <w:link w:val="CommentSubjectChar"/>
    <w:uiPriority w:val="99"/>
    <w:semiHidden/>
    <w:unhideWhenUsed/>
    <w:rsid w:val="005B0645"/>
    <w:rPr>
      <w:b/>
      <w:bCs/>
    </w:rPr>
  </w:style>
  <w:style w:type="character" w:customStyle="1" w:styleId="CommentSubjectChar">
    <w:name w:val="Comment Subject Char"/>
    <w:basedOn w:val="CommentTextChar"/>
    <w:link w:val="CommentSubject"/>
    <w:uiPriority w:val="99"/>
    <w:semiHidden/>
    <w:rsid w:val="005B06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ogle.com/map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adlet.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education.nzta.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ocuments\Custom%20Office%20Templates\Waka%20Kotahi%20brand%20development%20Simple%20template%20v1.dotm" TargetMode="External"/></Relationships>
</file>

<file path=word/theme/theme1.xml><?xml version="1.0" encoding="utf-8"?>
<a:theme xmlns:a="http://schemas.openxmlformats.org/drawingml/2006/main" name="NZTA Office Theme">
  <a:themeElements>
    <a:clrScheme name="NZTA">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2A0E6-C0C4-4D49-B52B-C5C31EDD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brand development Simple template v1</Template>
  <TotalTime>7</TotalTime>
  <Pages>4</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Education Portal</vt:lpstr>
    </vt:vector>
  </TitlesOfParts>
  <Company>NZ Transport Agency</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Portal</dc:title>
  <cp:revision>9</cp:revision>
  <cp:lastPrinted>2023-03-23T01:41:00Z</cp:lastPrinted>
  <dcterms:created xsi:type="dcterms:W3CDTF">2023-12-13T20:33:00Z</dcterms:created>
  <dcterms:modified xsi:type="dcterms:W3CDTF">2023-12-13T22:24:00Z</dcterms:modified>
</cp:coreProperties>
</file>