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9D92D" w14:textId="77777777" w:rsidR="001753D4" w:rsidRPr="00BD73D8" w:rsidRDefault="001753D4" w:rsidP="001753D4">
      <w:pPr>
        <w:pStyle w:val="Heading1"/>
        <w:spacing w:after="120"/>
      </w:pPr>
      <w:r>
        <w:t>BikeReady Lesson</w:t>
      </w:r>
      <w:r w:rsidRPr="00BD73D8">
        <w:t xml:space="preserve"> 5 </w:t>
      </w:r>
    </w:p>
    <w:p w14:paraId="188D901B" w14:textId="77777777" w:rsidR="001753D4" w:rsidRPr="00BD73D8" w:rsidRDefault="001753D4" w:rsidP="001753D4">
      <w:pPr>
        <w:spacing w:after="120"/>
      </w:pPr>
    </w:p>
    <w:p w14:paraId="09DE1FEC" w14:textId="77777777" w:rsidR="001753D4" w:rsidRPr="00583220" w:rsidRDefault="001753D4" w:rsidP="001753D4">
      <w:pPr>
        <w:spacing w:after="120"/>
        <w:rPr>
          <w:bCs/>
          <w:iCs/>
        </w:rPr>
      </w:pPr>
      <w:r w:rsidRPr="00583220">
        <w:rPr>
          <w:bCs/>
          <w:iCs/>
        </w:rPr>
        <w:t>Demonstrate skills for signalling right/left/stop without losing control.</w:t>
      </w:r>
    </w:p>
    <w:p w14:paraId="297B587C" w14:textId="77777777" w:rsidR="001753D4" w:rsidRDefault="001753D4" w:rsidP="001753D4">
      <w:pPr>
        <w:spacing w:after="120"/>
        <w:rPr>
          <w:b/>
          <w:iCs/>
        </w:rPr>
      </w:pPr>
    </w:p>
    <w:p w14:paraId="7BFE45EA" w14:textId="77777777" w:rsidR="001753D4" w:rsidRDefault="001753D4" w:rsidP="001753D4">
      <w:pPr>
        <w:pStyle w:val="Heading2"/>
        <w:spacing w:after="120"/>
      </w:pPr>
      <w:r>
        <w:t>Planning for lesson 5</w:t>
      </w:r>
    </w:p>
    <w:p w14:paraId="1E263234" w14:textId="77777777" w:rsidR="000A0E41" w:rsidRDefault="000A0E41" w:rsidP="000A0E41"/>
    <w:p w14:paraId="64CD1D0A" w14:textId="1465BD91" w:rsidR="001753D4" w:rsidRPr="00BD73D8" w:rsidRDefault="001753D4" w:rsidP="001753D4">
      <w:pPr>
        <w:pStyle w:val="Heading3"/>
        <w:spacing w:after="120"/>
      </w:pPr>
      <w:r w:rsidRPr="00BD73D8">
        <w:t xml:space="preserve">Skills focus </w:t>
      </w:r>
    </w:p>
    <w:p w14:paraId="6008652B" w14:textId="77777777" w:rsidR="001753D4" w:rsidRDefault="001753D4" w:rsidP="001753D4">
      <w:pPr>
        <w:spacing w:after="120"/>
      </w:pPr>
    </w:p>
    <w:p w14:paraId="2BDFEC5D" w14:textId="12158E7F" w:rsidR="001753D4" w:rsidRPr="00C41363" w:rsidRDefault="001753D4" w:rsidP="001753D4">
      <w:pPr>
        <w:spacing w:after="120"/>
      </w:pPr>
      <w:r w:rsidRPr="00C41363">
        <w:t>Signalling right/left/stop without losing control – consider:</w:t>
      </w:r>
    </w:p>
    <w:p w14:paraId="487B7C8F" w14:textId="77777777" w:rsidR="001753D4" w:rsidRPr="00C41363" w:rsidRDefault="001753D4" w:rsidP="001753D4">
      <w:pPr>
        <w:pStyle w:val="ListParagraph"/>
        <w:numPr>
          <w:ilvl w:val="0"/>
          <w:numId w:val="21"/>
        </w:numPr>
        <w:spacing w:after="120"/>
      </w:pPr>
      <w:r w:rsidRPr="00C41363">
        <w:t>how long to signal for</w:t>
      </w:r>
    </w:p>
    <w:p w14:paraId="44664C72" w14:textId="77777777" w:rsidR="001753D4" w:rsidRPr="00C41363" w:rsidRDefault="001753D4" w:rsidP="001753D4">
      <w:pPr>
        <w:pStyle w:val="ListParagraph"/>
        <w:numPr>
          <w:ilvl w:val="0"/>
          <w:numId w:val="21"/>
        </w:numPr>
        <w:spacing w:after="120"/>
      </w:pPr>
      <w:r w:rsidRPr="00C41363">
        <w:t>who you need to signal to</w:t>
      </w:r>
    </w:p>
    <w:p w14:paraId="238F8ABB" w14:textId="77777777" w:rsidR="001753D4" w:rsidRPr="00C41363" w:rsidRDefault="001753D4" w:rsidP="001753D4">
      <w:pPr>
        <w:pStyle w:val="ListParagraph"/>
        <w:numPr>
          <w:ilvl w:val="0"/>
          <w:numId w:val="21"/>
        </w:numPr>
        <w:spacing w:after="120"/>
      </w:pPr>
      <w:r w:rsidRPr="00C41363">
        <w:t>which hand to use for each signal</w:t>
      </w:r>
    </w:p>
    <w:p w14:paraId="54C9EF31" w14:textId="77777777" w:rsidR="001753D4" w:rsidRPr="00C41363" w:rsidRDefault="001753D4" w:rsidP="001753D4">
      <w:pPr>
        <w:pStyle w:val="ListParagraph"/>
        <w:numPr>
          <w:ilvl w:val="0"/>
          <w:numId w:val="21"/>
        </w:numPr>
        <w:spacing w:after="120"/>
      </w:pPr>
      <w:r w:rsidRPr="00C41363">
        <w:t>which signal to use and when to use it.</w:t>
      </w:r>
    </w:p>
    <w:p w14:paraId="61E9FAAC" w14:textId="77777777" w:rsidR="001753D4" w:rsidRDefault="001753D4" w:rsidP="001753D4">
      <w:pPr>
        <w:spacing w:after="120"/>
      </w:pPr>
    </w:p>
    <w:p w14:paraId="68428A73" w14:textId="77777777" w:rsidR="001753D4" w:rsidRPr="00C41363" w:rsidRDefault="001753D4" w:rsidP="001753D4">
      <w:pPr>
        <w:pStyle w:val="Heading3"/>
        <w:spacing w:after="120"/>
      </w:pPr>
      <w:r w:rsidRPr="00C41363">
        <w:t>Reflection on skills training session</w:t>
      </w:r>
    </w:p>
    <w:p w14:paraId="5BC6422E" w14:textId="77777777" w:rsidR="001753D4" w:rsidRPr="00BD73D8" w:rsidRDefault="001753D4" w:rsidP="001753D4">
      <w:pPr>
        <w:spacing w:after="120"/>
        <w:rPr>
          <w:b/>
        </w:rPr>
      </w:pPr>
      <w:r w:rsidRPr="00BD73D8">
        <w:rPr>
          <w:b/>
        </w:rPr>
        <w:t xml:space="preserve"> </w:t>
      </w:r>
    </w:p>
    <w:p w14:paraId="5FE5C7D5" w14:textId="77777777" w:rsidR="001753D4" w:rsidRPr="000A0E41" w:rsidRDefault="001753D4" w:rsidP="001753D4">
      <w:pPr>
        <w:spacing w:after="120"/>
        <w:rPr>
          <w:b/>
          <w:iCs/>
        </w:rPr>
      </w:pPr>
      <w:r w:rsidRPr="000A0E41">
        <w:rPr>
          <w:b/>
          <w:iCs/>
        </w:rPr>
        <w:t>Share new learning with classroom teacher</w:t>
      </w:r>
    </w:p>
    <w:p w14:paraId="0D303084" w14:textId="77777777" w:rsidR="001753D4" w:rsidRPr="00BD73D8" w:rsidRDefault="001753D4" w:rsidP="001753D4">
      <w:pPr>
        <w:spacing w:after="120"/>
      </w:pPr>
      <w:r w:rsidRPr="00BD73D8">
        <w:rPr>
          <w:b/>
        </w:rPr>
        <w:t xml:space="preserve">Identify </w:t>
      </w:r>
      <w:r w:rsidRPr="00BD73D8">
        <w:t>experiences students enjoyed when taking part in cycle skills training on signalling. Record your findings</w:t>
      </w:r>
      <w:r w:rsidRPr="00BD73D8" w:rsidDel="007F3D93">
        <w:t xml:space="preserve"> </w:t>
      </w:r>
      <w:r w:rsidRPr="00BD73D8">
        <w:t xml:space="preserve">on a SOLO Strip. </w:t>
      </w:r>
    </w:p>
    <w:p w14:paraId="0CC1EE48" w14:textId="77777777" w:rsidR="001753D4" w:rsidRPr="00BD73D8" w:rsidRDefault="001753D4" w:rsidP="001753D4">
      <w:pPr>
        <w:spacing w:after="120"/>
      </w:pPr>
      <w:r w:rsidRPr="00BD73D8">
        <w:rPr>
          <w:b/>
        </w:rPr>
        <w:t>Draw</w:t>
      </w:r>
      <w:r w:rsidRPr="00BD73D8">
        <w:t xml:space="preserve"> pictures (take photographs or video) in response to the following prompts.</w:t>
      </w:r>
    </w:p>
    <w:p w14:paraId="06DEE7B9" w14:textId="77777777" w:rsidR="001753D4" w:rsidRPr="00BD73D8" w:rsidRDefault="001753D4" w:rsidP="001753D4">
      <w:pPr>
        <w:spacing w:after="120"/>
      </w:pPr>
      <w:r w:rsidRPr="00BD73D8">
        <w:rPr>
          <w:noProof/>
        </w:rPr>
        <w:drawing>
          <wp:inline distT="0" distB="0" distL="0" distR="0" wp14:anchorId="5BF9E017" wp14:editId="1C16C0BA">
            <wp:extent cx="1790700" cy="676275"/>
            <wp:effectExtent l="0" t="0" r="0" b="0"/>
            <wp:docPr id="1" name="Picture 18" descr="HookED DescribePP Stickers 3colour_strip_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ookED DescribePP Stickers 3colour_strip_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0700" cy="676275"/>
                    </a:xfrm>
                    <a:prstGeom prst="rect">
                      <a:avLst/>
                    </a:prstGeom>
                    <a:noFill/>
                    <a:ln>
                      <a:noFill/>
                    </a:ln>
                  </pic:spPr>
                </pic:pic>
              </a:graphicData>
            </a:graphic>
          </wp:inline>
        </w:drawing>
      </w:r>
    </w:p>
    <w:p w14:paraId="306C5416" w14:textId="77777777" w:rsidR="001753D4" w:rsidRPr="00EA1BF1" w:rsidRDefault="001753D4" w:rsidP="001753D4">
      <w:pPr>
        <w:pStyle w:val="ListParagraph"/>
        <w:numPr>
          <w:ilvl w:val="0"/>
          <w:numId w:val="25"/>
        </w:numPr>
        <w:spacing w:after="120"/>
      </w:pPr>
      <w:r w:rsidRPr="00EA1BF1">
        <w:t xml:space="preserve">What did you enjoy when you were taking part in the cycle skills training? [SOLO </w:t>
      </w:r>
      <w:proofErr w:type="spellStart"/>
      <w:r w:rsidRPr="00EA1BF1">
        <w:t>Multistructural</w:t>
      </w:r>
      <w:proofErr w:type="spellEnd"/>
      <w:r w:rsidRPr="00EA1BF1">
        <w:t xml:space="preserve"> – rectangle]</w:t>
      </w:r>
    </w:p>
    <w:p w14:paraId="46E2AC74" w14:textId="77777777" w:rsidR="001753D4" w:rsidRPr="00EA1BF1" w:rsidRDefault="001753D4" w:rsidP="001753D4">
      <w:pPr>
        <w:pStyle w:val="ListParagraph"/>
        <w:numPr>
          <w:ilvl w:val="0"/>
          <w:numId w:val="25"/>
        </w:numPr>
        <w:spacing w:after="120"/>
      </w:pPr>
      <w:r w:rsidRPr="00EA1BF1">
        <w:t>Why do you think it was like that? [SOLO Relational – speech bubble]</w:t>
      </w:r>
    </w:p>
    <w:p w14:paraId="00FEBD87" w14:textId="77777777" w:rsidR="001753D4" w:rsidRPr="00BD73D8" w:rsidRDefault="001753D4" w:rsidP="001753D4">
      <w:pPr>
        <w:pStyle w:val="ListParagraph"/>
        <w:numPr>
          <w:ilvl w:val="0"/>
          <w:numId w:val="25"/>
        </w:numPr>
        <w:spacing w:after="120"/>
      </w:pPr>
      <w:r w:rsidRPr="00EA1BF1">
        <w:t>What</w:t>
      </w:r>
      <w:r w:rsidRPr="00BD73D8">
        <w:t xml:space="preserve"> does it make you wonder about cyclists and/or cycling? [SOLO Extended abstract] </w:t>
      </w:r>
    </w:p>
    <w:p w14:paraId="3746EBDC" w14:textId="77777777" w:rsidR="001753D4" w:rsidRPr="00BD73D8" w:rsidRDefault="001753D4" w:rsidP="001753D4">
      <w:pPr>
        <w:spacing w:after="120"/>
      </w:pPr>
      <w:r w:rsidRPr="00BD73D8">
        <w:rPr>
          <w:b/>
        </w:rPr>
        <w:t>Add to the class list</w:t>
      </w:r>
      <w:r w:rsidRPr="00BD73D8">
        <w:t xml:space="preserve"> of all the enjoyable experiences students encountered during cycle skills training. </w:t>
      </w:r>
    </w:p>
    <w:p w14:paraId="5D648D22" w14:textId="77777777" w:rsidR="001753D4" w:rsidRDefault="001753D4" w:rsidP="001753D4">
      <w:pPr>
        <w:spacing w:after="120"/>
      </w:pPr>
      <w:r w:rsidRPr="00BD73D8">
        <w:t xml:space="preserve">Identify any </w:t>
      </w:r>
      <w:r w:rsidRPr="00BD73D8">
        <w:rPr>
          <w:b/>
        </w:rPr>
        <w:t>new terms and vocabulary</w:t>
      </w:r>
      <w:r w:rsidRPr="00BD73D8">
        <w:t xml:space="preserve"> introduced in the cycle skills training session. Highlight new terms and vocabulary. </w:t>
      </w:r>
    </w:p>
    <w:p w14:paraId="75873CB9" w14:textId="77777777" w:rsidR="001753D4" w:rsidRPr="00BD73D8" w:rsidRDefault="001753D4" w:rsidP="001753D4">
      <w:pPr>
        <w:spacing w:after="120"/>
        <w:rPr>
          <w:b/>
        </w:rPr>
      </w:pPr>
      <w:r w:rsidRPr="00BD73D8">
        <w:t>For example:</w:t>
      </w:r>
      <w:r>
        <w:t xml:space="preserve"> </w:t>
      </w:r>
      <w:r w:rsidRPr="004A0CE5">
        <w:t>message</w:t>
      </w:r>
      <w:r>
        <w:t xml:space="preserve">, </w:t>
      </w:r>
      <w:r w:rsidRPr="004A0CE5">
        <w:t>sender</w:t>
      </w:r>
      <w:r>
        <w:t xml:space="preserve">, </w:t>
      </w:r>
      <w:r w:rsidRPr="004A0CE5">
        <w:t>receiver</w:t>
      </w:r>
      <w:r>
        <w:t xml:space="preserve">, </w:t>
      </w:r>
      <w:r w:rsidRPr="004A0CE5">
        <w:t>decode</w:t>
      </w:r>
      <w:r>
        <w:t xml:space="preserve">, </w:t>
      </w:r>
      <w:r w:rsidRPr="004A0CE5">
        <w:t>encode</w:t>
      </w:r>
      <w:r>
        <w:t xml:space="preserve">, </w:t>
      </w:r>
      <w:r w:rsidRPr="004A0CE5">
        <w:t>channel</w:t>
      </w:r>
      <w:r>
        <w:t xml:space="preserve">, </w:t>
      </w:r>
      <w:r w:rsidRPr="004A0CE5">
        <w:t>feedback</w:t>
      </w:r>
      <w:r>
        <w:t>.</w:t>
      </w:r>
      <w:r w:rsidRPr="00BD73D8">
        <w:t xml:space="preserve"> </w:t>
      </w:r>
    </w:p>
    <w:p w14:paraId="60316A35" w14:textId="0BA0B8DA" w:rsidR="000A0E41" w:rsidRDefault="001753D4" w:rsidP="001753D4">
      <w:pPr>
        <w:spacing w:after="120"/>
      </w:pPr>
      <w:r w:rsidRPr="00BD73D8">
        <w:t>Add the terms and their meanings to the class/group glossary. Identify unfamiliar terms and use them on a Frayer Vocabulary Chart.</w:t>
      </w:r>
    </w:p>
    <w:p w14:paraId="2FE03819" w14:textId="77777777" w:rsidR="000A0E41" w:rsidRDefault="000A0E41">
      <w:r>
        <w:br w:type="page"/>
      </w:r>
    </w:p>
    <w:p w14:paraId="32787329" w14:textId="77777777" w:rsidR="00904BC3" w:rsidRPr="00BD73D8" w:rsidRDefault="00904BC3" w:rsidP="00904BC3">
      <w:pPr>
        <w:pStyle w:val="Heading3"/>
        <w:spacing w:after="120"/>
      </w:pPr>
      <w:r w:rsidRPr="00BD73D8">
        <w:lastRenderedPageBreak/>
        <w:t>Opportunities for community engagement</w:t>
      </w:r>
    </w:p>
    <w:p w14:paraId="51E6C3DC" w14:textId="77777777" w:rsidR="00904BC3" w:rsidRPr="00BD73D8" w:rsidRDefault="00904BC3" w:rsidP="00904BC3">
      <w:pPr>
        <w:spacing w:after="120"/>
        <w:rPr>
          <w:b/>
        </w:rPr>
      </w:pPr>
    </w:p>
    <w:p w14:paraId="1CF4B234" w14:textId="77777777" w:rsidR="00904BC3" w:rsidRPr="00BD73D8" w:rsidRDefault="00904BC3" w:rsidP="00904BC3">
      <w:pPr>
        <w:spacing w:after="120"/>
        <w:rPr>
          <w:b/>
        </w:rPr>
      </w:pPr>
      <w:r w:rsidRPr="00BD73D8">
        <w:rPr>
          <w:i/>
        </w:rPr>
        <w:t xml:space="preserve">Make connections with people and organisations in the local community with experience in </w:t>
      </w:r>
      <w:r w:rsidRPr="00BD73D8">
        <w:rPr>
          <w:b/>
          <w:i/>
        </w:rPr>
        <w:t>signalling and communication.</w:t>
      </w:r>
    </w:p>
    <w:p w14:paraId="72654237" w14:textId="77777777" w:rsidR="00904BC3" w:rsidRDefault="00904BC3" w:rsidP="00904BC3">
      <w:pPr>
        <w:spacing w:after="120"/>
      </w:pPr>
      <w:r w:rsidRPr="00BD73D8">
        <w:t>Make connections with people and organisations in your local community who might volunteer to visit or host students wanting to find out more about communication through signalling.</w:t>
      </w:r>
    </w:p>
    <w:p w14:paraId="31AA2334" w14:textId="77777777" w:rsidR="00904BC3" w:rsidRPr="00BD73D8" w:rsidRDefault="00904BC3" w:rsidP="00904BC3">
      <w:pPr>
        <w:spacing w:after="120"/>
      </w:pPr>
      <w:r w:rsidRPr="00BD73D8">
        <w:t xml:space="preserve">For example, contact people who use signalling for their work or arrange visits from people who rely on communication in their jobs, such as psychologists, dog whisperers or electronic engineers. </w:t>
      </w:r>
    </w:p>
    <w:p w14:paraId="2E2A93E5" w14:textId="77777777" w:rsidR="00904BC3" w:rsidRDefault="00904BC3" w:rsidP="00904BC3"/>
    <w:p w14:paraId="24B3AB02" w14:textId="66BAFA8B" w:rsidR="001753D4" w:rsidRPr="0020200E" w:rsidRDefault="001753D4" w:rsidP="001753D4">
      <w:pPr>
        <w:pStyle w:val="Heading3"/>
        <w:spacing w:after="120"/>
      </w:pPr>
      <w:r w:rsidRPr="0020200E">
        <w:t>Alignment to NZC learning areas</w:t>
      </w:r>
    </w:p>
    <w:p w14:paraId="1BB4250D" w14:textId="77777777" w:rsidR="001753D4" w:rsidRPr="0020200E" w:rsidRDefault="001753D4" w:rsidP="001753D4">
      <w:pPr>
        <w:spacing w:after="120"/>
      </w:pPr>
    </w:p>
    <w:p w14:paraId="68FE1579" w14:textId="77777777" w:rsidR="001753D4" w:rsidRPr="0020200E" w:rsidRDefault="001753D4" w:rsidP="001753D4">
      <w:pPr>
        <w:spacing w:after="120"/>
      </w:pPr>
      <w:r w:rsidRPr="0020200E">
        <w:t>Refer to NZC Learning Areas Overview. Refer to the resource for Achievement Objectives and Learning Intentions (L1 to 4).</w:t>
      </w:r>
    </w:p>
    <w:p w14:paraId="768AB42C" w14:textId="77777777" w:rsidR="001753D4" w:rsidRPr="0020200E" w:rsidRDefault="001753D4" w:rsidP="001753D4">
      <w:pPr>
        <w:spacing w:after="120"/>
        <w:rPr>
          <w:b/>
        </w:rPr>
      </w:pPr>
    </w:p>
    <w:tbl>
      <w:tblPr>
        <w:tblStyle w:val="TableGrid"/>
        <w:tblW w:w="0" w:type="auto"/>
        <w:tblLook w:val="04A0" w:firstRow="1" w:lastRow="0" w:firstColumn="1" w:lastColumn="0" w:noHBand="0" w:noVBand="1"/>
      </w:tblPr>
      <w:tblGrid>
        <w:gridCol w:w="1476"/>
        <w:gridCol w:w="1517"/>
        <w:gridCol w:w="342"/>
        <w:gridCol w:w="634"/>
        <w:gridCol w:w="9"/>
        <w:gridCol w:w="486"/>
        <w:gridCol w:w="771"/>
        <w:gridCol w:w="12"/>
        <w:gridCol w:w="817"/>
        <w:gridCol w:w="455"/>
        <w:gridCol w:w="58"/>
        <w:gridCol w:w="562"/>
        <w:gridCol w:w="391"/>
        <w:gridCol w:w="1480"/>
      </w:tblGrid>
      <w:tr w:rsidR="001753D4" w:rsidRPr="0020200E" w14:paraId="3CA7B427" w14:textId="77777777" w:rsidTr="008C5E25">
        <w:tc>
          <w:tcPr>
            <w:tcW w:w="1524" w:type="dxa"/>
            <w:tcBorders>
              <w:top w:val="single" w:sz="4" w:space="0" w:color="auto"/>
              <w:left w:val="single" w:sz="4" w:space="0" w:color="auto"/>
              <w:bottom w:val="single" w:sz="4" w:space="0" w:color="auto"/>
              <w:right w:val="single" w:sz="4" w:space="0" w:color="auto"/>
            </w:tcBorders>
            <w:shd w:val="clear" w:color="auto" w:fill="002060"/>
          </w:tcPr>
          <w:p w14:paraId="422EE76F" w14:textId="77777777" w:rsidR="001753D4" w:rsidRPr="0020200E" w:rsidRDefault="001753D4" w:rsidP="001753D4">
            <w:pPr>
              <w:spacing w:after="120"/>
              <w:rPr>
                <w:i/>
                <w:iCs/>
              </w:rPr>
            </w:pPr>
            <w:r w:rsidRPr="0020200E">
              <w:rPr>
                <w:i/>
                <w:iCs/>
              </w:rPr>
              <w:t>English</w:t>
            </w:r>
          </w:p>
        </w:tc>
        <w:tc>
          <w:tcPr>
            <w:tcW w:w="3859" w:type="dxa"/>
            <w:gridSpan w:val="7"/>
            <w:tcBorders>
              <w:top w:val="single" w:sz="4" w:space="0" w:color="auto"/>
              <w:left w:val="single" w:sz="4" w:space="0" w:color="auto"/>
              <w:bottom w:val="single" w:sz="4" w:space="0" w:color="auto"/>
              <w:right w:val="single" w:sz="4" w:space="0" w:color="auto"/>
            </w:tcBorders>
          </w:tcPr>
          <w:p w14:paraId="1C715316" w14:textId="77777777" w:rsidR="001753D4" w:rsidRPr="0020200E" w:rsidRDefault="001753D4" w:rsidP="001753D4">
            <w:pPr>
              <w:spacing w:after="120"/>
              <w:rPr>
                <w:i/>
                <w:iCs/>
              </w:rPr>
            </w:pPr>
            <w:r w:rsidRPr="0020200E">
              <w:rPr>
                <w:i/>
                <w:iCs/>
              </w:rPr>
              <w:t xml:space="preserve">Listening, </w:t>
            </w:r>
            <w:proofErr w:type="gramStart"/>
            <w:r w:rsidRPr="0020200E">
              <w:rPr>
                <w:i/>
                <w:iCs/>
              </w:rPr>
              <w:t>Reading</w:t>
            </w:r>
            <w:proofErr w:type="gramEnd"/>
            <w:r w:rsidRPr="0020200E">
              <w:rPr>
                <w:i/>
                <w:iCs/>
              </w:rPr>
              <w:t xml:space="preserve"> and Viewing</w:t>
            </w:r>
          </w:p>
        </w:tc>
        <w:tc>
          <w:tcPr>
            <w:tcW w:w="3859" w:type="dxa"/>
            <w:gridSpan w:val="6"/>
            <w:tcBorders>
              <w:top w:val="single" w:sz="4" w:space="0" w:color="auto"/>
              <w:left w:val="single" w:sz="4" w:space="0" w:color="auto"/>
              <w:bottom w:val="single" w:sz="4" w:space="0" w:color="auto"/>
              <w:right w:val="single" w:sz="4" w:space="0" w:color="auto"/>
            </w:tcBorders>
          </w:tcPr>
          <w:p w14:paraId="428D2A97" w14:textId="77777777" w:rsidR="001753D4" w:rsidRPr="0020200E" w:rsidRDefault="001753D4" w:rsidP="001753D4">
            <w:pPr>
              <w:spacing w:after="120"/>
              <w:rPr>
                <w:i/>
                <w:iCs/>
              </w:rPr>
            </w:pPr>
            <w:r w:rsidRPr="0020200E">
              <w:rPr>
                <w:i/>
                <w:iCs/>
              </w:rPr>
              <w:t>Speaking, Writing and Presenting</w:t>
            </w:r>
          </w:p>
        </w:tc>
      </w:tr>
      <w:tr w:rsidR="001753D4" w:rsidRPr="0020200E" w14:paraId="4F5137AC" w14:textId="77777777" w:rsidTr="008C5E25">
        <w:tc>
          <w:tcPr>
            <w:tcW w:w="1524"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8B71915" w14:textId="77777777" w:rsidR="001753D4" w:rsidRPr="0020200E" w:rsidRDefault="001753D4" w:rsidP="001753D4">
            <w:pPr>
              <w:spacing w:after="120"/>
            </w:pPr>
            <w:r w:rsidRPr="0020200E">
              <w:t xml:space="preserve">The Arts </w:t>
            </w:r>
            <w:proofErr w:type="gramStart"/>
            <w:r w:rsidRPr="0020200E">
              <w:t>–  Drama</w:t>
            </w:r>
            <w:proofErr w:type="gramEnd"/>
          </w:p>
        </w:tc>
        <w:tc>
          <w:tcPr>
            <w:tcW w:w="1929" w:type="dxa"/>
            <w:gridSpan w:val="2"/>
            <w:tcBorders>
              <w:top w:val="single" w:sz="4" w:space="0" w:color="auto"/>
              <w:left w:val="single" w:sz="4" w:space="0" w:color="auto"/>
              <w:bottom w:val="single" w:sz="4" w:space="0" w:color="auto"/>
              <w:right w:val="single" w:sz="4" w:space="0" w:color="auto"/>
            </w:tcBorders>
          </w:tcPr>
          <w:p w14:paraId="7349F718" w14:textId="77777777" w:rsidR="001753D4" w:rsidRPr="0020200E" w:rsidRDefault="001753D4" w:rsidP="001753D4">
            <w:pPr>
              <w:spacing w:after="120"/>
            </w:pPr>
            <w:r w:rsidRPr="0020200E">
              <w:t>Understanding the Arts in contexts</w:t>
            </w:r>
          </w:p>
        </w:tc>
        <w:tc>
          <w:tcPr>
            <w:tcW w:w="1930" w:type="dxa"/>
            <w:gridSpan w:val="5"/>
            <w:tcBorders>
              <w:top w:val="single" w:sz="4" w:space="0" w:color="auto"/>
              <w:left w:val="single" w:sz="4" w:space="0" w:color="auto"/>
              <w:bottom w:val="single" w:sz="4" w:space="0" w:color="auto"/>
              <w:right w:val="single" w:sz="4" w:space="0" w:color="auto"/>
            </w:tcBorders>
          </w:tcPr>
          <w:p w14:paraId="779943F5" w14:textId="77777777" w:rsidR="001753D4" w:rsidRPr="0020200E" w:rsidRDefault="001753D4" w:rsidP="001753D4">
            <w:pPr>
              <w:spacing w:after="120"/>
            </w:pPr>
            <w:r w:rsidRPr="0020200E">
              <w:t>Developing Practical Knowledge</w:t>
            </w:r>
          </w:p>
        </w:tc>
        <w:tc>
          <w:tcPr>
            <w:tcW w:w="1929" w:type="dxa"/>
            <w:gridSpan w:val="4"/>
            <w:tcBorders>
              <w:top w:val="single" w:sz="4" w:space="0" w:color="auto"/>
              <w:left w:val="single" w:sz="4" w:space="0" w:color="auto"/>
              <w:bottom w:val="single" w:sz="4" w:space="0" w:color="auto"/>
              <w:right w:val="single" w:sz="4" w:space="0" w:color="auto"/>
            </w:tcBorders>
          </w:tcPr>
          <w:p w14:paraId="4DD1121A" w14:textId="77777777" w:rsidR="001753D4" w:rsidRPr="0020200E" w:rsidRDefault="001753D4" w:rsidP="001753D4">
            <w:pPr>
              <w:spacing w:after="120"/>
            </w:pPr>
            <w:r w:rsidRPr="0020200E">
              <w:t>Developing Ideas</w:t>
            </w:r>
          </w:p>
        </w:tc>
        <w:tc>
          <w:tcPr>
            <w:tcW w:w="1930" w:type="dxa"/>
            <w:gridSpan w:val="2"/>
            <w:tcBorders>
              <w:top w:val="single" w:sz="4" w:space="0" w:color="auto"/>
              <w:left w:val="single" w:sz="4" w:space="0" w:color="auto"/>
              <w:bottom w:val="single" w:sz="4" w:space="0" w:color="auto"/>
              <w:right w:val="single" w:sz="4" w:space="0" w:color="auto"/>
            </w:tcBorders>
          </w:tcPr>
          <w:p w14:paraId="68B05246" w14:textId="77777777" w:rsidR="001753D4" w:rsidRPr="0020200E" w:rsidRDefault="001753D4" w:rsidP="001753D4">
            <w:pPr>
              <w:spacing w:after="120"/>
            </w:pPr>
            <w:r w:rsidRPr="0020200E">
              <w:t>Communicating and Interpreting</w:t>
            </w:r>
          </w:p>
        </w:tc>
      </w:tr>
      <w:tr w:rsidR="001753D4" w:rsidRPr="0020200E" w14:paraId="06EEC670" w14:textId="77777777" w:rsidTr="008C5E25">
        <w:tc>
          <w:tcPr>
            <w:tcW w:w="1524" w:type="dxa"/>
            <w:tcBorders>
              <w:top w:val="single" w:sz="4" w:space="0" w:color="auto"/>
              <w:left w:val="single" w:sz="4" w:space="0" w:color="auto"/>
              <w:bottom w:val="single" w:sz="4" w:space="0" w:color="auto"/>
              <w:right w:val="single" w:sz="4" w:space="0" w:color="auto"/>
            </w:tcBorders>
            <w:shd w:val="clear" w:color="auto" w:fill="E2B9B2"/>
          </w:tcPr>
          <w:p w14:paraId="79D19F11" w14:textId="77777777" w:rsidR="001753D4" w:rsidRPr="0020200E" w:rsidRDefault="001753D4" w:rsidP="001753D4">
            <w:pPr>
              <w:spacing w:after="120"/>
            </w:pPr>
            <w:r w:rsidRPr="0020200E">
              <w:t>Health and Physical Education</w:t>
            </w:r>
          </w:p>
        </w:tc>
        <w:tc>
          <w:tcPr>
            <w:tcW w:w="3847" w:type="dxa"/>
            <w:gridSpan w:val="6"/>
            <w:tcBorders>
              <w:top w:val="single" w:sz="4" w:space="0" w:color="auto"/>
              <w:left w:val="single" w:sz="4" w:space="0" w:color="auto"/>
              <w:bottom w:val="single" w:sz="4" w:space="0" w:color="auto"/>
              <w:right w:val="single" w:sz="4" w:space="0" w:color="auto"/>
            </w:tcBorders>
          </w:tcPr>
          <w:p w14:paraId="79D04A5B" w14:textId="77777777" w:rsidR="001753D4" w:rsidRPr="0020200E" w:rsidRDefault="001753D4" w:rsidP="001753D4">
            <w:pPr>
              <w:spacing w:after="120"/>
            </w:pPr>
            <w:r w:rsidRPr="0020200E">
              <w:t>Personal Health and Physical Development A – A3 Safety Management</w:t>
            </w:r>
          </w:p>
        </w:tc>
        <w:tc>
          <w:tcPr>
            <w:tcW w:w="3871" w:type="dxa"/>
            <w:gridSpan w:val="7"/>
            <w:tcBorders>
              <w:top w:val="single" w:sz="4" w:space="0" w:color="auto"/>
              <w:left w:val="single" w:sz="4" w:space="0" w:color="auto"/>
              <w:bottom w:val="single" w:sz="4" w:space="0" w:color="auto"/>
              <w:right w:val="single" w:sz="4" w:space="0" w:color="auto"/>
            </w:tcBorders>
          </w:tcPr>
          <w:p w14:paraId="46C17693" w14:textId="77777777" w:rsidR="001753D4" w:rsidRPr="0020200E" w:rsidRDefault="001753D4" w:rsidP="001753D4">
            <w:pPr>
              <w:spacing w:after="120"/>
            </w:pPr>
            <w:r w:rsidRPr="0020200E">
              <w:t>Healthy Communities and Environments S – D2 Community Resources</w:t>
            </w:r>
          </w:p>
        </w:tc>
      </w:tr>
      <w:tr w:rsidR="001753D4" w:rsidRPr="0020200E" w14:paraId="2B4125BD" w14:textId="77777777" w:rsidTr="008C5E25">
        <w:trPr>
          <w:trHeight w:val="338"/>
        </w:trPr>
        <w:tc>
          <w:tcPr>
            <w:tcW w:w="1524" w:type="dxa"/>
            <w:vMerge w:val="restart"/>
            <w:tcBorders>
              <w:top w:val="single" w:sz="4" w:space="0" w:color="auto"/>
              <w:left w:val="single" w:sz="4" w:space="0" w:color="auto"/>
              <w:bottom w:val="single" w:sz="4" w:space="0" w:color="auto"/>
              <w:right w:val="single" w:sz="4" w:space="0" w:color="auto"/>
            </w:tcBorders>
            <w:shd w:val="clear" w:color="auto" w:fill="D4ABC0"/>
          </w:tcPr>
          <w:p w14:paraId="113F72C8" w14:textId="77777777" w:rsidR="001753D4" w:rsidRPr="0020200E" w:rsidRDefault="001753D4" w:rsidP="001753D4">
            <w:pPr>
              <w:spacing w:after="120"/>
            </w:pPr>
            <w:r w:rsidRPr="0020200E">
              <w:t>Mathematics and Statistics</w:t>
            </w:r>
          </w:p>
          <w:p w14:paraId="4A23300F" w14:textId="77777777" w:rsidR="001753D4" w:rsidRPr="0020200E" w:rsidRDefault="001753D4" w:rsidP="001753D4">
            <w:pPr>
              <w:spacing w:after="120"/>
            </w:pPr>
          </w:p>
        </w:tc>
        <w:tc>
          <w:tcPr>
            <w:tcW w:w="7718" w:type="dxa"/>
            <w:gridSpan w:val="13"/>
            <w:tcBorders>
              <w:top w:val="single" w:sz="4" w:space="0" w:color="auto"/>
              <w:left w:val="single" w:sz="4" w:space="0" w:color="auto"/>
              <w:bottom w:val="single" w:sz="4" w:space="0" w:color="auto"/>
              <w:right w:val="single" w:sz="4" w:space="0" w:color="auto"/>
            </w:tcBorders>
          </w:tcPr>
          <w:p w14:paraId="42F77B47" w14:textId="77777777" w:rsidR="001753D4" w:rsidRPr="0020200E" w:rsidRDefault="001753D4" w:rsidP="001753D4">
            <w:pPr>
              <w:spacing w:after="120"/>
              <w:rPr>
                <w:i/>
                <w:iCs/>
              </w:rPr>
            </w:pPr>
            <w:r w:rsidRPr="0020200E">
              <w:rPr>
                <w:i/>
                <w:iCs/>
              </w:rPr>
              <w:t>Geometry and Measurement</w:t>
            </w:r>
          </w:p>
        </w:tc>
      </w:tr>
      <w:tr w:rsidR="001753D4" w:rsidRPr="0020200E" w14:paraId="271B9D7B" w14:textId="77777777" w:rsidTr="008C5E25">
        <w:trPr>
          <w:trHeight w:val="338"/>
        </w:trPr>
        <w:tc>
          <w:tcPr>
            <w:tcW w:w="1524" w:type="dxa"/>
            <w:vMerge/>
            <w:tcBorders>
              <w:top w:val="single" w:sz="4" w:space="0" w:color="auto"/>
              <w:left w:val="single" w:sz="4" w:space="0" w:color="auto"/>
              <w:bottom w:val="single" w:sz="4" w:space="0" w:color="auto"/>
              <w:right w:val="single" w:sz="4" w:space="0" w:color="auto"/>
            </w:tcBorders>
            <w:shd w:val="clear" w:color="auto" w:fill="D4ABC0"/>
          </w:tcPr>
          <w:p w14:paraId="7D51A06B" w14:textId="77777777" w:rsidR="001753D4" w:rsidRPr="0020200E" w:rsidRDefault="001753D4" w:rsidP="001753D4">
            <w:pPr>
              <w:spacing w:after="120"/>
            </w:pPr>
          </w:p>
        </w:tc>
        <w:tc>
          <w:tcPr>
            <w:tcW w:w="2563" w:type="dxa"/>
            <w:gridSpan w:val="3"/>
            <w:tcBorders>
              <w:top w:val="single" w:sz="4" w:space="0" w:color="auto"/>
              <w:left w:val="single" w:sz="4" w:space="0" w:color="auto"/>
              <w:bottom w:val="single" w:sz="4" w:space="0" w:color="auto"/>
              <w:right w:val="single" w:sz="4" w:space="0" w:color="auto"/>
            </w:tcBorders>
          </w:tcPr>
          <w:p w14:paraId="3F842421" w14:textId="77777777" w:rsidR="001753D4" w:rsidRPr="0020200E" w:rsidRDefault="001753D4" w:rsidP="001753D4">
            <w:pPr>
              <w:spacing w:after="120"/>
            </w:pPr>
            <w:r w:rsidRPr="0020200E">
              <w:t>Measurement</w:t>
            </w:r>
          </w:p>
        </w:tc>
        <w:tc>
          <w:tcPr>
            <w:tcW w:w="2640" w:type="dxa"/>
            <w:gridSpan w:val="7"/>
            <w:tcBorders>
              <w:top w:val="single" w:sz="4" w:space="0" w:color="auto"/>
              <w:left w:val="single" w:sz="4" w:space="0" w:color="auto"/>
              <w:bottom w:val="single" w:sz="4" w:space="0" w:color="auto"/>
              <w:right w:val="single" w:sz="4" w:space="0" w:color="auto"/>
            </w:tcBorders>
          </w:tcPr>
          <w:p w14:paraId="4B6AD82F" w14:textId="77777777" w:rsidR="001753D4" w:rsidRPr="0020200E" w:rsidRDefault="001753D4" w:rsidP="001753D4">
            <w:pPr>
              <w:spacing w:after="120"/>
            </w:pPr>
            <w:r w:rsidRPr="0020200E">
              <w:t>Shape</w:t>
            </w:r>
          </w:p>
        </w:tc>
        <w:tc>
          <w:tcPr>
            <w:tcW w:w="2515" w:type="dxa"/>
            <w:gridSpan w:val="3"/>
            <w:tcBorders>
              <w:top w:val="single" w:sz="4" w:space="0" w:color="auto"/>
              <w:left w:val="single" w:sz="4" w:space="0" w:color="auto"/>
              <w:bottom w:val="single" w:sz="4" w:space="0" w:color="auto"/>
              <w:right w:val="single" w:sz="4" w:space="0" w:color="auto"/>
            </w:tcBorders>
          </w:tcPr>
          <w:p w14:paraId="5CF466E1" w14:textId="77777777" w:rsidR="001753D4" w:rsidRPr="0020200E" w:rsidRDefault="001753D4" w:rsidP="001753D4">
            <w:pPr>
              <w:spacing w:after="120"/>
            </w:pPr>
            <w:r w:rsidRPr="0020200E">
              <w:t>Position and orientation</w:t>
            </w:r>
          </w:p>
        </w:tc>
      </w:tr>
      <w:tr w:rsidR="001753D4" w:rsidRPr="0020200E" w14:paraId="50CCD960" w14:textId="77777777" w:rsidTr="008C5E25">
        <w:trPr>
          <w:trHeight w:val="338"/>
        </w:trPr>
        <w:tc>
          <w:tcPr>
            <w:tcW w:w="1524" w:type="dxa"/>
            <w:vMerge w:val="restart"/>
            <w:tcBorders>
              <w:top w:val="single" w:sz="4" w:space="0" w:color="auto"/>
              <w:left w:val="single" w:sz="4" w:space="0" w:color="auto"/>
              <w:bottom w:val="single" w:sz="4" w:space="0" w:color="auto"/>
              <w:right w:val="single" w:sz="4" w:space="0" w:color="auto"/>
            </w:tcBorders>
            <w:shd w:val="clear" w:color="auto" w:fill="7A8D7C"/>
          </w:tcPr>
          <w:p w14:paraId="6975460E" w14:textId="77777777" w:rsidR="001753D4" w:rsidRPr="0020200E" w:rsidRDefault="001753D4" w:rsidP="001753D4">
            <w:pPr>
              <w:spacing w:after="120"/>
            </w:pPr>
            <w:r w:rsidRPr="0020200E">
              <w:t>Science</w:t>
            </w:r>
          </w:p>
          <w:p w14:paraId="530D8723" w14:textId="77777777" w:rsidR="001753D4" w:rsidRPr="0020200E" w:rsidRDefault="001753D4" w:rsidP="001753D4">
            <w:pPr>
              <w:spacing w:after="120"/>
            </w:pPr>
          </w:p>
          <w:p w14:paraId="490633D0" w14:textId="77777777" w:rsidR="001753D4" w:rsidRPr="0020200E" w:rsidRDefault="001753D4" w:rsidP="001753D4">
            <w:pPr>
              <w:spacing w:after="120"/>
            </w:pPr>
          </w:p>
        </w:tc>
        <w:tc>
          <w:tcPr>
            <w:tcW w:w="6212" w:type="dxa"/>
            <w:gridSpan w:val="12"/>
            <w:tcBorders>
              <w:top w:val="single" w:sz="4" w:space="0" w:color="auto"/>
              <w:left w:val="single" w:sz="4" w:space="0" w:color="auto"/>
              <w:bottom w:val="single" w:sz="4" w:space="0" w:color="auto"/>
              <w:right w:val="single" w:sz="4" w:space="0" w:color="auto"/>
            </w:tcBorders>
          </w:tcPr>
          <w:p w14:paraId="0DFE9433" w14:textId="77777777" w:rsidR="001753D4" w:rsidRPr="0020200E" w:rsidRDefault="001753D4" w:rsidP="001753D4">
            <w:pPr>
              <w:spacing w:after="120"/>
              <w:rPr>
                <w:i/>
                <w:iCs/>
              </w:rPr>
            </w:pPr>
            <w:r w:rsidRPr="0020200E">
              <w:rPr>
                <w:i/>
                <w:iCs/>
              </w:rPr>
              <w:t>Nature of Science</w:t>
            </w:r>
          </w:p>
        </w:tc>
        <w:tc>
          <w:tcPr>
            <w:tcW w:w="1506" w:type="dxa"/>
            <w:tcBorders>
              <w:top w:val="single" w:sz="4" w:space="0" w:color="auto"/>
              <w:left w:val="single" w:sz="4" w:space="0" w:color="auto"/>
              <w:bottom w:val="single" w:sz="4" w:space="0" w:color="auto"/>
              <w:right w:val="single" w:sz="4" w:space="0" w:color="auto"/>
            </w:tcBorders>
          </w:tcPr>
          <w:p w14:paraId="7A880FA3" w14:textId="77777777" w:rsidR="001753D4" w:rsidRPr="0020200E" w:rsidRDefault="001753D4" w:rsidP="001753D4">
            <w:pPr>
              <w:spacing w:after="120"/>
            </w:pPr>
            <w:r w:rsidRPr="0020200E">
              <w:t>Physical World</w:t>
            </w:r>
          </w:p>
        </w:tc>
      </w:tr>
      <w:tr w:rsidR="001753D4" w:rsidRPr="0020200E" w14:paraId="77D2DC90" w14:textId="77777777" w:rsidTr="008C5E25">
        <w:trPr>
          <w:trHeight w:val="338"/>
        </w:trPr>
        <w:tc>
          <w:tcPr>
            <w:tcW w:w="1524" w:type="dxa"/>
            <w:vMerge/>
            <w:tcBorders>
              <w:top w:val="single" w:sz="4" w:space="0" w:color="auto"/>
              <w:left w:val="single" w:sz="4" w:space="0" w:color="auto"/>
              <w:bottom w:val="single" w:sz="4" w:space="0" w:color="auto"/>
              <w:right w:val="single" w:sz="4" w:space="0" w:color="auto"/>
            </w:tcBorders>
            <w:shd w:val="clear" w:color="auto" w:fill="7A8D7C"/>
          </w:tcPr>
          <w:p w14:paraId="5DBC06C6" w14:textId="77777777" w:rsidR="001753D4" w:rsidRPr="0020200E" w:rsidRDefault="001753D4" w:rsidP="001753D4">
            <w:pPr>
              <w:spacing w:after="120"/>
            </w:pPr>
          </w:p>
        </w:tc>
        <w:tc>
          <w:tcPr>
            <w:tcW w:w="1541" w:type="dxa"/>
            <w:tcBorders>
              <w:top w:val="single" w:sz="4" w:space="0" w:color="auto"/>
              <w:left w:val="single" w:sz="4" w:space="0" w:color="auto"/>
              <w:bottom w:val="single" w:sz="4" w:space="0" w:color="auto"/>
              <w:right w:val="single" w:sz="4" w:space="0" w:color="auto"/>
            </w:tcBorders>
          </w:tcPr>
          <w:p w14:paraId="115CBE09" w14:textId="77777777" w:rsidR="001753D4" w:rsidRPr="0020200E" w:rsidRDefault="001753D4" w:rsidP="001753D4">
            <w:pPr>
              <w:spacing w:after="120"/>
            </w:pPr>
            <w:r w:rsidRPr="0020200E">
              <w:t>Understanding about science</w:t>
            </w:r>
          </w:p>
        </w:tc>
        <w:tc>
          <w:tcPr>
            <w:tcW w:w="1524" w:type="dxa"/>
            <w:gridSpan w:val="4"/>
            <w:tcBorders>
              <w:top w:val="single" w:sz="4" w:space="0" w:color="auto"/>
              <w:left w:val="single" w:sz="4" w:space="0" w:color="auto"/>
              <w:bottom w:val="single" w:sz="4" w:space="0" w:color="auto"/>
              <w:right w:val="single" w:sz="4" w:space="0" w:color="auto"/>
            </w:tcBorders>
          </w:tcPr>
          <w:p w14:paraId="2DF32C86" w14:textId="77777777" w:rsidR="001753D4" w:rsidRPr="0020200E" w:rsidRDefault="001753D4" w:rsidP="001753D4">
            <w:pPr>
              <w:spacing w:after="120"/>
            </w:pPr>
            <w:r w:rsidRPr="0020200E">
              <w:t>Investigating science</w:t>
            </w:r>
          </w:p>
        </w:tc>
        <w:tc>
          <w:tcPr>
            <w:tcW w:w="1625" w:type="dxa"/>
            <w:gridSpan w:val="3"/>
            <w:tcBorders>
              <w:top w:val="single" w:sz="4" w:space="0" w:color="auto"/>
              <w:left w:val="single" w:sz="4" w:space="0" w:color="auto"/>
              <w:bottom w:val="single" w:sz="4" w:space="0" w:color="auto"/>
              <w:right w:val="single" w:sz="4" w:space="0" w:color="auto"/>
            </w:tcBorders>
          </w:tcPr>
          <w:p w14:paraId="64FFCE92" w14:textId="77777777" w:rsidR="001753D4" w:rsidRPr="0020200E" w:rsidRDefault="001753D4" w:rsidP="001753D4">
            <w:pPr>
              <w:spacing w:after="120"/>
            </w:pPr>
            <w:r w:rsidRPr="0020200E">
              <w:t>Communicating in science</w:t>
            </w:r>
          </w:p>
        </w:tc>
        <w:tc>
          <w:tcPr>
            <w:tcW w:w="1522" w:type="dxa"/>
            <w:gridSpan w:val="4"/>
            <w:tcBorders>
              <w:top w:val="single" w:sz="4" w:space="0" w:color="auto"/>
              <w:left w:val="single" w:sz="4" w:space="0" w:color="auto"/>
              <w:bottom w:val="single" w:sz="4" w:space="0" w:color="auto"/>
              <w:right w:val="single" w:sz="4" w:space="0" w:color="auto"/>
            </w:tcBorders>
          </w:tcPr>
          <w:p w14:paraId="44A4923A" w14:textId="77777777" w:rsidR="001753D4" w:rsidRPr="0020200E" w:rsidRDefault="001753D4" w:rsidP="001753D4">
            <w:pPr>
              <w:spacing w:after="120"/>
            </w:pPr>
            <w:r w:rsidRPr="0020200E">
              <w:t>Participating and contributing</w:t>
            </w:r>
          </w:p>
        </w:tc>
        <w:tc>
          <w:tcPr>
            <w:tcW w:w="1506" w:type="dxa"/>
            <w:tcBorders>
              <w:top w:val="single" w:sz="4" w:space="0" w:color="auto"/>
              <w:left w:val="single" w:sz="4" w:space="0" w:color="auto"/>
              <w:bottom w:val="single" w:sz="4" w:space="0" w:color="auto"/>
              <w:right w:val="single" w:sz="4" w:space="0" w:color="auto"/>
            </w:tcBorders>
          </w:tcPr>
          <w:p w14:paraId="788A9714" w14:textId="77777777" w:rsidR="001753D4" w:rsidRPr="0020200E" w:rsidRDefault="001753D4" w:rsidP="001753D4">
            <w:pPr>
              <w:spacing w:after="120"/>
            </w:pPr>
            <w:r w:rsidRPr="0020200E">
              <w:t>Physical inquiry and physics concepts</w:t>
            </w:r>
          </w:p>
        </w:tc>
      </w:tr>
      <w:tr w:rsidR="001753D4" w:rsidRPr="0020200E" w14:paraId="36C635CE" w14:textId="77777777" w:rsidTr="008C5E25">
        <w:tc>
          <w:tcPr>
            <w:tcW w:w="1524" w:type="dxa"/>
            <w:tcBorders>
              <w:top w:val="single" w:sz="4" w:space="0" w:color="auto"/>
              <w:left w:val="single" w:sz="4" w:space="0" w:color="auto"/>
              <w:bottom w:val="single" w:sz="4" w:space="0" w:color="auto"/>
              <w:right w:val="single" w:sz="4" w:space="0" w:color="auto"/>
            </w:tcBorders>
            <w:shd w:val="clear" w:color="auto" w:fill="9867A4"/>
          </w:tcPr>
          <w:p w14:paraId="6F647BB8" w14:textId="77777777" w:rsidR="001753D4" w:rsidRPr="0020200E" w:rsidRDefault="001753D4" w:rsidP="001753D4">
            <w:pPr>
              <w:spacing w:after="120"/>
            </w:pPr>
            <w:r w:rsidRPr="0020200E">
              <w:t>Social Sciences</w:t>
            </w:r>
          </w:p>
          <w:p w14:paraId="7CEB21F9" w14:textId="77777777" w:rsidR="001753D4" w:rsidRPr="0020200E" w:rsidRDefault="001753D4" w:rsidP="001753D4">
            <w:pPr>
              <w:spacing w:after="120"/>
            </w:pPr>
          </w:p>
        </w:tc>
        <w:tc>
          <w:tcPr>
            <w:tcW w:w="1929" w:type="dxa"/>
            <w:gridSpan w:val="2"/>
            <w:tcBorders>
              <w:top w:val="single" w:sz="4" w:space="0" w:color="auto"/>
              <w:left w:val="single" w:sz="4" w:space="0" w:color="auto"/>
              <w:bottom w:val="single" w:sz="4" w:space="0" w:color="auto"/>
              <w:right w:val="single" w:sz="4" w:space="0" w:color="auto"/>
            </w:tcBorders>
          </w:tcPr>
          <w:p w14:paraId="63834F75" w14:textId="77777777" w:rsidR="001753D4" w:rsidRPr="0020200E" w:rsidRDefault="001753D4" w:rsidP="001753D4">
            <w:pPr>
              <w:spacing w:after="120"/>
            </w:pPr>
            <w:r w:rsidRPr="0020200E">
              <w:t>Identity, Culture and Organisation</w:t>
            </w:r>
          </w:p>
        </w:tc>
        <w:tc>
          <w:tcPr>
            <w:tcW w:w="1930" w:type="dxa"/>
            <w:gridSpan w:val="5"/>
            <w:tcBorders>
              <w:top w:val="single" w:sz="4" w:space="0" w:color="auto"/>
              <w:left w:val="single" w:sz="4" w:space="0" w:color="auto"/>
              <w:bottom w:val="single" w:sz="4" w:space="0" w:color="auto"/>
              <w:right w:val="single" w:sz="4" w:space="0" w:color="auto"/>
            </w:tcBorders>
          </w:tcPr>
          <w:p w14:paraId="3F8C1B0A" w14:textId="77777777" w:rsidR="001753D4" w:rsidRPr="0020200E" w:rsidRDefault="001753D4" w:rsidP="001753D4">
            <w:pPr>
              <w:spacing w:after="120"/>
            </w:pPr>
            <w:r w:rsidRPr="0020200E">
              <w:t>Place and Environment</w:t>
            </w:r>
          </w:p>
        </w:tc>
        <w:tc>
          <w:tcPr>
            <w:tcW w:w="1929" w:type="dxa"/>
            <w:gridSpan w:val="4"/>
            <w:tcBorders>
              <w:top w:val="single" w:sz="4" w:space="0" w:color="auto"/>
              <w:left w:val="single" w:sz="4" w:space="0" w:color="auto"/>
              <w:bottom w:val="single" w:sz="4" w:space="0" w:color="auto"/>
              <w:right w:val="single" w:sz="4" w:space="0" w:color="auto"/>
            </w:tcBorders>
          </w:tcPr>
          <w:p w14:paraId="7CF618CF" w14:textId="77777777" w:rsidR="001753D4" w:rsidRPr="0020200E" w:rsidRDefault="001753D4" w:rsidP="001753D4">
            <w:pPr>
              <w:spacing w:after="120"/>
            </w:pPr>
            <w:r w:rsidRPr="0020200E">
              <w:t>Continuity and Change</w:t>
            </w:r>
          </w:p>
        </w:tc>
        <w:tc>
          <w:tcPr>
            <w:tcW w:w="1930" w:type="dxa"/>
            <w:gridSpan w:val="2"/>
            <w:tcBorders>
              <w:top w:val="single" w:sz="4" w:space="0" w:color="auto"/>
              <w:left w:val="single" w:sz="4" w:space="0" w:color="auto"/>
              <w:bottom w:val="single" w:sz="4" w:space="0" w:color="auto"/>
              <w:right w:val="single" w:sz="4" w:space="0" w:color="auto"/>
            </w:tcBorders>
          </w:tcPr>
          <w:p w14:paraId="0822B6A9" w14:textId="77777777" w:rsidR="001753D4" w:rsidRPr="0020200E" w:rsidRDefault="001753D4" w:rsidP="001753D4">
            <w:pPr>
              <w:spacing w:after="120"/>
            </w:pPr>
            <w:r w:rsidRPr="0020200E">
              <w:t>The Economic World</w:t>
            </w:r>
          </w:p>
        </w:tc>
      </w:tr>
      <w:tr w:rsidR="001753D4" w:rsidRPr="0020200E" w14:paraId="1CFF565A" w14:textId="77777777" w:rsidTr="008C5E25">
        <w:tc>
          <w:tcPr>
            <w:tcW w:w="1524" w:type="dxa"/>
            <w:tcBorders>
              <w:top w:val="single" w:sz="4" w:space="0" w:color="auto"/>
              <w:left w:val="single" w:sz="4" w:space="0" w:color="auto"/>
              <w:bottom w:val="single" w:sz="4" w:space="0" w:color="auto"/>
              <w:right w:val="single" w:sz="4" w:space="0" w:color="auto"/>
            </w:tcBorders>
            <w:shd w:val="clear" w:color="auto" w:fill="632423" w:themeFill="accent2" w:themeFillShade="80"/>
          </w:tcPr>
          <w:p w14:paraId="6D0AF374" w14:textId="77777777" w:rsidR="001753D4" w:rsidRPr="0020200E" w:rsidRDefault="001753D4" w:rsidP="001753D4">
            <w:pPr>
              <w:spacing w:after="120"/>
            </w:pPr>
            <w:r w:rsidRPr="0020200E">
              <w:t>Technology</w:t>
            </w:r>
          </w:p>
        </w:tc>
        <w:tc>
          <w:tcPr>
            <w:tcW w:w="2572" w:type="dxa"/>
            <w:gridSpan w:val="4"/>
            <w:tcBorders>
              <w:top w:val="single" w:sz="4" w:space="0" w:color="auto"/>
              <w:left w:val="single" w:sz="4" w:space="0" w:color="auto"/>
              <w:bottom w:val="single" w:sz="4" w:space="0" w:color="auto"/>
              <w:right w:val="single" w:sz="4" w:space="0" w:color="auto"/>
            </w:tcBorders>
          </w:tcPr>
          <w:p w14:paraId="582A9E41" w14:textId="77777777" w:rsidR="001753D4" w:rsidRPr="0020200E" w:rsidRDefault="001753D4" w:rsidP="001753D4">
            <w:pPr>
              <w:spacing w:after="120"/>
            </w:pPr>
            <w:r w:rsidRPr="0020200E">
              <w:t>Technological Practice</w:t>
            </w:r>
          </w:p>
        </w:tc>
        <w:tc>
          <w:tcPr>
            <w:tcW w:w="2573" w:type="dxa"/>
            <w:gridSpan w:val="5"/>
            <w:tcBorders>
              <w:top w:val="single" w:sz="4" w:space="0" w:color="auto"/>
              <w:left w:val="single" w:sz="4" w:space="0" w:color="auto"/>
              <w:bottom w:val="single" w:sz="4" w:space="0" w:color="auto"/>
              <w:right w:val="single" w:sz="4" w:space="0" w:color="auto"/>
            </w:tcBorders>
          </w:tcPr>
          <w:p w14:paraId="7605F9DA" w14:textId="77777777" w:rsidR="001753D4" w:rsidRPr="0020200E" w:rsidRDefault="001753D4" w:rsidP="001753D4">
            <w:pPr>
              <w:spacing w:after="120"/>
            </w:pPr>
            <w:r w:rsidRPr="0020200E">
              <w:t>Technological Knowledge</w:t>
            </w:r>
          </w:p>
        </w:tc>
        <w:tc>
          <w:tcPr>
            <w:tcW w:w="2573" w:type="dxa"/>
            <w:gridSpan w:val="4"/>
            <w:tcBorders>
              <w:top w:val="single" w:sz="4" w:space="0" w:color="auto"/>
              <w:left w:val="single" w:sz="4" w:space="0" w:color="auto"/>
              <w:bottom w:val="single" w:sz="4" w:space="0" w:color="auto"/>
              <w:right w:val="single" w:sz="4" w:space="0" w:color="auto"/>
            </w:tcBorders>
          </w:tcPr>
          <w:p w14:paraId="5E4F2305" w14:textId="77777777" w:rsidR="001753D4" w:rsidRPr="0020200E" w:rsidRDefault="001753D4" w:rsidP="001753D4">
            <w:pPr>
              <w:spacing w:after="120"/>
            </w:pPr>
            <w:r w:rsidRPr="0020200E">
              <w:t xml:space="preserve">Nature of Technology </w:t>
            </w:r>
          </w:p>
        </w:tc>
      </w:tr>
    </w:tbl>
    <w:p w14:paraId="0AA084E1" w14:textId="5AE7A94B" w:rsidR="00904BC3" w:rsidRDefault="00904BC3" w:rsidP="001753D4">
      <w:pPr>
        <w:spacing w:after="120"/>
      </w:pPr>
    </w:p>
    <w:p w14:paraId="04567E43" w14:textId="77777777" w:rsidR="00904BC3" w:rsidRDefault="00904BC3">
      <w:r>
        <w:br w:type="page"/>
      </w:r>
    </w:p>
    <w:p w14:paraId="71252AD6" w14:textId="77777777" w:rsidR="001753D4" w:rsidRPr="009D5737" w:rsidRDefault="001753D4" w:rsidP="001753D4">
      <w:pPr>
        <w:pStyle w:val="Heading2"/>
        <w:spacing w:after="120"/>
      </w:pPr>
      <w:r w:rsidRPr="009D5737">
        <w:lastRenderedPageBreak/>
        <w:t>Classroom activities</w:t>
      </w:r>
    </w:p>
    <w:p w14:paraId="39E94436" w14:textId="77777777" w:rsidR="001753D4" w:rsidRPr="0042023E" w:rsidRDefault="001753D4" w:rsidP="001753D4">
      <w:pPr>
        <w:spacing w:after="120"/>
        <w:rPr>
          <w:bCs/>
        </w:rPr>
      </w:pPr>
    </w:p>
    <w:p w14:paraId="44EA97D2" w14:textId="4EB7043B" w:rsidR="001753D4" w:rsidRPr="0042023E" w:rsidRDefault="001753D4" w:rsidP="001753D4">
      <w:pPr>
        <w:spacing w:after="120"/>
        <w:rPr>
          <w:bCs/>
        </w:rPr>
      </w:pPr>
      <w:r w:rsidRPr="0042023E">
        <w:rPr>
          <w:bCs/>
        </w:rPr>
        <w:t>Acquire surface and deep understanding needed to support the cycle skills sessions</w:t>
      </w:r>
      <w:r w:rsidR="00A3489C">
        <w:rPr>
          <w:bCs/>
        </w:rPr>
        <w:t>.</w:t>
      </w:r>
    </w:p>
    <w:p w14:paraId="76CF22B6" w14:textId="77777777" w:rsidR="001753D4" w:rsidRPr="0042023E" w:rsidRDefault="001753D4" w:rsidP="001753D4">
      <w:pPr>
        <w:spacing w:after="120"/>
        <w:rPr>
          <w:bCs/>
        </w:rPr>
      </w:pPr>
    </w:p>
    <w:p w14:paraId="03738EA4" w14:textId="77777777" w:rsidR="001753D4" w:rsidRPr="0042023E" w:rsidRDefault="001753D4" w:rsidP="001753D4">
      <w:pPr>
        <w:pStyle w:val="Heading3"/>
        <w:spacing w:after="120"/>
      </w:pPr>
      <w:r w:rsidRPr="0042023E">
        <w:t>Building student understanding about communication through signalling when cycling</w:t>
      </w:r>
    </w:p>
    <w:p w14:paraId="0333DA10" w14:textId="77777777" w:rsidR="001753D4" w:rsidRPr="00BD73D8" w:rsidRDefault="001753D4" w:rsidP="001753D4">
      <w:pPr>
        <w:spacing w:after="120"/>
        <w:rPr>
          <w:b/>
        </w:rPr>
      </w:pPr>
    </w:p>
    <w:p w14:paraId="774138EE" w14:textId="77777777" w:rsidR="001753D4" w:rsidRPr="00BD73D8" w:rsidRDefault="001753D4" w:rsidP="001753D4">
      <w:pPr>
        <w:spacing w:after="120"/>
        <w:rPr>
          <w:b/>
        </w:rPr>
      </w:pPr>
      <w:r w:rsidRPr="00BD73D8">
        <w:rPr>
          <w:b/>
        </w:rPr>
        <w:t>What is a hand signal?</w:t>
      </w:r>
    </w:p>
    <w:p w14:paraId="1C31E73F" w14:textId="77777777" w:rsidR="001753D4" w:rsidRDefault="001753D4" w:rsidP="001753D4">
      <w:pPr>
        <w:spacing w:after="120"/>
      </w:pPr>
      <w:r w:rsidRPr="00BD73D8">
        <w:t xml:space="preserve">Cyclists use hand signals to show other road users what they are doing. </w:t>
      </w:r>
    </w:p>
    <w:p w14:paraId="41810BC4" w14:textId="77777777" w:rsidR="001753D4" w:rsidRPr="00BD73D8" w:rsidRDefault="00D61C8F" w:rsidP="001753D4">
      <w:pPr>
        <w:spacing w:after="120"/>
      </w:pPr>
      <w:hyperlink r:id="rId9" w:history="1">
        <w:r w:rsidR="001753D4" w:rsidRPr="000F653B">
          <w:rPr>
            <w:rStyle w:val="Hyperlink"/>
          </w:rPr>
          <w:t>Signalling (New Zealand code for cycling)</w:t>
        </w:r>
      </w:hyperlink>
    </w:p>
    <w:p w14:paraId="0EAD3AAB" w14:textId="77777777" w:rsidR="001753D4" w:rsidRDefault="001753D4" w:rsidP="001753D4">
      <w:pPr>
        <w:spacing w:after="120"/>
      </w:pPr>
      <w:r w:rsidRPr="00BD73D8">
        <w:t>What is being communicated in the hand signal? What is the message?</w:t>
      </w:r>
    </w:p>
    <w:p w14:paraId="26B06B25" w14:textId="77777777" w:rsidR="001753D4" w:rsidRPr="00BD73D8" w:rsidRDefault="001753D4" w:rsidP="001753D4">
      <w:pPr>
        <w:spacing w:after="120"/>
      </w:pPr>
    </w:p>
    <w:p w14:paraId="590B26AF" w14:textId="77777777" w:rsidR="001753D4" w:rsidRDefault="001753D4" w:rsidP="001753D4">
      <w:pPr>
        <w:spacing w:after="120"/>
      </w:pPr>
      <w:r>
        <w:rPr>
          <w:noProof/>
        </w:rPr>
        <w:drawing>
          <wp:inline distT="0" distB="0" distL="0" distR="0" wp14:anchorId="2FEC6867" wp14:editId="1B6E002D">
            <wp:extent cx="3412593" cy="2377440"/>
            <wp:effectExtent l="0" t="0" r="0" b="3810"/>
            <wp:docPr id="2" name="Picture 2" descr="A picture containing text, toy,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oy, clipart&#10;&#10;Description automatically generated"/>
                    <pic:cNvPicPr/>
                  </pic:nvPicPr>
                  <pic:blipFill>
                    <a:blip r:embed="rId10"/>
                    <a:stretch>
                      <a:fillRect/>
                    </a:stretch>
                  </pic:blipFill>
                  <pic:spPr>
                    <a:xfrm>
                      <a:off x="0" y="0"/>
                      <a:ext cx="3415948" cy="2379777"/>
                    </a:xfrm>
                    <a:prstGeom prst="rect">
                      <a:avLst/>
                    </a:prstGeom>
                  </pic:spPr>
                </pic:pic>
              </a:graphicData>
            </a:graphic>
          </wp:inline>
        </w:drawing>
      </w:r>
    </w:p>
    <w:p w14:paraId="1BD7E2EA" w14:textId="77777777" w:rsidR="001753D4" w:rsidRDefault="001753D4" w:rsidP="001753D4">
      <w:pPr>
        <w:spacing w:after="120"/>
      </w:pPr>
      <w:r w:rsidRPr="00BD73D8">
        <w:t xml:space="preserve">Images from The New Zealand </w:t>
      </w:r>
      <w:r>
        <w:t>c</w:t>
      </w:r>
      <w:r w:rsidRPr="00BD73D8">
        <w:t xml:space="preserve">ode for </w:t>
      </w:r>
      <w:r>
        <w:t>c</w:t>
      </w:r>
      <w:r w:rsidRPr="00BD73D8">
        <w:t>ycli</w:t>
      </w:r>
      <w:r>
        <w:t>ng.</w:t>
      </w:r>
    </w:p>
    <w:p w14:paraId="4428EE98" w14:textId="77777777" w:rsidR="001753D4" w:rsidRPr="00BD73D8" w:rsidRDefault="001753D4" w:rsidP="001753D4">
      <w:pPr>
        <w:spacing w:after="120"/>
      </w:pPr>
    </w:p>
    <w:p w14:paraId="715610E9" w14:textId="77777777" w:rsidR="001753D4" w:rsidRPr="00BD73D8" w:rsidRDefault="001753D4" w:rsidP="001753D4">
      <w:pPr>
        <w:spacing w:after="120"/>
        <w:rPr>
          <w:b/>
        </w:rPr>
      </w:pPr>
      <w:r w:rsidRPr="00BD73D8">
        <w:rPr>
          <w:b/>
        </w:rPr>
        <w:t xml:space="preserve">When should hand signals be used? </w:t>
      </w:r>
    </w:p>
    <w:p w14:paraId="0DD3B6BB" w14:textId="77777777" w:rsidR="001753D4" w:rsidRPr="00BD73D8" w:rsidRDefault="001753D4" w:rsidP="001753D4">
      <w:pPr>
        <w:spacing w:after="120"/>
      </w:pPr>
      <w:r w:rsidRPr="00BD73D8">
        <w:t xml:space="preserve">Hand signals must be used at least </w:t>
      </w:r>
      <w:r>
        <w:t>3</w:t>
      </w:r>
      <w:r w:rsidRPr="00BD73D8">
        <w:t xml:space="preserve"> seconds before:</w:t>
      </w:r>
    </w:p>
    <w:p w14:paraId="0E15CF9F" w14:textId="77777777" w:rsidR="001753D4" w:rsidRPr="00BD73D8" w:rsidRDefault="001753D4" w:rsidP="001753D4">
      <w:pPr>
        <w:pStyle w:val="ListParagraph"/>
        <w:numPr>
          <w:ilvl w:val="0"/>
          <w:numId w:val="20"/>
        </w:numPr>
        <w:spacing w:after="120"/>
      </w:pPr>
      <w:r w:rsidRPr="00BD73D8">
        <w:t>moving into traffic</w:t>
      </w:r>
    </w:p>
    <w:p w14:paraId="75CAB643" w14:textId="77777777" w:rsidR="001753D4" w:rsidRPr="00BD73D8" w:rsidRDefault="001753D4" w:rsidP="001753D4">
      <w:pPr>
        <w:pStyle w:val="ListParagraph"/>
        <w:numPr>
          <w:ilvl w:val="0"/>
          <w:numId w:val="20"/>
        </w:numPr>
        <w:spacing w:after="120"/>
      </w:pPr>
      <w:r w:rsidRPr="00BD73D8">
        <w:t>stopping</w:t>
      </w:r>
    </w:p>
    <w:p w14:paraId="7CBF2EAF" w14:textId="77777777" w:rsidR="001753D4" w:rsidRPr="00BD73D8" w:rsidRDefault="001753D4" w:rsidP="001753D4">
      <w:pPr>
        <w:pStyle w:val="ListParagraph"/>
        <w:numPr>
          <w:ilvl w:val="0"/>
          <w:numId w:val="20"/>
        </w:numPr>
        <w:spacing w:after="120"/>
      </w:pPr>
      <w:r w:rsidRPr="00BD73D8">
        <w:t>turning left</w:t>
      </w:r>
    </w:p>
    <w:p w14:paraId="4D6EE3A3" w14:textId="77777777" w:rsidR="001753D4" w:rsidRPr="00BD73D8" w:rsidRDefault="001753D4" w:rsidP="001753D4">
      <w:pPr>
        <w:pStyle w:val="ListParagraph"/>
        <w:numPr>
          <w:ilvl w:val="0"/>
          <w:numId w:val="20"/>
        </w:numPr>
        <w:spacing w:after="120"/>
      </w:pPr>
      <w:r w:rsidRPr="00BD73D8">
        <w:t>turning right</w:t>
      </w:r>
    </w:p>
    <w:p w14:paraId="321FCBFE" w14:textId="77777777" w:rsidR="001753D4" w:rsidRPr="00BD73D8" w:rsidRDefault="001753D4" w:rsidP="001753D4">
      <w:pPr>
        <w:pStyle w:val="ListParagraph"/>
        <w:numPr>
          <w:ilvl w:val="0"/>
          <w:numId w:val="20"/>
        </w:numPr>
        <w:spacing w:after="120"/>
      </w:pPr>
      <w:r w:rsidRPr="00BD73D8">
        <w:t>moving from a lane.</w:t>
      </w:r>
    </w:p>
    <w:p w14:paraId="08E198B5" w14:textId="539824BE" w:rsidR="00A95D52" w:rsidRDefault="00A95D52">
      <w:r>
        <w:br w:type="page"/>
      </w:r>
    </w:p>
    <w:p w14:paraId="51AC0B87" w14:textId="77777777" w:rsidR="001753D4" w:rsidRPr="00BD73D8" w:rsidRDefault="001753D4" w:rsidP="001753D4">
      <w:pPr>
        <w:pStyle w:val="Heading3"/>
        <w:spacing w:after="120"/>
      </w:pPr>
      <w:r w:rsidRPr="00BD73D8">
        <w:lastRenderedPageBreak/>
        <w:t>5.1. What is communication? Define communication</w:t>
      </w:r>
    </w:p>
    <w:p w14:paraId="50432796" w14:textId="77777777" w:rsidR="001753D4" w:rsidRPr="00BD73D8" w:rsidRDefault="001753D4" w:rsidP="001753D4">
      <w:pPr>
        <w:spacing w:after="120"/>
        <w:rPr>
          <w:b/>
        </w:rPr>
      </w:pPr>
    </w:p>
    <w:p w14:paraId="3B5294C3" w14:textId="77777777" w:rsidR="001753D4" w:rsidRPr="00BD73D8" w:rsidRDefault="001753D4" w:rsidP="001753D4">
      <w:pPr>
        <w:spacing w:after="120"/>
      </w:pPr>
      <w:r w:rsidRPr="00BD73D8">
        <w:t>[Bringing in ideas]</w:t>
      </w:r>
    </w:p>
    <w:p w14:paraId="6A21CC90" w14:textId="77777777" w:rsidR="001753D4" w:rsidRPr="00BD73D8" w:rsidRDefault="001753D4" w:rsidP="001753D4">
      <w:pPr>
        <w:spacing w:after="120"/>
      </w:pPr>
      <w:r w:rsidRPr="00BD73D8">
        <w:t>[Links to NZC Learning Areas: Health and Physical Education, Social Sciences]</w:t>
      </w:r>
    </w:p>
    <w:p w14:paraId="2DB19458" w14:textId="77777777" w:rsidR="001753D4" w:rsidRPr="00BD73D8" w:rsidRDefault="001753D4" w:rsidP="001753D4">
      <w:pPr>
        <w:spacing w:after="120"/>
        <w:rPr>
          <w:b/>
        </w:rPr>
      </w:pPr>
    </w:p>
    <w:p w14:paraId="1094BA41" w14:textId="77777777" w:rsidR="001753D4" w:rsidRPr="00BD73D8" w:rsidRDefault="001753D4" w:rsidP="001753D4">
      <w:pPr>
        <w:spacing w:after="120"/>
      </w:pPr>
      <w:r w:rsidRPr="00BD73D8">
        <w:t xml:space="preserve">Communication occurs when a </w:t>
      </w:r>
      <w:r w:rsidRPr="00BD73D8">
        <w:rPr>
          <w:b/>
        </w:rPr>
        <w:t>sender</w:t>
      </w:r>
      <w:r w:rsidRPr="00BD73D8">
        <w:t xml:space="preserve"> transfers a message containing information to a </w:t>
      </w:r>
      <w:r w:rsidRPr="00BD73D8">
        <w:rPr>
          <w:b/>
        </w:rPr>
        <w:t>receiver</w:t>
      </w:r>
      <w:r w:rsidRPr="00BD73D8">
        <w:t xml:space="preserve">. </w:t>
      </w:r>
      <w:r>
        <w:t>People</w:t>
      </w:r>
      <w:r w:rsidRPr="00BD73D8">
        <w:t xml:space="preserve"> have been sending messages to each other since ancient human history.</w:t>
      </w:r>
    </w:p>
    <w:p w14:paraId="614301F0" w14:textId="77777777" w:rsidR="001753D4" w:rsidRDefault="001753D4" w:rsidP="001753D4">
      <w:pPr>
        <w:spacing w:after="120"/>
      </w:pPr>
      <w:r w:rsidRPr="00BD73D8">
        <w:t xml:space="preserve">Ask students to work in small groups to list all the different ways a [insert common domestic animal </w:t>
      </w:r>
      <w:proofErr w:type="gramStart"/>
      <w:r w:rsidRPr="00BD73D8">
        <w:t>e.g.</w:t>
      </w:r>
      <w:proofErr w:type="gramEnd"/>
      <w:r w:rsidRPr="00BD73D8">
        <w:t xml:space="preserve"> school cat, seagull] communicates.</w:t>
      </w:r>
    </w:p>
    <w:p w14:paraId="62AE33B8" w14:textId="77777777" w:rsidR="001753D4" w:rsidRPr="00BD73D8" w:rsidRDefault="001753D4" w:rsidP="001753D4">
      <w:pPr>
        <w:spacing w:after="120"/>
      </w:pPr>
      <w:r w:rsidRPr="00BD73D8">
        <w:t>For example</w:t>
      </w:r>
      <w:r>
        <w:t>:</w:t>
      </w:r>
      <w:r w:rsidRPr="00BD73D8">
        <w:t xml:space="preserve"> sound, symbolic gestures, repetitive behaviours.</w:t>
      </w:r>
    </w:p>
    <w:p w14:paraId="50030A63" w14:textId="77777777" w:rsidR="001753D4" w:rsidRDefault="001753D4" w:rsidP="001753D4">
      <w:pPr>
        <w:spacing w:after="120"/>
      </w:pPr>
      <w:r w:rsidRPr="00BD73D8">
        <w:t>List all the ways that people use to communicate a message.</w:t>
      </w:r>
    </w:p>
    <w:p w14:paraId="1FB24B10" w14:textId="77777777" w:rsidR="001753D4" w:rsidRPr="00BD73D8" w:rsidRDefault="001753D4" w:rsidP="001753D4">
      <w:pPr>
        <w:spacing w:after="120"/>
      </w:pPr>
      <w:r w:rsidRPr="00BD73D8">
        <w:t>For example</w:t>
      </w:r>
      <w:r>
        <w:t>:</w:t>
      </w:r>
      <w:r w:rsidRPr="00BD73D8">
        <w:t xml:space="preserve"> grunting, gestures, vocalisation, symbols (rocks, bending branches), dead animals, town criers, parchment scrolls, personal objects (rings, trinkets), fires (smoke signals), signs on doors, letters, sea, horse, foot, rail, road, semaphores (flags), sign language, Morse code, atmosphere (electricity, telegraph, Bluetooth, wireless, infrared), phones, faxes, emails, SMS, videos, digital photographs.</w:t>
      </w:r>
    </w:p>
    <w:p w14:paraId="15F66926" w14:textId="77777777" w:rsidR="001753D4" w:rsidRPr="00BD73D8" w:rsidRDefault="001753D4" w:rsidP="001753D4">
      <w:pPr>
        <w:spacing w:after="120"/>
        <w:rPr>
          <w:b/>
        </w:rPr>
      </w:pPr>
      <w:r w:rsidRPr="00BD73D8">
        <w:t xml:space="preserve">Cyclists use </w:t>
      </w:r>
      <w:r w:rsidRPr="00243F2E">
        <w:t>hand signals</w:t>
      </w:r>
      <w:r w:rsidRPr="00BD73D8">
        <w:t xml:space="preserve"> to communicate to other road users what they are doing.</w:t>
      </w:r>
    </w:p>
    <w:p w14:paraId="30879260" w14:textId="77777777" w:rsidR="001753D4" w:rsidRPr="00BD73D8" w:rsidRDefault="001753D4" w:rsidP="001753D4">
      <w:pPr>
        <w:spacing w:after="120"/>
      </w:pPr>
      <w:r w:rsidRPr="00BD73D8">
        <w:t>Identify how people communicated before we had electricity.</w:t>
      </w:r>
    </w:p>
    <w:p w14:paraId="5C0742AB" w14:textId="77777777" w:rsidR="001753D4" w:rsidRPr="00BD73D8" w:rsidRDefault="001753D4" w:rsidP="001753D4">
      <w:pPr>
        <w:spacing w:after="120"/>
      </w:pPr>
      <w:r w:rsidRPr="00BD73D8">
        <w:t>Sort a collection of images or objects into those that are useful for communication and those that are not useful for communication.</w:t>
      </w:r>
    </w:p>
    <w:p w14:paraId="1D957323" w14:textId="77777777" w:rsidR="001753D4" w:rsidRPr="00BD73D8" w:rsidRDefault="001753D4" w:rsidP="001753D4">
      <w:pPr>
        <w:spacing w:after="120"/>
      </w:pPr>
      <w:r w:rsidRPr="00BD73D8">
        <w:t>Find out the appropriate body language for greeting others in different cultures (hello, goodbye).</w:t>
      </w:r>
    </w:p>
    <w:p w14:paraId="7C4CAA39" w14:textId="77777777" w:rsidR="001753D4" w:rsidRPr="00BD73D8" w:rsidRDefault="001753D4" w:rsidP="001753D4">
      <w:pPr>
        <w:spacing w:after="120"/>
      </w:pPr>
    </w:p>
    <w:p w14:paraId="242B3D2D" w14:textId="77777777" w:rsidR="001753D4" w:rsidRPr="00BD73D8" w:rsidRDefault="001753D4" w:rsidP="001753D4">
      <w:pPr>
        <w:spacing w:after="120"/>
        <w:rPr>
          <w:b/>
        </w:rPr>
      </w:pPr>
      <w:r w:rsidRPr="00BD73D8">
        <w:rPr>
          <w:b/>
        </w:rPr>
        <w:t>Sending and receiving messages through the ages</w:t>
      </w:r>
    </w:p>
    <w:p w14:paraId="29D6B38D" w14:textId="77777777" w:rsidR="001753D4" w:rsidRPr="00BD73D8" w:rsidRDefault="001753D4" w:rsidP="001753D4">
      <w:pPr>
        <w:spacing w:after="120"/>
      </w:pPr>
    </w:p>
    <w:p w14:paraId="2CB2F7A6" w14:textId="77777777" w:rsidR="001753D4" w:rsidRPr="00BD73D8" w:rsidRDefault="001753D4" w:rsidP="001753D4">
      <w:pPr>
        <w:spacing w:after="120"/>
      </w:pPr>
      <w:r w:rsidRPr="00BD73D8">
        <w:t>Ask students to:</w:t>
      </w:r>
    </w:p>
    <w:p w14:paraId="68D36375" w14:textId="77777777" w:rsidR="001753D4" w:rsidRDefault="001753D4" w:rsidP="001753D4">
      <w:pPr>
        <w:spacing w:after="120"/>
      </w:pPr>
      <w:r w:rsidRPr="00BD73D8">
        <w:t xml:space="preserve">Brainstorm </w:t>
      </w:r>
      <w:proofErr w:type="gramStart"/>
      <w:r w:rsidRPr="00BD73D8">
        <w:t>everything</w:t>
      </w:r>
      <w:proofErr w:type="gramEnd"/>
      <w:r w:rsidRPr="00BD73D8">
        <w:t xml:space="preserve"> they know about sending and receiving messages. Refer to the previous lists of methods of communication and new ideas from the bike skills training lesson on hand signals.</w:t>
      </w:r>
    </w:p>
    <w:p w14:paraId="109B7CA3" w14:textId="77777777" w:rsidR="001753D4" w:rsidRPr="00BD73D8" w:rsidRDefault="001753D4" w:rsidP="001753D4">
      <w:pPr>
        <w:spacing w:after="120"/>
      </w:pPr>
      <w:r w:rsidRPr="00BD73D8">
        <w:t>Record each idea or thought on a separate blank hexagon.</w:t>
      </w:r>
    </w:p>
    <w:p w14:paraId="380939BB" w14:textId="77777777" w:rsidR="001753D4" w:rsidRPr="00BD73D8" w:rsidRDefault="001753D4" w:rsidP="001753D4">
      <w:pPr>
        <w:spacing w:after="120"/>
      </w:pPr>
      <w:r w:rsidRPr="00BD73D8">
        <w:t>Use the prompts below to further unpack student ideas about hand signals and other messages for having fun and keeping safe on bicycles. Think about messages:</w:t>
      </w:r>
    </w:p>
    <w:p w14:paraId="54F87D78" w14:textId="77777777" w:rsidR="001753D4" w:rsidRPr="00C73CBC" w:rsidRDefault="001753D4" w:rsidP="001753D4">
      <w:pPr>
        <w:pStyle w:val="ListParagraph"/>
        <w:numPr>
          <w:ilvl w:val="0"/>
          <w:numId w:val="22"/>
        </w:numPr>
        <w:spacing w:after="120"/>
      </w:pPr>
      <w:r w:rsidRPr="00C73CBC">
        <w:t xml:space="preserve">about keeping safe </w:t>
      </w:r>
    </w:p>
    <w:p w14:paraId="5BF249D2" w14:textId="77777777" w:rsidR="001753D4" w:rsidRPr="00C73CBC" w:rsidRDefault="001753D4" w:rsidP="001753D4">
      <w:pPr>
        <w:pStyle w:val="ListParagraph"/>
        <w:numPr>
          <w:ilvl w:val="0"/>
          <w:numId w:val="22"/>
        </w:numPr>
        <w:spacing w:after="120"/>
      </w:pPr>
      <w:r w:rsidRPr="00C73CBC">
        <w:t>about starting and stopping (speeding up and slowing down)</w:t>
      </w:r>
    </w:p>
    <w:p w14:paraId="7906E656" w14:textId="77777777" w:rsidR="001753D4" w:rsidRPr="00C73CBC" w:rsidRDefault="001753D4" w:rsidP="001753D4">
      <w:pPr>
        <w:pStyle w:val="ListParagraph"/>
        <w:numPr>
          <w:ilvl w:val="0"/>
          <w:numId w:val="22"/>
        </w:numPr>
        <w:spacing w:after="120"/>
      </w:pPr>
      <w:r w:rsidRPr="00C73CBC">
        <w:t>about changing direction</w:t>
      </w:r>
    </w:p>
    <w:p w14:paraId="18BF6469" w14:textId="77777777" w:rsidR="001753D4" w:rsidRPr="00C73CBC" w:rsidRDefault="001753D4" w:rsidP="001753D4">
      <w:pPr>
        <w:pStyle w:val="ListParagraph"/>
        <w:numPr>
          <w:ilvl w:val="0"/>
          <w:numId w:val="22"/>
        </w:numPr>
        <w:spacing w:after="120"/>
      </w:pPr>
      <w:r w:rsidRPr="00C73CBC">
        <w:t>about potential hazards – taking care</w:t>
      </w:r>
    </w:p>
    <w:p w14:paraId="017BCAAB" w14:textId="77777777" w:rsidR="001753D4" w:rsidRPr="00C73CBC" w:rsidRDefault="001753D4" w:rsidP="001753D4">
      <w:pPr>
        <w:pStyle w:val="ListParagraph"/>
        <w:numPr>
          <w:ilvl w:val="0"/>
          <w:numId w:val="22"/>
        </w:numPr>
        <w:spacing w:after="120"/>
      </w:pPr>
      <w:r w:rsidRPr="00C73CBC">
        <w:t>saying yes or no</w:t>
      </w:r>
    </w:p>
    <w:p w14:paraId="051AB048" w14:textId="77777777" w:rsidR="001753D4" w:rsidRPr="00C73CBC" w:rsidRDefault="001753D4" w:rsidP="001753D4">
      <w:pPr>
        <w:pStyle w:val="ListParagraph"/>
        <w:numPr>
          <w:ilvl w:val="0"/>
          <w:numId w:val="22"/>
        </w:numPr>
        <w:spacing w:after="120"/>
      </w:pPr>
      <w:r w:rsidRPr="00C73CBC">
        <w:t>that use technology to send or receive</w:t>
      </w:r>
    </w:p>
    <w:p w14:paraId="6BE9696F" w14:textId="77777777" w:rsidR="001753D4" w:rsidRPr="00C73CBC" w:rsidRDefault="001753D4" w:rsidP="001753D4">
      <w:pPr>
        <w:pStyle w:val="ListParagraph"/>
        <w:numPr>
          <w:ilvl w:val="0"/>
          <w:numId w:val="22"/>
        </w:numPr>
        <w:spacing w:after="120"/>
      </w:pPr>
      <w:r w:rsidRPr="00C73CBC">
        <w:t>for greeting others</w:t>
      </w:r>
    </w:p>
    <w:p w14:paraId="747EC442" w14:textId="77777777" w:rsidR="001753D4" w:rsidRPr="00C73CBC" w:rsidRDefault="001753D4" w:rsidP="001753D4">
      <w:pPr>
        <w:pStyle w:val="ListParagraph"/>
        <w:numPr>
          <w:ilvl w:val="0"/>
          <w:numId w:val="22"/>
        </w:numPr>
        <w:spacing w:after="120"/>
      </w:pPr>
      <w:r w:rsidRPr="00C73CBC">
        <w:t xml:space="preserve">for belonging or identity. </w:t>
      </w:r>
    </w:p>
    <w:p w14:paraId="3E3C1F5F" w14:textId="77777777" w:rsidR="001753D4" w:rsidRPr="00BD73D8" w:rsidRDefault="001753D4" w:rsidP="001753D4">
      <w:pPr>
        <w:spacing w:after="120"/>
      </w:pPr>
      <w:r w:rsidRPr="00C73CBC">
        <w:t>Working in</w:t>
      </w:r>
      <w:r w:rsidRPr="00BD73D8">
        <w:t xml:space="preserve"> groups, cut each hexagon from the templates and then tessellate them as shown below.</w:t>
      </w:r>
    </w:p>
    <w:p w14:paraId="238C620B" w14:textId="77777777" w:rsidR="001753D4" w:rsidRPr="00BD73D8" w:rsidRDefault="001753D4" w:rsidP="001753D4">
      <w:pPr>
        <w:spacing w:after="120"/>
        <w:ind w:left="720"/>
      </w:pPr>
      <w:r w:rsidRPr="00BD73D8">
        <w:rPr>
          <w:noProof/>
        </w:rPr>
        <w:lastRenderedPageBreak/>
        <w:drawing>
          <wp:inline distT="0" distB="0" distL="0" distR="0" wp14:anchorId="66098022" wp14:editId="158584A0">
            <wp:extent cx="3657600" cy="2562225"/>
            <wp:effectExtent l="0" t="0" r="0" b="0"/>
            <wp:docPr id="15" name="Picture 5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9" descr="Shap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562225"/>
                    </a:xfrm>
                    <a:prstGeom prst="rect">
                      <a:avLst/>
                    </a:prstGeom>
                    <a:noFill/>
                    <a:ln>
                      <a:noFill/>
                    </a:ln>
                  </pic:spPr>
                </pic:pic>
              </a:graphicData>
            </a:graphic>
          </wp:inline>
        </w:drawing>
      </w:r>
    </w:p>
    <w:p w14:paraId="5B9A145D" w14:textId="77777777" w:rsidR="001753D4" w:rsidRDefault="001753D4" w:rsidP="001753D4">
      <w:pPr>
        <w:spacing w:after="120"/>
      </w:pPr>
    </w:p>
    <w:p w14:paraId="410C21DB" w14:textId="77777777" w:rsidR="001753D4" w:rsidRPr="007A5DCD" w:rsidRDefault="001753D4" w:rsidP="001753D4">
      <w:pPr>
        <w:spacing w:after="120"/>
      </w:pPr>
      <w:r w:rsidRPr="007A5DCD">
        <w:t xml:space="preserve">Explain why they have made straight-edged connections between individual hexagons (using connectives like ‘because …’ and ‘so that …’). </w:t>
      </w:r>
    </w:p>
    <w:p w14:paraId="097BA1E2" w14:textId="77777777" w:rsidR="001753D4" w:rsidRDefault="001753D4" w:rsidP="001753D4">
      <w:pPr>
        <w:spacing w:after="120"/>
      </w:pPr>
      <w:r w:rsidRPr="007A5DCD">
        <w:t xml:space="preserve">When they have finished organising the hexagons, step back and look at the cluster of hexagons (or the vertex where three hexagons come together). </w:t>
      </w:r>
    </w:p>
    <w:p w14:paraId="66FE0DFA" w14:textId="77777777" w:rsidR="001753D4" w:rsidRPr="007A5DCD" w:rsidRDefault="001753D4" w:rsidP="001753D4">
      <w:pPr>
        <w:spacing w:after="120"/>
      </w:pPr>
      <w:r w:rsidRPr="007A5DCD">
        <w:t>Make a generalisation about the nature of the relationship between the ideas (‘Overall we think messages/ communicating with others is all about … because … because …’).</w:t>
      </w:r>
    </w:p>
    <w:p w14:paraId="3B6B1679" w14:textId="77777777" w:rsidR="001753D4" w:rsidRPr="007A5DCD" w:rsidRDefault="001753D4" w:rsidP="001753D4">
      <w:pPr>
        <w:spacing w:after="120"/>
      </w:pPr>
      <w:r w:rsidRPr="007A5DCD">
        <w:t>Share these generalisations about messages and communicating with others.</w:t>
      </w:r>
    </w:p>
    <w:p w14:paraId="1649F3F4" w14:textId="77777777" w:rsidR="001753D4" w:rsidRPr="007A5DCD" w:rsidRDefault="001753D4" w:rsidP="001753D4">
      <w:pPr>
        <w:spacing w:after="120"/>
      </w:pPr>
      <w:r w:rsidRPr="007A5DCD">
        <w:t>Use the ideas from the discussion around the hexagons activity to decide on a message about hand signals to help students keep safe when they are cycling. For example, ‘Our important safety message to cyclists is …’</w:t>
      </w:r>
    </w:p>
    <w:p w14:paraId="2E20A2DF" w14:textId="77777777" w:rsidR="001753D4" w:rsidRPr="007A5DCD" w:rsidRDefault="001753D4" w:rsidP="001753D4">
      <w:pPr>
        <w:spacing w:after="120"/>
      </w:pPr>
      <w:r w:rsidRPr="007A5DCD">
        <w:t>Write safety messages on large sheets of paper and display them around the room.</w:t>
      </w:r>
    </w:p>
    <w:p w14:paraId="35150693" w14:textId="77777777" w:rsidR="001753D4" w:rsidRPr="00BD73D8" w:rsidRDefault="001753D4" w:rsidP="001753D4">
      <w:pPr>
        <w:spacing w:after="120"/>
      </w:pPr>
      <w:r w:rsidRPr="007A5DCD">
        <w:t>Hold</w:t>
      </w:r>
      <w:r w:rsidRPr="00BD73D8">
        <w:t xml:space="preserve"> a class vote on the ‘best message’ to keep us safe when cycling.</w:t>
      </w:r>
    </w:p>
    <w:p w14:paraId="02AA0CC6" w14:textId="77777777" w:rsidR="001753D4" w:rsidRPr="00BD73D8" w:rsidRDefault="001753D4" w:rsidP="001753D4">
      <w:pPr>
        <w:spacing w:after="120"/>
      </w:pPr>
    </w:p>
    <w:p w14:paraId="50B8B376" w14:textId="77777777" w:rsidR="001753D4" w:rsidRPr="000540A7" w:rsidRDefault="001753D4" w:rsidP="001753D4">
      <w:pPr>
        <w:spacing w:after="120"/>
        <w:rPr>
          <w:b/>
          <w:bCs/>
        </w:rPr>
      </w:pPr>
      <w:r w:rsidRPr="000540A7">
        <w:rPr>
          <w:b/>
          <w:bCs/>
        </w:rPr>
        <w:t>Hexagon templates</w:t>
      </w:r>
    </w:p>
    <w:p w14:paraId="58C9A42A" w14:textId="77777777" w:rsidR="001753D4" w:rsidRDefault="001753D4" w:rsidP="001753D4">
      <w:pPr>
        <w:spacing w:after="120"/>
      </w:pPr>
      <w:r w:rsidRPr="00BD73D8">
        <w:t xml:space="preserve">Use the </w:t>
      </w:r>
      <w:proofErr w:type="spellStart"/>
      <w:r w:rsidRPr="00BD73D8">
        <w:t>HookED</w:t>
      </w:r>
      <w:proofErr w:type="spellEnd"/>
      <w:r w:rsidRPr="00BD73D8">
        <w:t xml:space="preserve"> SOLO iPad app to generate and organise hexagons</w:t>
      </w:r>
    </w:p>
    <w:p w14:paraId="4AABB81F" w14:textId="77777777" w:rsidR="001753D4" w:rsidRDefault="00D61C8F" w:rsidP="001753D4">
      <w:pPr>
        <w:spacing w:after="120"/>
      </w:pPr>
      <w:hyperlink r:id="rId12" w:history="1">
        <w:r w:rsidR="001753D4" w:rsidRPr="00444BB0">
          <w:rPr>
            <w:rStyle w:val="Hyperlink"/>
          </w:rPr>
          <w:t>SOLO Hexagons (App Store)</w:t>
        </w:r>
      </w:hyperlink>
    </w:p>
    <w:p w14:paraId="38C36770" w14:textId="77777777" w:rsidR="001753D4" w:rsidRPr="00BD73D8" w:rsidRDefault="00D61C8F" w:rsidP="001753D4">
      <w:pPr>
        <w:spacing w:after="120"/>
      </w:pPr>
      <w:hyperlink r:id="rId13" w:history="1">
        <w:proofErr w:type="spellStart"/>
        <w:r w:rsidR="001753D4" w:rsidRPr="002920C5">
          <w:rPr>
            <w:rStyle w:val="Hyperlink"/>
          </w:rPr>
          <w:t>HookED</w:t>
        </w:r>
        <w:proofErr w:type="spellEnd"/>
        <w:r w:rsidR="001753D4" w:rsidRPr="002920C5">
          <w:rPr>
            <w:rStyle w:val="Hyperlink"/>
          </w:rPr>
          <w:t xml:space="preserve"> SOLO Hexagon generator</w:t>
        </w:r>
      </w:hyperlink>
      <w:r w:rsidR="001753D4" w:rsidRPr="00BD73D8">
        <w:t xml:space="preserve"> </w:t>
      </w:r>
    </w:p>
    <w:p w14:paraId="3B63F5ED" w14:textId="77777777" w:rsidR="001753D4" w:rsidRDefault="00D61C8F" w:rsidP="001753D4">
      <w:pPr>
        <w:spacing w:after="120"/>
      </w:pPr>
      <w:hyperlink r:id="rId14" w:history="1">
        <w:r w:rsidR="001753D4" w:rsidRPr="00997526">
          <w:rPr>
            <w:rStyle w:val="Hyperlink"/>
          </w:rPr>
          <w:t>SOLO Hexagon templates primary</w:t>
        </w:r>
      </w:hyperlink>
    </w:p>
    <w:p w14:paraId="04DE4E75" w14:textId="77777777" w:rsidR="001753D4" w:rsidRDefault="00D61C8F" w:rsidP="001753D4">
      <w:pPr>
        <w:spacing w:after="120"/>
      </w:pPr>
      <w:hyperlink r:id="rId15" w:history="1">
        <w:r w:rsidR="001753D4" w:rsidRPr="00997526">
          <w:rPr>
            <w:rStyle w:val="Hyperlink"/>
          </w:rPr>
          <w:t>SOLO Hexagon templates secondary</w:t>
        </w:r>
      </w:hyperlink>
    </w:p>
    <w:p w14:paraId="5F748B4F" w14:textId="77777777" w:rsidR="001753D4" w:rsidRPr="00BD73D8" w:rsidRDefault="001753D4" w:rsidP="001753D4">
      <w:pPr>
        <w:spacing w:after="120"/>
        <w:rPr>
          <w:b/>
        </w:rPr>
      </w:pPr>
    </w:p>
    <w:p w14:paraId="1511475E" w14:textId="77777777" w:rsidR="001753D4" w:rsidRPr="00BD73D8" w:rsidRDefault="001753D4" w:rsidP="001753D4">
      <w:pPr>
        <w:spacing w:after="120"/>
        <w:rPr>
          <w:b/>
        </w:rPr>
      </w:pPr>
      <w:r w:rsidRPr="00BD73D8">
        <w:rPr>
          <w:b/>
        </w:rPr>
        <w:t>Hand signal messages used when cycling</w:t>
      </w:r>
    </w:p>
    <w:p w14:paraId="52EBA9AE" w14:textId="77777777" w:rsidR="001753D4" w:rsidRPr="00BD73D8" w:rsidRDefault="001753D4" w:rsidP="001753D4">
      <w:pPr>
        <w:spacing w:after="120"/>
        <w:rPr>
          <w:b/>
        </w:rPr>
      </w:pPr>
    </w:p>
    <w:p w14:paraId="35D94B75" w14:textId="77777777" w:rsidR="001753D4" w:rsidRPr="00BD73D8" w:rsidRDefault="001753D4" w:rsidP="001753D4">
      <w:pPr>
        <w:spacing w:after="120"/>
        <w:rPr>
          <w:b/>
        </w:rPr>
      </w:pPr>
      <w:r w:rsidRPr="00BD73D8">
        <w:t>Ask students to:</w:t>
      </w:r>
      <w:r w:rsidRPr="00BD73D8">
        <w:rPr>
          <w:b/>
        </w:rPr>
        <w:t xml:space="preserve"> </w:t>
      </w:r>
      <w:r w:rsidRPr="00BD73D8">
        <w:rPr>
          <w:b/>
        </w:rPr>
        <w:br/>
        <w:t xml:space="preserve">Observe </w:t>
      </w:r>
      <w:r w:rsidRPr="00BD73D8">
        <w:t xml:space="preserve">a cyclist using hand signals to communicate a message. </w:t>
      </w:r>
      <w:r w:rsidRPr="00BD73D8">
        <w:br/>
        <w:t xml:space="preserve">Select one method of communication from the list above and describe it in detail. For example, turning left. </w:t>
      </w:r>
    </w:p>
    <w:p w14:paraId="6C3099C6" w14:textId="77777777" w:rsidR="001753D4" w:rsidRPr="00BD73D8" w:rsidRDefault="001753D4" w:rsidP="001753D4">
      <w:pPr>
        <w:spacing w:after="120"/>
      </w:pPr>
      <w:r w:rsidRPr="00BD73D8">
        <w:rPr>
          <w:b/>
        </w:rPr>
        <w:t>Describe</w:t>
      </w:r>
      <w:r w:rsidRPr="00BD73D8">
        <w:t xml:space="preserve"> the hand signal message sent by a cyclist.  Use a </w:t>
      </w:r>
      <w:proofErr w:type="spellStart"/>
      <w:r w:rsidRPr="00BD73D8">
        <w:t>HookED</w:t>
      </w:r>
      <w:proofErr w:type="spellEnd"/>
      <w:r w:rsidRPr="00BD73D8">
        <w:t xml:space="preserve"> Describe ++ Map and Self-assessment Rubric to draft your thinking. (Refer below.)</w:t>
      </w:r>
    </w:p>
    <w:p w14:paraId="1F882BB4" w14:textId="77777777" w:rsidR="001753D4" w:rsidRPr="00BD73D8" w:rsidRDefault="001753D4" w:rsidP="001753D4">
      <w:pPr>
        <w:spacing w:after="120"/>
      </w:pPr>
      <w:r w:rsidRPr="00BD73D8">
        <w:rPr>
          <w:noProof/>
        </w:rPr>
        <w:lastRenderedPageBreak/>
        <w:drawing>
          <wp:inline distT="0" distB="0" distL="0" distR="0" wp14:anchorId="3E3DB3A9" wp14:editId="7FA6481D">
            <wp:extent cx="5372100" cy="3801099"/>
            <wp:effectExtent l="0" t="0" r="0" b="9525"/>
            <wp:docPr id="6"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5837" cy="3803743"/>
                    </a:xfrm>
                    <a:prstGeom prst="rect">
                      <a:avLst/>
                    </a:prstGeom>
                    <a:noFill/>
                    <a:ln>
                      <a:noFill/>
                    </a:ln>
                  </pic:spPr>
                </pic:pic>
              </a:graphicData>
            </a:graphic>
          </wp:inline>
        </w:drawing>
      </w:r>
    </w:p>
    <w:p w14:paraId="46016C16" w14:textId="77777777" w:rsidR="001753D4" w:rsidRPr="00BD73D8" w:rsidRDefault="001753D4" w:rsidP="001753D4">
      <w:pPr>
        <w:spacing w:after="120"/>
      </w:pPr>
      <w:r w:rsidRPr="00BD73D8">
        <w:rPr>
          <w:noProof/>
        </w:rPr>
        <w:drawing>
          <wp:inline distT="0" distB="0" distL="0" distR="0" wp14:anchorId="18B6D071" wp14:editId="4345E889">
            <wp:extent cx="3267466" cy="4617720"/>
            <wp:effectExtent l="0" t="0" r="9525" b="0"/>
            <wp:docPr id="4"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2" descr="Diagra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75113" cy="4628527"/>
                    </a:xfrm>
                    <a:prstGeom prst="rect">
                      <a:avLst/>
                    </a:prstGeom>
                    <a:noFill/>
                    <a:ln>
                      <a:noFill/>
                    </a:ln>
                  </pic:spPr>
                </pic:pic>
              </a:graphicData>
            </a:graphic>
          </wp:inline>
        </w:drawing>
      </w:r>
    </w:p>
    <w:p w14:paraId="3F9C5DB6" w14:textId="77777777" w:rsidR="001753D4" w:rsidRPr="00BD73D8" w:rsidRDefault="001753D4" w:rsidP="001753D4">
      <w:pPr>
        <w:spacing w:after="120"/>
      </w:pPr>
    </w:p>
    <w:p w14:paraId="6CC3E129" w14:textId="77777777" w:rsidR="001753D4" w:rsidRPr="00BD73D8" w:rsidRDefault="00D61C8F" w:rsidP="001753D4">
      <w:pPr>
        <w:spacing w:after="120"/>
      </w:pPr>
      <w:hyperlink r:id="rId18" w:history="1">
        <w:r w:rsidR="001753D4" w:rsidRPr="00BF6824">
          <w:rPr>
            <w:rStyle w:val="Hyperlink"/>
          </w:rPr>
          <w:t xml:space="preserve">How to Discuss (using a </w:t>
        </w:r>
        <w:proofErr w:type="spellStart"/>
        <w:r w:rsidR="001753D4" w:rsidRPr="00BF6824">
          <w:rPr>
            <w:rStyle w:val="Hyperlink"/>
          </w:rPr>
          <w:t>HookED</w:t>
        </w:r>
        <w:proofErr w:type="spellEnd"/>
        <w:r w:rsidR="001753D4" w:rsidRPr="00BF6824">
          <w:rPr>
            <w:rStyle w:val="Hyperlink"/>
          </w:rPr>
          <w:t xml:space="preserve"> SOLO Taxonomy Discuss Map (YouTube) </w:t>
        </w:r>
      </w:hyperlink>
      <w:r w:rsidR="001753D4" w:rsidRPr="00BD73D8">
        <w:t xml:space="preserve"> </w:t>
      </w:r>
    </w:p>
    <w:p w14:paraId="29D351C2" w14:textId="77777777" w:rsidR="001753D4" w:rsidRDefault="001753D4" w:rsidP="001753D4">
      <w:pPr>
        <w:spacing w:after="120"/>
      </w:pPr>
      <w:r w:rsidRPr="00BD73D8">
        <w:t xml:space="preserve">Imagine you are riding a bike around the school. </w:t>
      </w:r>
    </w:p>
    <w:p w14:paraId="2AF45B0A" w14:textId="77777777" w:rsidR="001753D4" w:rsidRPr="00BD73D8" w:rsidRDefault="001753D4" w:rsidP="001753D4">
      <w:pPr>
        <w:spacing w:after="120"/>
        <w:rPr>
          <w:b/>
        </w:rPr>
      </w:pPr>
      <w:r w:rsidRPr="00BD73D8">
        <w:t>Choose one of the hand signal messages above and model this message to other students. How do we know if your message has been successfully communicated – seen and understood?</w:t>
      </w:r>
    </w:p>
    <w:p w14:paraId="7B55671F" w14:textId="77777777" w:rsidR="001753D4" w:rsidRPr="00BD73D8" w:rsidRDefault="001753D4" w:rsidP="001753D4">
      <w:pPr>
        <w:spacing w:after="120"/>
        <w:rPr>
          <w:b/>
        </w:rPr>
      </w:pPr>
    </w:p>
    <w:p w14:paraId="1661FDF6" w14:textId="77777777" w:rsidR="001753D4" w:rsidRPr="00BD73D8" w:rsidRDefault="001753D4" w:rsidP="001753D4">
      <w:pPr>
        <w:pStyle w:val="Heading3"/>
        <w:spacing w:after="120"/>
      </w:pPr>
      <w:r w:rsidRPr="00BD73D8">
        <w:t>5.2. Making meaning of messages</w:t>
      </w:r>
    </w:p>
    <w:p w14:paraId="485876D8" w14:textId="77777777" w:rsidR="001753D4" w:rsidRPr="00BD73D8" w:rsidRDefault="001753D4" w:rsidP="001753D4">
      <w:pPr>
        <w:spacing w:after="120"/>
        <w:rPr>
          <w:b/>
        </w:rPr>
      </w:pPr>
    </w:p>
    <w:p w14:paraId="04D42A51" w14:textId="77777777" w:rsidR="001753D4" w:rsidRPr="00BD73D8" w:rsidRDefault="001753D4" w:rsidP="001753D4">
      <w:pPr>
        <w:spacing w:after="120"/>
      </w:pPr>
      <w:r w:rsidRPr="00BD73D8">
        <w:t>[Relating ideas]</w:t>
      </w:r>
    </w:p>
    <w:p w14:paraId="5A6823D7" w14:textId="77777777" w:rsidR="001753D4" w:rsidRPr="00BD73D8" w:rsidRDefault="001753D4" w:rsidP="001753D4">
      <w:pPr>
        <w:spacing w:after="120"/>
      </w:pPr>
      <w:r w:rsidRPr="00BD73D8">
        <w:t>[Links to NZC Learning Areas: English Creating Meaning; Technology; Social Sciences]</w:t>
      </w:r>
    </w:p>
    <w:p w14:paraId="6833D4B5" w14:textId="77777777" w:rsidR="001753D4" w:rsidRPr="00BD73D8" w:rsidRDefault="001753D4" w:rsidP="001753D4">
      <w:pPr>
        <w:spacing w:after="120"/>
      </w:pPr>
    </w:p>
    <w:p w14:paraId="27740949" w14:textId="77777777" w:rsidR="001753D4" w:rsidRPr="00BD73D8" w:rsidRDefault="001753D4" w:rsidP="001753D4">
      <w:pPr>
        <w:spacing w:after="120"/>
      </w:pPr>
      <w:r w:rsidRPr="00BD73D8">
        <w:rPr>
          <w:b/>
        </w:rPr>
        <w:t>Sequencing a message using the senses</w:t>
      </w:r>
    </w:p>
    <w:p w14:paraId="2994EDB8" w14:textId="77777777" w:rsidR="001753D4" w:rsidRDefault="001753D4" w:rsidP="001753D4">
      <w:pPr>
        <w:spacing w:after="120"/>
      </w:pPr>
      <w:r w:rsidRPr="00BD73D8">
        <w:t>What senses are involved in sending and receiving messages?</w:t>
      </w:r>
    </w:p>
    <w:p w14:paraId="51706829" w14:textId="77777777" w:rsidR="001753D4" w:rsidRDefault="001753D4" w:rsidP="001753D4">
      <w:pPr>
        <w:spacing w:after="120"/>
      </w:pPr>
      <w:r w:rsidRPr="00BD73D8">
        <w:t>List all the senses that are involved in communicating with hand signals.</w:t>
      </w:r>
    </w:p>
    <w:p w14:paraId="6058CF33" w14:textId="77777777" w:rsidR="001753D4" w:rsidRDefault="001753D4" w:rsidP="001753D4">
      <w:pPr>
        <w:spacing w:after="120"/>
      </w:pPr>
      <w:r w:rsidRPr="00BD73D8">
        <w:t>Sequence the path of a message (from encoding to decoding).</w:t>
      </w:r>
    </w:p>
    <w:p w14:paraId="4A11BD5B" w14:textId="77777777" w:rsidR="001753D4" w:rsidRPr="00BD73D8" w:rsidRDefault="001753D4" w:rsidP="001753D4">
      <w:pPr>
        <w:spacing w:after="120"/>
      </w:pPr>
      <w:r w:rsidRPr="00BD73D8">
        <w:t xml:space="preserve">Make a wall display showing the sequence of senses involved when a cyclist successfully sends a message that is received by others. </w:t>
      </w:r>
    </w:p>
    <w:p w14:paraId="259A2021" w14:textId="77777777" w:rsidR="001753D4" w:rsidRDefault="001753D4" w:rsidP="001753D4">
      <w:pPr>
        <w:spacing w:after="120"/>
        <w:rPr>
          <w:b/>
        </w:rPr>
      </w:pPr>
    </w:p>
    <w:p w14:paraId="24CF6430" w14:textId="77777777" w:rsidR="001753D4" w:rsidRPr="00BD73D8" w:rsidRDefault="001753D4" w:rsidP="001753D4">
      <w:pPr>
        <w:spacing w:after="120"/>
        <w:rPr>
          <w:b/>
        </w:rPr>
      </w:pPr>
      <w:r w:rsidRPr="00BD73D8">
        <w:rPr>
          <w:b/>
        </w:rPr>
        <w:t>Explaining the causes and consequences of messages</w:t>
      </w:r>
    </w:p>
    <w:p w14:paraId="434342E1" w14:textId="77777777" w:rsidR="001753D4" w:rsidRPr="00BD73D8" w:rsidRDefault="001753D4" w:rsidP="001753D4">
      <w:pPr>
        <w:spacing w:after="120"/>
      </w:pPr>
      <w:r w:rsidRPr="00BD73D8">
        <w:t xml:space="preserve">Interview book lovers and visit the school library to identify children’s picture books, graphic </w:t>
      </w:r>
      <w:proofErr w:type="gramStart"/>
      <w:r w:rsidRPr="00BD73D8">
        <w:t>novels</w:t>
      </w:r>
      <w:proofErr w:type="gramEnd"/>
      <w:r w:rsidRPr="00BD73D8">
        <w:t xml:space="preserve"> and comic books about messages. </w:t>
      </w:r>
    </w:p>
    <w:p w14:paraId="0669897C" w14:textId="77777777" w:rsidR="001753D4" w:rsidRPr="00BD73D8" w:rsidRDefault="001753D4" w:rsidP="001753D4">
      <w:pPr>
        <w:spacing w:after="120"/>
      </w:pPr>
      <w:r w:rsidRPr="00BD73D8">
        <w:t>Make a list of titles that explain:</w:t>
      </w:r>
    </w:p>
    <w:p w14:paraId="19CC0210" w14:textId="77777777" w:rsidR="001753D4" w:rsidRPr="004E568F" w:rsidRDefault="001753D4" w:rsidP="001753D4">
      <w:pPr>
        <w:pStyle w:val="ListParagraph"/>
        <w:numPr>
          <w:ilvl w:val="0"/>
          <w:numId w:val="23"/>
        </w:numPr>
        <w:spacing w:after="120"/>
      </w:pPr>
      <w:r w:rsidRPr="004E568F">
        <w:t>the causes for sending a message</w:t>
      </w:r>
    </w:p>
    <w:p w14:paraId="4277D323" w14:textId="77777777" w:rsidR="001753D4" w:rsidRPr="004E568F" w:rsidRDefault="001753D4" w:rsidP="001753D4">
      <w:pPr>
        <w:pStyle w:val="ListParagraph"/>
        <w:numPr>
          <w:ilvl w:val="0"/>
          <w:numId w:val="23"/>
        </w:numPr>
        <w:spacing w:after="120"/>
      </w:pPr>
      <w:r w:rsidRPr="004E568F">
        <w:t>the consequences of receiving a message</w:t>
      </w:r>
    </w:p>
    <w:p w14:paraId="09EBCFD1" w14:textId="77777777" w:rsidR="001753D4" w:rsidRPr="004E568F" w:rsidRDefault="001753D4" w:rsidP="001753D4">
      <w:pPr>
        <w:pStyle w:val="ListParagraph"/>
        <w:numPr>
          <w:ilvl w:val="0"/>
          <w:numId w:val="23"/>
        </w:numPr>
        <w:spacing w:after="120"/>
      </w:pPr>
      <w:r w:rsidRPr="004E568F">
        <w:t>the consequences of not receiving a message</w:t>
      </w:r>
    </w:p>
    <w:p w14:paraId="36904032" w14:textId="77777777" w:rsidR="001753D4" w:rsidRPr="004E568F" w:rsidRDefault="001753D4" w:rsidP="001753D4">
      <w:pPr>
        <w:pStyle w:val="ListParagraph"/>
        <w:numPr>
          <w:ilvl w:val="0"/>
          <w:numId w:val="23"/>
        </w:numPr>
        <w:spacing w:after="120"/>
      </w:pPr>
      <w:r w:rsidRPr="004E568F">
        <w:t>the causes for the failure of a message because of a transmission failure</w:t>
      </w:r>
    </w:p>
    <w:p w14:paraId="56FB8BA4" w14:textId="77777777" w:rsidR="001753D4" w:rsidRPr="00BD73D8" w:rsidRDefault="001753D4" w:rsidP="001753D4">
      <w:pPr>
        <w:pStyle w:val="ListParagraph"/>
        <w:numPr>
          <w:ilvl w:val="0"/>
          <w:numId w:val="23"/>
        </w:numPr>
        <w:spacing w:after="120"/>
      </w:pPr>
      <w:r w:rsidRPr="004E568F">
        <w:t>the</w:t>
      </w:r>
      <w:r w:rsidRPr="00BD73D8">
        <w:t xml:space="preserve"> causes for the failure of a message because of a decoding failure.</w:t>
      </w:r>
    </w:p>
    <w:p w14:paraId="0B28E561" w14:textId="77777777" w:rsidR="001753D4" w:rsidRPr="00BD73D8" w:rsidRDefault="001753D4" w:rsidP="001753D4">
      <w:pPr>
        <w:spacing w:after="120"/>
      </w:pPr>
      <w:r w:rsidRPr="00BD73D8">
        <w:t>Share your book list with others wanting resources for working with young people on the importance of communicating messages in everyday life.</w:t>
      </w:r>
    </w:p>
    <w:p w14:paraId="3AF462B3" w14:textId="77777777" w:rsidR="001753D4" w:rsidRPr="00BD73D8" w:rsidRDefault="001753D4" w:rsidP="001753D4">
      <w:pPr>
        <w:spacing w:after="120"/>
      </w:pPr>
    </w:p>
    <w:p w14:paraId="4C7B4A2A" w14:textId="77777777" w:rsidR="001753D4" w:rsidRPr="00BD73D8" w:rsidRDefault="001753D4" w:rsidP="001753D4">
      <w:pPr>
        <w:spacing w:after="120"/>
        <w:rPr>
          <w:b/>
        </w:rPr>
      </w:pPr>
      <w:r w:rsidRPr="00BD73D8">
        <w:rPr>
          <w:b/>
        </w:rPr>
        <w:t>Classifying messages</w:t>
      </w:r>
    </w:p>
    <w:p w14:paraId="30D8FEA2" w14:textId="77777777" w:rsidR="001753D4" w:rsidRDefault="001753D4" w:rsidP="001753D4">
      <w:pPr>
        <w:spacing w:after="120"/>
      </w:pPr>
      <w:r w:rsidRPr="00BD73D8">
        <w:t>Technology changes the ways in which we can communicate.</w:t>
      </w:r>
    </w:p>
    <w:p w14:paraId="0FAD4A5F" w14:textId="77777777" w:rsidR="001753D4" w:rsidRDefault="001753D4" w:rsidP="001753D4">
      <w:pPr>
        <w:spacing w:after="120"/>
      </w:pPr>
      <w:r>
        <w:t>S</w:t>
      </w:r>
      <w:r w:rsidRPr="00BD73D8">
        <w:t>urvey parents (or grandparents) about communication today and in the past.</w:t>
      </w:r>
    </w:p>
    <w:p w14:paraId="060AD6DD" w14:textId="77777777" w:rsidR="001753D4" w:rsidRPr="00BD73D8" w:rsidRDefault="001753D4" w:rsidP="001753D4">
      <w:pPr>
        <w:spacing w:after="120"/>
      </w:pPr>
      <w:r w:rsidRPr="00BD73D8">
        <w:t xml:space="preserve">Identify some significant similarities and differences in the methods used. </w:t>
      </w:r>
    </w:p>
    <w:p w14:paraId="68E1802C" w14:textId="77777777" w:rsidR="001753D4" w:rsidRDefault="001753D4" w:rsidP="001753D4">
      <w:pPr>
        <w:spacing w:after="120"/>
      </w:pPr>
      <w:r w:rsidRPr="00BD73D8">
        <w:t>Classify a selection of communication methods by the following descriptors: the number of people who can receive the message, the distance the message travels, the time the message can be sent, the raw materials required etc.</w:t>
      </w:r>
    </w:p>
    <w:p w14:paraId="2DFF186A" w14:textId="77777777" w:rsidR="001753D4" w:rsidRPr="00BD73D8" w:rsidRDefault="001753D4" w:rsidP="001753D4">
      <w:pPr>
        <w:spacing w:after="120"/>
      </w:pPr>
      <w:r w:rsidRPr="00BD73D8">
        <w:t>Refer to the example grid below:</w:t>
      </w:r>
    </w:p>
    <w:p w14:paraId="2E585AB9" w14:textId="77777777" w:rsidR="001753D4" w:rsidRPr="00BD73D8" w:rsidRDefault="001753D4" w:rsidP="001753D4">
      <w:pPr>
        <w:spacing w:after="1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7"/>
        <w:gridCol w:w="1287"/>
        <w:gridCol w:w="1287"/>
        <w:gridCol w:w="1287"/>
        <w:gridCol w:w="1287"/>
        <w:gridCol w:w="1287"/>
        <w:gridCol w:w="1288"/>
      </w:tblGrid>
      <w:tr w:rsidR="001753D4" w:rsidRPr="00BD73D8" w14:paraId="221E05FA" w14:textId="77777777" w:rsidTr="00245B49">
        <w:tc>
          <w:tcPr>
            <w:tcW w:w="714" w:type="pct"/>
            <w:tcBorders>
              <w:top w:val="single" w:sz="4" w:space="0" w:color="auto"/>
              <w:left w:val="single" w:sz="4" w:space="0" w:color="auto"/>
              <w:bottom w:val="single" w:sz="4" w:space="0" w:color="auto"/>
              <w:right w:val="single" w:sz="4" w:space="0" w:color="auto"/>
            </w:tcBorders>
          </w:tcPr>
          <w:p w14:paraId="0E9D383D" w14:textId="77777777" w:rsidR="001753D4" w:rsidRPr="00BD73D8" w:rsidRDefault="001753D4" w:rsidP="001753D4">
            <w:pPr>
              <w:spacing w:after="120"/>
            </w:pPr>
          </w:p>
        </w:tc>
        <w:tc>
          <w:tcPr>
            <w:tcW w:w="714" w:type="pct"/>
            <w:tcBorders>
              <w:top w:val="single" w:sz="4" w:space="0" w:color="auto"/>
              <w:left w:val="single" w:sz="4" w:space="0" w:color="auto"/>
              <w:bottom w:val="single" w:sz="4" w:space="0" w:color="auto"/>
              <w:right w:val="single" w:sz="4" w:space="0" w:color="auto"/>
            </w:tcBorders>
          </w:tcPr>
          <w:p w14:paraId="40832525" w14:textId="77777777" w:rsidR="001753D4" w:rsidRPr="00BD73D8" w:rsidRDefault="001753D4" w:rsidP="001753D4">
            <w:pPr>
              <w:spacing w:after="120"/>
            </w:pPr>
            <w:r w:rsidRPr="00BD73D8">
              <w:t>Grunting</w:t>
            </w:r>
          </w:p>
        </w:tc>
        <w:tc>
          <w:tcPr>
            <w:tcW w:w="714" w:type="pct"/>
            <w:tcBorders>
              <w:top w:val="single" w:sz="4" w:space="0" w:color="auto"/>
              <w:left w:val="single" w:sz="4" w:space="0" w:color="auto"/>
              <w:bottom w:val="single" w:sz="4" w:space="0" w:color="auto"/>
              <w:right w:val="single" w:sz="4" w:space="0" w:color="auto"/>
            </w:tcBorders>
          </w:tcPr>
          <w:p w14:paraId="0234E3FF" w14:textId="77777777" w:rsidR="001753D4" w:rsidRPr="00BD73D8" w:rsidRDefault="001753D4" w:rsidP="001753D4">
            <w:pPr>
              <w:spacing w:after="120"/>
            </w:pPr>
            <w:r w:rsidRPr="00BD73D8">
              <w:t>Smoke signals</w:t>
            </w:r>
          </w:p>
        </w:tc>
        <w:tc>
          <w:tcPr>
            <w:tcW w:w="714" w:type="pct"/>
            <w:tcBorders>
              <w:top w:val="single" w:sz="4" w:space="0" w:color="auto"/>
              <w:left w:val="single" w:sz="4" w:space="0" w:color="auto"/>
              <w:bottom w:val="single" w:sz="4" w:space="0" w:color="auto"/>
              <w:right w:val="single" w:sz="4" w:space="0" w:color="auto"/>
            </w:tcBorders>
          </w:tcPr>
          <w:p w14:paraId="421B6229" w14:textId="77777777" w:rsidR="001753D4" w:rsidRPr="00BD73D8" w:rsidRDefault="001753D4" w:rsidP="001753D4">
            <w:pPr>
              <w:spacing w:after="120"/>
            </w:pPr>
            <w:r w:rsidRPr="00BD73D8">
              <w:t>Symbols</w:t>
            </w:r>
          </w:p>
        </w:tc>
        <w:tc>
          <w:tcPr>
            <w:tcW w:w="714" w:type="pct"/>
            <w:tcBorders>
              <w:top w:val="single" w:sz="4" w:space="0" w:color="auto"/>
              <w:left w:val="single" w:sz="4" w:space="0" w:color="auto"/>
              <w:bottom w:val="single" w:sz="4" w:space="0" w:color="auto"/>
              <w:right w:val="single" w:sz="4" w:space="0" w:color="auto"/>
            </w:tcBorders>
          </w:tcPr>
          <w:p w14:paraId="2F91A566" w14:textId="77777777" w:rsidR="001753D4" w:rsidRPr="00BD73D8" w:rsidRDefault="001753D4" w:rsidP="001753D4">
            <w:pPr>
              <w:spacing w:after="120"/>
            </w:pPr>
            <w:r w:rsidRPr="00BD73D8">
              <w:t>Letters</w:t>
            </w:r>
          </w:p>
        </w:tc>
        <w:tc>
          <w:tcPr>
            <w:tcW w:w="714" w:type="pct"/>
            <w:tcBorders>
              <w:top w:val="single" w:sz="4" w:space="0" w:color="auto"/>
              <w:left w:val="single" w:sz="4" w:space="0" w:color="auto"/>
              <w:bottom w:val="single" w:sz="4" w:space="0" w:color="auto"/>
              <w:right w:val="single" w:sz="4" w:space="0" w:color="auto"/>
            </w:tcBorders>
          </w:tcPr>
          <w:p w14:paraId="0183171F" w14:textId="77777777" w:rsidR="001753D4" w:rsidRPr="00BD73D8" w:rsidRDefault="001753D4" w:rsidP="001753D4">
            <w:pPr>
              <w:spacing w:after="120"/>
            </w:pPr>
            <w:r w:rsidRPr="00BD73D8">
              <w:t>Voice</w:t>
            </w:r>
          </w:p>
        </w:tc>
        <w:tc>
          <w:tcPr>
            <w:tcW w:w="715" w:type="pct"/>
            <w:tcBorders>
              <w:top w:val="single" w:sz="4" w:space="0" w:color="auto"/>
              <w:left w:val="single" w:sz="4" w:space="0" w:color="auto"/>
              <w:bottom w:val="single" w:sz="4" w:space="0" w:color="auto"/>
              <w:right w:val="single" w:sz="4" w:space="0" w:color="auto"/>
            </w:tcBorders>
          </w:tcPr>
          <w:p w14:paraId="1D1AA44E" w14:textId="77777777" w:rsidR="001753D4" w:rsidRPr="00BD73D8" w:rsidRDefault="001753D4" w:rsidP="001753D4">
            <w:pPr>
              <w:spacing w:after="120"/>
            </w:pPr>
            <w:r w:rsidRPr="00BD73D8">
              <w:t>Text</w:t>
            </w:r>
          </w:p>
        </w:tc>
      </w:tr>
      <w:tr w:rsidR="001753D4" w:rsidRPr="00BD73D8" w14:paraId="6C92B794" w14:textId="77777777" w:rsidTr="00245B49">
        <w:tc>
          <w:tcPr>
            <w:tcW w:w="714" w:type="pct"/>
            <w:tcBorders>
              <w:top w:val="single" w:sz="4" w:space="0" w:color="auto"/>
              <w:left w:val="single" w:sz="4" w:space="0" w:color="auto"/>
              <w:bottom w:val="single" w:sz="4" w:space="0" w:color="auto"/>
              <w:right w:val="single" w:sz="4" w:space="0" w:color="auto"/>
            </w:tcBorders>
          </w:tcPr>
          <w:p w14:paraId="74D80B4A" w14:textId="77777777" w:rsidR="001753D4" w:rsidRPr="00BD73D8" w:rsidRDefault="001753D4" w:rsidP="001753D4">
            <w:pPr>
              <w:spacing w:after="120"/>
            </w:pPr>
            <w:r w:rsidRPr="00BD73D8">
              <w:t>Number of people</w:t>
            </w:r>
          </w:p>
        </w:tc>
        <w:tc>
          <w:tcPr>
            <w:tcW w:w="714" w:type="pct"/>
            <w:tcBorders>
              <w:top w:val="single" w:sz="4" w:space="0" w:color="auto"/>
              <w:left w:val="single" w:sz="4" w:space="0" w:color="auto"/>
              <w:bottom w:val="single" w:sz="4" w:space="0" w:color="auto"/>
              <w:right w:val="single" w:sz="4" w:space="0" w:color="auto"/>
            </w:tcBorders>
          </w:tcPr>
          <w:p w14:paraId="1F3618AC" w14:textId="77777777" w:rsidR="001753D4" w:rsidRPr="00BD73D8" w:rsidRDefault="001753D4" w:rsidP="001753D4">
            <w:pPr>
              <w:spacing w:after="120"/>
            </w:pPr>
            <w:r w:rsidRPr="00BD73D8">
              <w:t>a few around you</w:t>
            </w:r>
          </w:p>
        </w:tc>
        <w:tc>
          <w:tcPr>
            <w:tcW w:w="714" w:type="pct"/>
            <w:tcBorders>
              <w:top w:val="single" w:sz="4" w:space="0" w:color="auto"/>
              <w:left w:val="single" w:sz="4" w:space="0" w:color="auto"/>
              <w:bottom w:val="single" w:sz="4" w:space="0" w:color="auto"/>
              <w:right w:val="single" w:sz="4" w:space="0" w:color="auto"/>
            </w:tcBorders>
          </w:tcPr>
          <w:p w14:paraId="795D473D" w14:textId="77777777" w:rsidR="001753D4" w:rsidRPr="00BD73D8" w:rsidRDefault="001753D4" w:rsidP="001753D4">
            <w:pPr>
              <w:spacing w:after="120"/>
            </w:pPr>
            <w:r w:rsidRPr="00BD73D8">
              <w:t>greater number of people</w:t>
            </w:r>
          </w:p>
        </w:tc>
        <w:tc>
          <w:tcPr>
            <w:tcW w:w="714" w:type="pct"/>
            <w:tcBorders>
              <w:top w:val="single" w:sz="4" w:space="0" w:color="auto"/>
              <w:left w:val="single" w:sz="4" w:space="0" w:color="auto"/>
              <w:bottom w:val="single" w:sz="4" w:space="0" w:color="auto"/>
              <w:right w:val="single" w:sz="4" w:space="0" w:color="auto"/>
            </w:tcBorders>
          </w:tcPr>
          <w:p w14:paraId="0A82D750" w14:textId="77777777" w:rsidR="001753D4" w:rsidRPr="00BD73D8" w:rsidRDefault="001753D4" w:rsidP="001753D4">
            <w:pPr>
              <w:spacing w:after="120"/>
            </w:pPr>
            <w:r w:rsidRPr="00BD73D8">
              <w:t>those who pass by</w:t>
            </w:r>
          </w:p>
        </w:tc>
        <w:tc>
          <w:tcPr>
            <w:tcW w:w="714" w:type="pct"/>
            <w:tcBorders>
              <w:top w:val="single" w:sz="4" w:space="0" w:color="auto"/>
              <w:left w:val="single" w:sz="4" w:space="0" w:color="auto"/>
              <w:bottom w:val="single" w:sz="4" w:space="0" w:color="auto"/>
              <w:right w:val="single" w:sz="4" w:space="0" w:color="auto"/>
            </w:tcBorders>
          </w:tcPr>
          <w:p w14:paraId="588ADE1F" w14:textId="77777777" w:rsidR="001753D4" w:rsidRPr="00BD73D8" w:rsidRDefault="001753D4" w:rsidP="001753D4">
            <w:pPr>
              <w:spacing w:after="120"/>
            </w:pPr>
            <w:r w:rsidRPr="00BD73D8">
              <w:t>a few people</w:t>
            </w:r>
          </w:p>
        </w:tc>
        <w:tc>
          <w:tcPr>
            <w:tcW w:w="714" w:type="pct"/>
            <w:tcBorders>
              <w:top w:val="single" w:sz="4" w:space="0" w:color="auto"/>
              <w:left w:val="single" w:sz="4" w:space="0" w:color="auto"/>
              <w:bottom w:val="single" w:sz="4" w:space="0" w:color="auto"/>
              <w:right w:val="single" w:sz="4" w:space="0" w:color="auto"/>
            </w:tcBorders>
          </w:tcPr>
          <w:p w14:paraId="62781EBB" w14:textId="77777777" w:rsidR="001753D4" w:rsidRPr="00BD73D8" w:rsidRDefault="001753D4" w:rsidP="001753D4">
            <w:pPr>
              <w:spacing w:after="120"/>
            </w:pPr>
            <w:r w:rsidRPr="00BD73D8">
              <w:t xml:space="preserve">usually between one and </w:t>
            </w:r>
            <w:proofErr w:type="gramStart"/>
            <w:r w:rsidRPr="00BD73D8">
              <w:t>a  few</w:t>
            </w:r>
            <w:proofErr w:type="gramEnd"/>
            <w:r w:rsidRPr="00BD73D8">
              <w:t xml:space="preserve"> people</w:t>
            </w:r>
          </w:p>
        </w:tc>
        <w:tc>
          <w:tcPr>
            <w:tcW w:w="715" w:type="pct"/>
            <w:tcBorders>
              <w:top w:val="single" w:sz="4" w:space="0" w:color="auto"/>
              <w:left w:val="single" w:sz="4" w:space="0" w:color="auto"/>
              <w:bottom w:val="single" w:sz="4" w:space="0" w:color="auto"/>
              <w:right w:val="single" w:sz="4" w:space="0" w:color="auto"/>
            </w:tcBorders>
          </w:tcPr>
          <w:p w14:paraId="353FD31C" w14:textId="77777777" w:rsidR="001753D4" w:rsidRPr="00BD73D8" w:rsidRDefault="001753D4" w:rsidP="001753D4">
            <w:pPr>
              <w:spacing w:after="120"/>
            </w:pPr>
            <w:r w:rsidRPr="00BD73D8">
              <w:t>large number of people</w:t>
            </w:r>
          </w:p>
        </w:tc>
      </w:tr>
      <w:tr w:rsidR="001753D4" w:rsidRPr="00BD73D8" w14:paraId="5F9A6322" w14:textId="77777777" w:rsidTr="00245B49">
        <w:tc>
          <w:tcPr>
            <w:tcW w:w="714" w:type="pct"/>
            <w:tcBorders>
              <w:top w:val="single" w:sz="4" w:space="0" w:color="auto"/>
              <w:left w:val="single" w:sz="4" w:space="0" w:color="auto"/>
              <w:bottom w:val="single" w:sz="4" w:space="0" w:color="auto"/>
              <w:right w:val="single" w:sz="4" w:space="0" w:color="auto"/>
            </w:tcBorders>
          </w:tcPr>
          <w:p w14:paraId="5399A3DF" w14:textId="77777777" w:rsidR="001753D4" w:rsidRPr="00BD73D8" w:rsidRDefault="001753D4" w:rsidP="001753D4">
            <w:pPr>
              <w:spacing w:after="120"/>
            </w:pPr>
            <w:r w:rsidRPr="00BD73D8">
              <w:t>Distance away</w:t>
            </w:r>
          </w:p>
        </w:tc>
        <w:tc>
          <w:tcPr>
            <w:tcW w:w="714" w:type="pct"/>
            <w:tcBorders>
              <w:top w:val="single" w:sz="4" w:space="0" w:color="auto"/>
              <w:left w:val="single" w:sz="4" w:space="0" w:color="auto"/>
              <w:bottom w:val="single" w:sz="4" w:space="0" w:color="auto"/>
              <w:right w:val="single" w:sz="4" w:space="0" w:color="auto"/>
            </w:tcBorders>
          </w:tcPr>
          <w:p w14:paraId="48308CA2" w14:textId="77777777" w:rsidR="001753D4" w:rsidRPr="00BD73D8" w:rsidRDefault="001753D4" w:rsidP="001753D4">
            <w:pPr>
              <w:spacing w:after="120"/>
            </w:pPr>
            <w:r w:rsidRPr="00BD73D8">
              <w:t>close</w:t>
            </w:r>
          </w:p>
        </w:tc>
        <w:tc>
          <w:tcPr>
            <w:tcW w:w="714" w:type="pct"/>
            <w:tcBorders>
              <w:top w:val="single" w:sz="4" w:space="0" w:color="auto"/>
              <w:left w:val="single" w:sz="4" w:space="0" w:color="auto"/>
              <w:bottom w:val="single" w:sz="4" w:space="0" w:color="auto"/>
              <w:right w:val="single" w:sz="4" w:space="0" w:color="auto"/>
            </w:tcBorders>
          </w:tcPr>
          <w:p w14:paraId="09900EE7" w14:textId="77777777" w:rsidR="001753D4" w:rsidRPr="00BD73D8" w:rsidRDefault="001753D4" w:rsidP="001753D4">
            <w:pPr>
              <w:spacing w:after="120"/>
            </w:pPr>
            <w:r w:rsidRPr="00BD73D8">
              <w:t>much further (km)</w:t>
            </w:r>
          </w:p>
        </w:tc>
        <w:tc>
          <w:tcPr>
            <w:tcW w:w="714" w:type="pct"/>
            <w:tcBorders>
              <w:top w:val="single" w:sz="4" w:space="0" w:color="auto"/>
              <w:left w:val="single" w:sz="4" w:space="0" w:color="auto"/>
              <w:bottom w:val="single" w:sz="4" w:space="0" w:color="auto"/>
              <w:right w:val="single" w:sz="4" w:space="0" w:color="auto"/>
            </w:tcBorders>
          </w:tcPr>
          <w:p w14:paraId="7698648B" w14:textId="77777777" w:rsidR="001753D4" w:rsidRPr="00BD73D8" w:rsidRDefault="001753D4" w:rsidP="001753D4">
            <w:pPr>
              <w:spacing w:after="120"/>
            </w:pPr>
            <w:r w:rsidRPr="00BD73D8">
              <w:t>huge distances</w:t>
            </w:r>
          </w:p>
        </w:tc>
        <w:tc>
          <w:tcPr>
            <w:tcW w:w="714" w:type="pct"/>
            <w:tcBorders>
              <w:top w:val="single" w:sz="4" w:space="0" w:color="auto"/>
              <w:left w:val="single" w:sz="4" w:space="0" w:color="auto"/>
              <w:bottom w:val="single" w:sz="4" w:space="0" w:color="auto"/>
              <w:right w:val="single" w:sz="4" w:space="0" w:color="auto"/>
            </w:tcBorders>
          </w:tcPr>
          <w:p w14:paraId="4F562447" w14:textId="77777777" w:rsidR="001753D4" w:rsidRPr="00BD73D8" w:rsidRDefault="001753D4" w:rsidP="001753D4">
            <w:pPr>
              <w:spacing w:after="120"/>
            </w:pPr>
            <w:r w:rsidRPr="00BD73D8">
              <w:t>huge distances, time dependent</w:t>
            </w:r>
          </w:p>
        </w:tc>
        <w:tc>
          <w:tcPr>
            <w:tcW w:w="714" w:type="pct"/>
            <w:tcBorders>
              <w:top w:val="single" w:sz="4" w:space="0" w:color="auto"/>
              <w:left w:val="single" w:sz="4" w:space="0" w:color="auto"/>
              <w:bottom w:val="single" w:sz="4" w:space="0" w:color="auto"/>
              <w:right w:val="single" w:sz="4" w:space="0" w:color="auto"/>
            </w:tcBorders>
          </w:tcPr>
          <w:p w14:paraId="36BA9455" w14:textId="77777777" w:rsidR="001753D4" w:rsidRPr="00BD73D8" w:rsidRDefault="001753D4" w:rsidP="001753D4">
            <w:pPr>
              <w:spacing w:after="120"/>
            </w:pPr>
            <w:r w:rsidRPr="00BD73D8">
              <w:t xml:space="preserve">huge </w:t>
            </w:r>
            <w:proofErr w:type="gramStart"/>
            <w:r w:rsidRPr="00BD73D8">
              <w:t>distance,  immediate</w:t>
            </w:r>
            <w:proofErr w:type="gramEnd"/>
          </w:p>
        </w:tc>
        <w:tc>
          <w:tcPr>
            <w:tcW w:w="715" w:type="pct"/>
            <w:tcBorders>
              <w:top w:val="single" w:sz="4" w:space="0" w:color="auto"/>
              <w:left w:val="single" w:sz="4" w:space="0" w:color="auto"/>
              <w:bottom w:val="single" w:sz="4" w:space="0" w:color="auto"/>
              <w:right w:val="single" w:sz="4" w:space="0" w:color="auto"/>
            </w:tcBorders>
          </w:tcPr>
          <w:p w14:paraId="2ED940DE" w14:textId="77777777" w:rsidR="001753D4" w:rsidRPr="00BD73D8" w:rsidRDefault="001753D4" w:rsidP="001753D4">
            <w:pPr>
              <w:spacing w:after="120"/>
            </w:pPr>
            <w:r w:rsidRPr="00BD73D8">
              <w:t xml:space="preserve">huge </w:t>
            </w:r>
            <w:proofErr w:type="gramStart"/>
            <w:r w:rsidRPr="00BD73D8">
              <w:t>distance,  immediate</w:t>
            </w:r>
            <w:proofErr w:type="gramEnd"/>
          </w:p>
        </w:tc>
      </w:tr>
      <w:tr w:rsidR="001753D4" w:rsidRPr="00BD73D8" w14:paraId="25527ED4" w14:textId="77777777" w:rsidTr="00245B49">
        <w:tc>
          <w:tcPr>
            <w:tcW w:w="714" w:type="pct"/>
            <w:tcBorders>
              <w:top w:val="single" w:sz="4" w:space="0" w:color="auto"/>
              <w:left w:val="single" w:sz="4" w:space="0" w:color="auto"/>
              <w:bottom w:val="single" w:sz="4" w:space="0" w:color="auto"/>
              <w:right w:val="single" w:sz="4" w:space="0" w:color="auto"/>
            </w:tcBorders>
          </w:tcPr>
          <w:p w14:paraId="40D9EB10" w14:textId="77777777" w:rsidR="001753D4" w:rsidRPr="00BD73D8" w:rsidRDefault="001753D4" w:rsidP="001753D4">
            <w:pPr>
              <w:spacing w:after="120"/>
            </w:pPr>
            <w:r w:rsidRPr="00BD73D8">
              <w:t>Time available</w:t>
            </w:r>
          </w:p>
        </w:tc>
        <w:tc>
          <w:tcPr>
            <w:tcW w:w="714" w:type="pct"/>
            <w:tcBorders>
              <w:top w:val="single" w:sz="4" w:space="0" w:color="auto"/>
              <w:left w:val="single" w:sz="4" w:space="0" w:color="auto"/>
              <w:bottom w:val="single" w:sz="4" w:space="0" w:color="auto"/>
              <w:right w:val="single" w:sz="4" w:space="0" w:color="auto"/>
            </w:tcBorders>
          </w:tcPr>
          <w:p w14:paraId="031BAB3E" w14:textId="77777777" w:rsidR="001753D4" w:rsidRPr="00BD73D8" w:rsidRDefault="001753D4" w:rsidP="001753D4">
            <w:pPr>
              <w:spacing w:after="120"/>
            </w:pPr>
            <w:r w:rsidRPr="00BD73D8">
              <w:t>day and night</w:t>
            </w:r>
          </w:p>
        </w:tc>
        <w:tc>
          <w:tcPr>
            <w:tcW w:w="714" w:type="pct"/>
            <w:tcBorders>
              <w:top w:val="single" w:sz="4" w:space="0" w:color="auto"/>
              <w:left w:val="single" w:sz="4" w:space="0" w:color="auto"/>
              <w:bottom w:val="single" w:sz="4" w:space="0" w:color="auto"/>
              <w:right w:val="single" w:sz="4" w:space="0" w:color="auto"/>
            </w:tcBorders>
          </w:tcPr>
          <w:p w14:paraId="5785289D" w14:textId="77777777" w:rsidR="001753D4" w:rsidRPr="00BD73D8" w:rsidRDefault="001753D4" w:rsidP="001753D4">
            <w:pPr>
              <w:spacing w:after="120"/>
            </w:pPr>
            <w:r w:rsidRPr="00BD73D8">
              <w:t>only day</w:t>
            </w:r>
          </w:p>
        </w:tc>
        <w:tc>
          <w:tcPr>
            <w:tcW w:w="714" w:type="pct"/>
            <w:tcBorders>
              <w:top w:val="single" w:sz="4" w:space="0" w:color="auto"/>
              <w:left w:val="single" w:sz="4" w:space="0" w:color="auto"/>
              <w:bottom w:val="single" w:sz="4" w:space="0" w:color="auto"/>
              <w:right w:val="single" w:sz="4" w:space="0" w:color="auto"/>
            </w:tcBorders>
          </w:tcPr>
          <w:p w14:paraId="2A73E6A1" w14:textId="77777777" w:rsidR="001753D4" w:rsidRPr="00BD73D8" w:rsidRDefault="001753D4" w:rsidP="001753D4">
            <w:pPr>
              <w:spacing w:after="120"/>
            </w:pPr>
            <w:r w:rsidRPr="00BD73D8">
              <w:t>only day</w:t>
            </w:r>
          </w:p>
        </w:tc>
        <w:tc>
          <w:tcPr>
            <w:tcW w:w="714" w:type="pct"/>
            <w:tcBorders>
              <w:top w:val="single" w:sz="4" w:space="0" w:color="auto"/>
              <w:left w:val="single" w:sz="4" w:space="0" w:color="auto"/>
              <w:bottom w:val="single" w:sz="4" w:space="0" w:color="auto"/>
              <w:right w:val="single" w:sz="4" w:space="0" w:color="auto"/>
            </w:tcBorders>
          </w:tcPr>
          <w:p w14:paraId="3B6385EE" w14:textId="77777777" w:rsidR="001753D4" w:rsidRPr="00BD73D8" w:rsidRDefault="001753D4" w:rsidP="001753D4">
            <w:pPr>
              <w:spacing w:after="120"/>
            </w:pPr>
            <w:r w:rsidRPr="00BD73D8">
              <w:t>day and night</w:t>
            </w:r>
          </w:p>
        </w:tc>
        <w:tc>
          <w:tcPr>
            <w:tcW w:w="714" w:type="pct"/>
            <w:tcBorders>
              <w:top w:val="single" w:sz="4" w:space="0" w:color="auto"/>
              <w:left w:val="single" w:sz="4" w:space="0" w:color="auto"/>
              <w:bottom w:val="single" w:sz="4" w:space="0" w:color="auto"/>
              <w:right w:val="single" w:sz="4" w:space="0" w:color="auto"/>
            </w:tcBorders>
          </w:tcPr>
          <w:p w14:paraId="7415D453" w14:textId="77777777" w:rsidR="001753D4" w:rsidRPr="00BD73D8" w:rsidRDefault="001753D4" w:rsidP="001753D4">
            <w:pPr>
              <w:spacing w:after="120"/>
            </w:pPr>
            <w:r w:rsidRPr="00BD73D8">
              <w:t>any time, any place</w:t>
            </w:r>
          </w:p>
        </w:tc>
        <w:tc>
          <w:tcPr>
            <w:tcW w:w="715" w:type="pct"/>
            <w:tcBorders>
              <w:top w:val="single" w:sz="4" w:space="0" w:color="auto"/>
              <w:left w:val="single" w:sz="4" w:space="0" w:color="auto"/>
              <w:bottom w:val="single" w:sz="4" w:space="0" w:color="auto"/>
              <w:right w:val="single" w:sz="4" w:space="0" w:color="auto"/>
            </w:tcBorders>
          </w:tcPr>
          <w:p w14:paraId="047F5E54" w14:textId="77777777" w:rsidR="001753D4" w:rsidRPr="00BD73D8" w:rsidRDefault="001753D4" w:rsidP="001753D4">
            <w:pPr>
              <w:spacing w:after="120"/>
            </w:pPr>
            <w:r w:rsidRPr="00BD73D8">
              <w:t xml:space="preserve">any </w:t>
            </w:r>
            <w:proofErr w:type="gramStart"/>
            <w:r w:rsidRPr="00BD73D8">
              <w:t>time,  any</w:t>
            </w:r>
            <w:proofErr w:type="gramEnd"/>
            <w:r w:rsidRPr="00BD73D8">
              <w:t xml:space="preserve"> place</w:t>
            </w:r>
          </w:p>
        </w:tc>
      </w:tr>
      <w:tr w:rsidR="001753D4" w:rsidRPr="00BD73D8" w14:paraId="7247F9D4" w14:textId="77777777" w:rsidTr="00245B49">
        <w:tc>
          <w:tcPr>
            <w:tcW w:w="714" w:type="pct"/>
            <w:tcBorders>
              <w:top w:val="single" w:sz="4" w:space="0" w:color="auto"/>
              <w:left w:val="single" w:sz="4" w:space="0" w:color="auto"/>
              <w:bottom w:val="single" w:sz="4" w:space="0" w:color="auto"/>
              <w:right w:val="single" w:sz="4" w:space="0" w:color="auto"/>
            </w:tcBorders>
          </w:tcPr>
          <w:p w14:paraId="68D85B56" w14:textId="77777777" w:rsidR="001753D4" w:rsidRPr="00BD73D8" w:rsidRDefault="001753D4" w:rsidP="001753D4">
            <w:pPr>
              <w:spacing w:after="120"/>
            </w:pPr>
            <w:r w:rsidRPr="00BD73D8">
              <w:t>Raw materials</w:t>
            </w:r>
          </w:p>
        </w:tc>
        <w:tc>
          <w:tcPr>
            <w:tcW w:w="714" w:type="pct"/>
            <w:tcBorders>
              <w:top w:val="single" w:sz="4" w:space="0" w:color="auto"/>
              <w:left w:val="single" w:sz="4" w:space="0" w:color="auto"/>
              <w:bottom w:val="single" w:sz="4" w:space="0" w:color="auto"/>
              <w:right w:val="single" w:sz="4" w:space="0" w:color="auto"/>
            </w:tcBorders>
          </w:tcPr>
          <w:p w14:paraId="4F34E7A7" w14:textId="77777777" w:rsidR="001753D4" w:rsidRPr="00BD73D8" w:rsidRDefault="001753D4" w:rsidP="001753D4">
            <w:pPr>
              <w:spacing w:after="120"/>
            </w:pPr>
            <w:r w:rsidRPr="00BD73D8">
              <w:t>people</w:t>
            </w:r>
          </w:p>
        </w:tc>
        <w:tc>
          <w:tcPr>
            <w:tcW w:w="714" w:type="pct"/>
            <w:tcBorders>
              <w:top w:val="single" w:sz="4" w:space="0" w:color="auto"/>
              <w:left w:val="single" w:sz="4" w:space="0" w:color="auto"/>
              <w:bottom w:val="single" w:sz="4" w:space="0" w:color="auto"/>
              <w:right w:val="single" w:sz="4" w:space="0" w:color="auto"/>
            </w:tcBorders>
          </w:tcPr>
          <w:p w14:paraId="3BA7E3B6" w14:textId="77777777" w:rsidR="001753D4" w:rsidRPr="00BD73D8" w:rsidRDefault="001753D4" w:rsidP="001753D4">
            <w:pPr>
              <w:spacing w:after="120"/>
            </w:pPr>
            <w:r w:rsidRPr="00BD73D8">
              <w:t>fire</w:t>
            </w:r>
          </w:p>
        </w:tc>
        <w:tc>
          <w:tcPr>
            <w:tcW w:w="714" w:type="pct"/>
            <w:tcBorders>
              <w:top w:val="single" w:sz="4" w:space="0" w:color="auto"/>
              <w:left w:val="single" w:sz="4" w:space="0" w:color="auto"/>
              <w:bottom w:val="single" w:sz="4" w:space="0" w:color="auto"/>
              <w:right w:val="single" w:sz="4" w:space="0" w:color="auto"/>
            </w:tcBorders>
          </w:tcPr>
          <w:p w14:paraId="32D78221" w14:textId="77777777" w:rsidR="001753D4" w:rsidRPr="00BD73D8" w:rsidRDefault="001753D4" w:rsidP="001753D4">
            <w:pPr>
              <w:spacing w:after="120"/>
            </w:pPr>
            <w:r w:rsidRPr="00BD73D8">
              <w:t>objects around us</w:t>
            </w:r>
          </w:p>
        </w:tc>
        <w:tc>
          <w:tcPr>
            <w:tcW w:w="714" w:type="pct"/>
            <w:tcBorders>
              <w:top w:val="single" w:sz="4" w:space="0" w:color="auto"/>
              <w:left w:val="single" w:sz="4" w:space="0" w:color="auto"/>
              <w:bottom w:val="single" w:sz="4" w:space="0" w:color="auto"/>
              <w:right w:val="single" w:sz="4" w:space="0" w:color="auto"/>
            </w:tcBorders>
          </w:tcPr>
          <w:p w14:paraId="10A7EAA2" w14:textId="77777777" w:rsidR="001753D4" w:rsidRPr="00BD73D8" w:rsidRDefault="001753D4" w:rsidP="001753D4">
            <w:pPr>
              <w:spacing w:after="120"/>
            </w:pPr>
            <w:r w:rsidRPr="00BD73D8">
              <w:t>paper</w:t>
            </w:r>
          </w:p>
          <w:p w14:paraId="14E0F6A3" w14:textId="77777777" w:rsidR="001753D4" w:rsidRPr="00BD73D8" w:rsidRDefault="001753D4" w:rsidP="001753D4">
            <w:pPr>
              <w:spacing w:after="120"/>
            </w:pPr>
            <w:r w:rsidRPr="00BD73D8">
              <w:t>ink</w:t>
            </w:r>
          </w:p>
        </w:tc>
        <w:tc>
          <w:tcPr>
            <w:tcW w:w="714" w:type="pct"/>
            <w:tcBorders>
              <w:top w:val="single" w:sz="4" w:space="0" w:color="auto"/>
              <w:left w:val="single" w:sz="4" w:space="0" w:color="auto"/>
              <w:bottom w:val="single" w:sz="4" w:space="0" w:color="auto"/>
              <w:right w:val="single" w:sz="4" w:space="0" w:color="auto"/>
            </w:tcBorders>
          </w:tcPr>
          <w:p w14:paraId="15627E05" w14:textId="77777777" w:rsidR="001753D4" w:rsidRPr="00BD73D8" w:rsidRDefault="001753D4" w:rsidP="001753D4">
            <w:pPr>
              <w:spacing w:after="120"/>
            </w:pPr>
            <w:r w:rsidRPr="00BD73D8">
              <w:t>phone</w:t>
            </w:r>
          </w:p>
        </w:tc>
        <w:tc>
          <w:tcPr>
            <w:tcW w:w="715" w:type="pct"/>
            <w:tcBorders>
              <w:top w:val="single" w:sz="4" w:space="0" w:color="auto"/>
              <w:left w:val="single" w:sz="4" w:space="0" w:color="auto"/>
              <w:bottom w:val="single" w:sz="4" w:space="0" w:color="auto"/>
              <w:right w:val="single" w:sz="4" w:space="0" w:color="auto"/>
            </w:tcBorders>
          </w:tcPr>
          <w:p w14:paraId="7E893F22" w14:textId="77777777" w:rsidR="001753D4" w:rsidRPr="00BD73D8" w:rsidRDefault="001753D4" w:rsidP="001753D4">
            <w:pPr>
              <w:spacing w:after="120"/>
            </w:pPr>
            <w:r w:rsidRPr="00BD73D8">
              <w:t>phone</w:t>
            </w:r>
          </w:p>
        </w:tc>
      </w:tr>
    </w:tbl>
    <w:p w14:paraId="4E482B3B" w14:textId="77777777" w:rsidR="001753D4" w:rsidRPr="00BD73D8" w:rsidRDefault="001753D4" w:rsidP="001753D4">
      <w:pPr>
        <w:spacing w:after="120"/>
      </w:pPr>
    </w:p>
    <w:p w14:paraId="41AF61F5" w14:textId="77777777" w:rsidR="001753D4" w:rsidRPr="00BD73D8" w:rsidRDefault="001753D4" w:rsidP="001753D4">
      <w:pPr>
        <w:spacing w:after="120"/>
      </w:pPr>
      <w:r w:rsidRPr="00BD73D8">
        <w:t xml:space="preserve">Compare and contrast the cyclist’s use of hand signals with another method of communication. </w:t>
      </w:r>
    </w:p>
    <w:p w14:paraId="004DC096" w14:textId="77777777" w:rsidR="001753D4" w:rsidRPr="00BD73D8" w:rsidRDefault="001753D4" w:rsidP="001753D4">
      <w:pPr>
        <w:spacing w:after="120"/>
      </w:pPr>
      <w:r w:rsidRPr="00BD73D8">
        <w:t xml:space="preserve">Use the </w:t>
      </w:r>
      <w:proofErr w:type="spellStart"/>
      <w:r w:rsidRPr="00BD73D8">
        <w:t>HookED</w:t>
      </w:r>
      <w:proofErr w:type="spellEnd"/>
      <w:r w:rsidRPr="00BD73D8">
        <w:t xml:space="preserve"> SOLO Compare and contrast map and self-assessment rubric below to draft your thinking. </w:t>
      </w:r>
    </w:p>
    <w:p w14:paraId="41E1E008" w14:textId="77777777" w:rsidR="001753D4" w:rsidRDefault="001753D4" w:rsidP="001753D4">
      <w:pPr>
        <w:spacing w:after="120"/>
      </w:pPr>
      <w:r w:rsidRPr="00BD73D8">
        <w:t xml:space="preserve">Refer to: </w:t>
      </w:r>
    </w:p>
    <w:p w14:paraId="115C6CD3" w14:textId="77777777" w:rsidR="001753D4" w:rsidRPr="00BD73D8" w:rsidRDefault="00D61C8F" w:rsidP="001753D4">
      <w:pPr>
        <w:spacing w:after="120"/>
      </w:pPr>
      <w:hyperlink r:id="rId19" w:history="1">
        <w:r w:rsidR="001753D4" w:rsidRPr="00DF5CBA">
          <w:rPr>
            <w:rStyle w:val="Hyperlink"/>
          </w:rPr>
          <w:t xml:space="preserve">How to </w:t>
        </w:r>
        <w:proofErr w:type="gramStart"/>
        <w:r w:rsidR="001753D4" w:rsidRPr="00DF5CBA">
          <w:rPr>
            <w:rStyle w:val="Hyperlink"/>
          </w:rPr>
          <w:t>compare and contrast</w:t>
        </w:r>
        <w:proofErr w:type="gramEnd"/>
        <w:r w:rsidR="001753D4" w:rsidRPr="00DF5CBA">
          <w:rPr>
            <w:rStyle w:val="Hyperlink"/>
          </w:rPr>
          <w:t xml:space="preserve"> using a </w:t>
        </w:r>
        <w:proofErr w:type="spellStart"/>
        <w:r w:rsidR="001753D4" w:rsidRPr="00DF5CBA">
          <w:rPr>
            <w:rStyle w:val="Hyperlink"/>
          </w:rPr>
          <w:t>HookED</w:t>
        </w:r>
        <w:proofErr w:type="spellEnd"/>
        <w:r w:rsidR="001753D4" w:rsidRPr="00DF5CBA">
          <w:rPr>
            <w:rStyle w:val="Hyperlink"/>
          </w:rPr>
          <w:t xml:space="preserve"> SOLO Taxonomy Map (YouTube)</w:t>
        </w:r>
      </w:hyperlink>
      <w:r w:rsidR="001753D4">
        <w:t xml:space="preserve"> </w:t>
      </w:r>
    </w:p>
    <w:p w14:paraId="21C79B51" w14:textId="77777777" w:rsidR="001753D4" w:rsidRPr="00BD73D8" w:rsidRDefault="001753D4" w:rsidP="001753D4">
      <w:pPr>
        <w:spacing w:after="120"/>
        <w:rPr>
          <w:b/>
        </w:rPr>
      </w:pPr>
      <w:r w:rsidRPr="00BD73D8">
        <w:rPr>
          <w:b/>
          <w:noProof/>
        </w:rPr>
        <w:drawing>
          <wp:inline distT="0" distB="0" distL="0" distR="0" wp14:anchorId="6A54F35A" wp14:editId="5808A507">
            <wp:extent cx="4980828" cy="3524250"/>
            <wp:effectExtent l="0" t="0" r="0" b="0"/>
            <wp:docPr id="8"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0"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7838" cy="3529210"/>
                    </a:xfrm>
                    <a:prstGeom prst="rect">
                      <a:avLst/>
                    </a:prstGeom>
                    <a:noFill/>
                    <a:ln>
                      <a:noFill/>
                    </a:ln>
                  </pic:spPr>
                </pic:pic>
              </a:graphicData>
            </a:graphic>
          </wp:inline>
        </w:drawing>
      </w:r>
    </w:p>
    <w:p w14:paraId="019E42E7" w14:textId="77777777" w:rsidR="001753D4" w:rsidRPr="00BD73D8" w:rsidRDefault="001753D4" w:rsidP="001753D4">
      <w:pPr>
        <w:spacing w:after="120"/>
      </w:pPr>
    </w:p>
    <w:p w14:paraId="2F794E8B" w14:textId="77777777" w:rsidR="001753D4" w:rsidRPr="00BD73D8" w:rsidRDefault="001753D4" w:rsidP="001753D4">
      <w:pPr>
        <w:spacing w:after="120"/>
      </w:pPr>
      <w:r w:rsidRPr="00BD73D8">
        <w:rPr>
          <w:noProof/>
        </w:rPr>
        <w:lastRenderedPageBreak/>
        <w:drawing>
          <wp:inline distT="0" distB="0" distL="0" distR="0" wp14:anchorId="5EAFD582" wp14:editId="1A9EBF82">
            <wp:extent cx="3314700" cy="4697584"/>
            <wp:effectExtent l="0" t="0" r="0" b="8255"/>
            <wp:docPr id="9"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1" descr="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14700" cy="4697584"/>
                    </a:xfrm>
                    <a:prstGeom prst="rect">
                      <a:avLst/>
                    </a:prstGeom>
                    <a:noFill/>
                    <a:ln>
                      <a:noFill/>
                    </a:ln>
                  </pic:spPr>
                </pic:pic>
              </a:graphicData>
            </a:graphic>
          </wp:inline>
        </w:drawing>
      </w:r>
    </w:p>
    <w:p w14:paraId="28800136" w14:textId="77777777" w:rsidR="00DC77B3" w:rsidRDefault="00DC77B3" w:rsidP="00DC77B3"/>
    <w:p w14:paraId="79A2BB15" w14:textId="6C12CE44" w:rsidR="001753D4" w:rsidRPr="00BD73D8" w:rsidRDefault="001753D4" w:rsidP="001753D4">
      <w:pPr>
        <w:pStyle w:val="Heading3"/>
        <w:spacing w:after="120"/>
      </w:pPr>
      <w:r w:rsidRPr="00BD73D8">
        <w:t>5.3. Creating a draft comic book about cyclists’ use of hand signals – include a message about effective communication</w:t>
      </w:r>
    </w:p>
    <w:p w14:paraId="72F00146" w14:textId="77777777" w:rsidR="001753D4" w:rsidRPr="00BD73D8" w:rsidRDefault="001753D4" w:rsidP="001753D4">
      <w:pPr>
        <w:spacing w:after="120"/>
        <w:rPr>
          <w:b/>
        </w:rPr>
      </w:pPr>
    </w:p>
    <w:p w14:paraId="7C6DC2F4" w14:textId="77777777" w:rsidR="001753D4" w:rsidRPr="00BD73D8" w:rsidRDefault="001753D4" w:rsidP="001753D4">
      <w:pPr>
        <w:spacing w:after="120"/>
      </w:pPr>
      <w:r w:rsidRPr="00BD73D8">
        <w:t>[Extending ideas]</w:t>
      </w:r>
    </w:p>
    <w:p w14:paraId="19DCF378" w14:textId="77777777" w:rsidR="001753D4" w:rsidRPr="00BD73D8" w:rsidRDefault="001753D4" w:rsidP="001753D4">
      <w:pPr>
        <w:spacing w:after="120"/>
      </w:pPr>
      <w:r w:rsidRPr="00BD73D8">
        <w:t>[Links to NZC Learning Areas: English Creating Meaning]</w:t>
      </w:r>
    </w:p>
    <w:p w14:paraId="4C74FA91" w14:textId="77777777" w:rsidR="001753D4" w:rsidRPr="00BD73D8" w:rsidRDefault="001753D4" w:rsidP="001753D4">
      <w:pPr>
        <w:spacing w:after="120"/>
      </w:pPr>
    </w:p>
    <w:p w14:paraId="3EBD5A74" w14:textId="77777777" w:rsidR="001753D4" w:rsidRPr="00BD73D8" w:rsidRDefault="001753D4" w:rsidP="001753D4">
      <w:pPr>
        <w:spacing w:after="120"/>
        <w:rPr>
          <w:bCs/>
        </w:rPr>
      </w:pPr>
      <w:r w:rsidRPr="00BD73D8">
        <w:rPr>
          <w:bCs/>
        </w:rPr>
        <w:t>Just how effective are cyclists’ hand signals for letting other road users know what a cyclist intends to do next?</w:t>
      </w:r>
    </w:p>
    <w:p w14:paraId="0143DC73" w14:textId="77777777" w:rsidR="001753D4" w:rsidRDefault="001753D4" w:rsidP="001753D4">
      <w:pPr>
        <w:spacing w:after="120"/>
        <w:rPr>
          <w:bCs/>
        </w:rPr>
      </w:pPr>
      <w:r w:rsidRPr="00BD73D8">
        <w:rPr>
          <w:bCs/>
        </w:rPr>
        <w:t xml:space="preserve">Ask students to work in groups of </w:t>
      </w:r>
      <w:r>
        <w:rPr>
          <w:bCs/>
        </w:rPr>
        <w:t>2-3</w:t>
      </w:r>
      <w:r w:rsidRPr="00BD73D8">
        <w:rPr>
          <w:bCs/>
        </w:rPr>
        <w:t>.</w:t>
      </w:r>
    </w:p>
    <w:p w14:paraId="236CE61F" w14:textId="77777777" w:rsidR="001753D4" w:rsidRPr="00BD73D8" w:rsidRDefault="001753D4" w:rsidP="001753D4">
      <w:pPr>
        <w:spacing w:after="120"/>
        <w:rPr>
          <w:bCs/>
        </w:rPr>
      </w:pPr>
      <w:r w:rsidRPr="00BD73D8">
        <w:rPr>
          <w:bCs/>
        </w:rPr>
        <w:t>Prepare a cartoon strip or a series of comic strip cells that develop a persuasive argument for using hand signals when cycling.</w:t>
      </w:r>
    </w:p>
    <w:p w14:paraId="23C4EB89" w14:textId="714C2A18" w:rsidR="00DC77B3" w:rsidRDefault="001753D4" w:rsidP="001753D4">
      <w:pPr>
        <w:spacing w:after="120"/>
        <w:rPr>
          <w:bCs/>
        </w:rPr>
      </w:pPr>
      <w:r w:rsidRPr="00BD73D8">
        <w:rPr>
          <w:bCs/>
        </w:rPr>
        <w:t>Use the grid below to draft two arguments.</w:t>
      </w:r>
    </w:p>
    <w:p w14:paraId="11F7D874" w14:textId="77777777" w:rsidR="00DC77B3" w:rsidRDefault="00DC77B3">
      <w:pPr>
        <w:rPr>
          <w:bCs/>
        </w:rPr>
      </w:pPr>
      <w:r>
        <w:rPr>
          <w:bCs/>
        </w:rPr>
        <w:br w:type="page"/>
      </w:r>
    </w:p>
    <w:p w14:paraId="60BC9880" w14:textId="57CB20C7" w:rsidR="00DC77B3" w:rsidRDefault="001753D4" w:rsidP="00DC77B3">
      <w:pPr>
        <w:spacing w:after="120"/>
        <w:rPr>
          <w:bCs/>
        </w:rPr>
      </w:pPr>
      <w:r w:rsidRPr="00BD73D8">
        <w:rPr>
          <w:bCs/>
        </w:rPr>
        <w:lastRenderedPageBreak/>
        <w:t xml:space="preserve">In this first template, the cyclist promotes the use of hand signals by cyclists. </w:t>
      </w:r>
    </w:p>
    <w:p w14:paraId="24259A57" w14:textId="77777777" w:rsidR="00DC77B3" w:rsidRDefault="00DC77B3" w:rsidP="00DC77B3">
      <w:pPr>
        <w:spacing w:after="120"/>
        <w:rPr>
          <w:bCs/>
        </w:rPr>
      </w:pPr>
    </w:p>
    <w:tbl>
      <w:tblPr>
        <w:tblStyle w:val="TableGrid"/>
        <w:tblW w:w="0" w:type="auto"/>
        <w:tblLook w:val="04A0" w:firstRow="1" w:lastRow="0" w:firstColumn="1" w:lastColumn="0" w:noHBand="0" w:noVBand="1"/>
      </w:tblPr>
      <w:tblGrid>
        <w:gridCol w:w="3004"/>
        <w:gridCol w:w="3001"/>
        <w:gridCol w:w="3005"/>
      </w:tblGrid>
      <w:tr w:rsidR="001753D4" w:rsidRPr="00BD73D8" w14:paraId="27971D80" w14:textId="77777777" w:rsidTr="00DC77B3">
        <w:trPr>
          <w:trHeight w:val="62"/>
        </w:trPr>
        <w:tc>
          <w:tcPr>
            <w:tcW w:w="3004" w:type="dxa"/>
            <w:vMerge w:val="restart"/>
            <w:tcBorders>
              <w:top w:val="single" w:sz="4" w:space="0" w:color="auto"/>
              <w:left w:val="single" w:sz="4" w:space="0" w:color="auto"/>
              <w:bottom w:val="single" w:sz="4" w:space="0" w:color="auto"/>
              <w:right w:val="single" w:sz="4" w:space="0" w:color="auto"/>
            </w:tcBorders>
          </w:tcPr>
          <w:p w14:paraId="595CF086" w14:textId="77777777" w:rsidR="001753D4" w:rsidRPr="00BD73D8" w:rsidRDefault="001753D4" w:rsidP="001753D4">
            <w:pPr>
              <w:spacing w:after="120"/>
              <w:rPr>
                <w:bCs/>
              </w:rPr>
            </w:pPr>
            <w:r w:rsidRPr="00BD73D8">
              <w:rPr>
                <w:bCs/>
              </w:rPr>
              <w:t xml:space="preserve">Claim </w:t>
            </w:r>
          </w:p>
          <w:p w14:paraId="5D8418AC" w14:textId="77777777" w:rsidR="001753D4" w:rsidRPr="00BD73D8" w:rsidRDefault="001753D4" w:rsidP="001753D4">
            <w:pPr>
              <w:spacing w:after="120"/>
              <w:rPr>
                <w:bCs/>
              </w:rPr>
            </w:pPr>
          </w:p>
          <w:p w14:paraId="2FB37014" w14:textId="77777777" w:rsidR="001753D4" w:rsidRPr="00BD73D8" w:rsidRDefault="001753D4" w:rsidP="001753D4">
            <w:pPr>
              <w:spacing w:after="120"/>
              <w:rPr>
                <w:bCs/>
              </w:rPr>
            </w:pPr>
            <w:r w:rsidRPr="00BD73D8">
              <w:rPr>
                <w:bCs/>
              </w:rPr>
              <w:t xml:space="preserve">Hand signals are very effective   </w:t>
            </w:r>
          </w:p>
        </w:tc>
        <w:tc>
          <w:tcPr>
            <w:tcW w:w="3001" w:type="dxa"/>
            <w:vMerge w:val="restart"/>
            <w:tcBorders>
              <w:top w:val="single" w:sz="4" w:space="0" w:color="auto"/>
              <w:left w:val="single" w:sz="4" w:space="0" w:color="auto"/>
              <w:bottom w:val="single" w:sz="4" w:space="0" w:color="auto"/>
              <w:right w:val="single" w:sz="4" w:space="0" w:color="auto"/>
            </w:tcBorders>
          </w:tcPr>
          <w:p w14:paraId="11DF70D5" w14:textId="77777777" w:rsidR="001753D4" w:rsidRPr="00BD73D8" w:rsidRDefault="001753D4" w:rsidP="001753D4">
            <w:pPr>
              <w:spacing w:after="120"/>
              <w:rPr>
                <w:bCs/>
              </w:rPr>
            </w:pPr>
            <w:r w:rsidRPr="00BD73D8">
              <w:rPr>
                <w:bCs/>
              </w:rPr>
              <w:t>Reason 1</w:t>
            </w:r>
          </w:p>
        </w:tc>
        <w:tc>
          <w:tcPr>
            <w:tcW w:w="3005" w:type="dxa"/>
            <w:tcBorders>
              <w:top w:val="single" w:sz="4" w:space="0" w:color="auto"/>
              <w:left w:val="single" w:sz="4" w:space="0" w:color="auto"/>
              <w:bottom w:val="single" w:sz="4" w:space="0" w:color="auto"/>
              <w:right w:val="single" w:sz="4" w:space="0" w:color="auto"/>
            </w:tcBorders>
          </w:tcPr>
          <w:p w14:paraId="43F84C62" w14:textId="77777777" w:rsidR="001753D4" w:rsidRPr="00BD73D8" w:rsidRDefault="001753D4" w:rsidP="001753D4">
            <w:pPr>
              <w:spacing w:after="120"/>
              <w:rPr>
                <w:bCs/>
              </w:rPr>
            </w:pPr>
            <w:r w:rsidRPr="00BD73D8">
              <w:rPr>
                <w:bCs/>
              </w:rPr>
              <w:t xml:space="preserve">Example 1 </w:t>
            </w:r>
          </w:p>
        </w:tc>
      </w:tr>
      <w:tr w:rsidR="001753D4" w:rsidRPr="00BD73D8" w14:paraId="02D409CA" w14:textId="77777777" w:rsidTr="00DC77B3">
        <w:trPr>
          <w:trHeight w:val="61"/>
        </w:trPr>
        <w:tc>
          <w:tcPr>
            <w:tcW w:w="3004" w:type="dxa"/>
            <w:vMerge/>
            <w:tcBorders>
              <w:top w:val="single" w:sz="4" w:space="0" w:color="auto"/>
              <w:left w:val="single" w:sz="4" w:space="0" w:color="auto"/>
              <w:bottom w:val="single" w:sz="4" w:space="0" w:color="auto"/>
              <w:right w:val="single" w:sz="4" w:space="0" w:color="auto"/>
            </w:tcBorders>
          </w:tcPr>
          <w:p w14:paraId="6B537F6E" w14:textId="77777777" w:rsidR="001753D4" w:rsidRPr="00BD73D8" w:rsidRDefault="001753D4" w:rsidP="001753D4">
            <w:pPr>
              <w:spacing w:after="120"/>
              <w:rPr>
                <w:bCs/>
              </w:rPr>
            </w:pPr>
          </w:p>
        </w:tc>
        <w:tc>
          <w:tcPr>
            <w:tcW w:w="3001" w:type="dxa"/>
            <w:vMerge/>
            <w:tcBorders>
              <w:top w:val="single" w:sz="4" w:space="0" w:color="auto"/>
              <w:left w:val="single" w:sz="4" w:space="0" w:color="auto"/>
              <w:bottom w:val="single" w:sz="4" w:space="0" w:color="auto"/>
              <w:right w:val="single" w:sz="4" w:space="0" w:color="auto"/>
            </w:tcBorders>
          </w:tcPr>
          <w:p w14:paraId="7D4C872F" w14:textId="77777777" w:rsidR="001753D4" w:rsidRPr="00BD73D8" w:rsidRDefault="001753D4" w:rsidP="001753D4">
            <w:pPr>
              <w:spacing w:after="120"/>
              <w:rPr>
                <w:bCs/>
              </w:rPr>
            </w:pPr>
          </w:p>
        </w:tc>
        <w:tc>
          <w:tcPr>
            <w:tcW w:w="3005" w:type="dxa"/>
            <w:tcBorders>
              <w:top w:val="single" w:sz="4" w:space="0" w:color="auto"/>
              <w:left w:val="single" w:sz="4" w:space="0" w:color="auto"/>
              <w:bottom w:val="single" w:sz="4" w:space="0" w:color="auto"/>
              <w:right w:val="single" w:sz="4" w:space="0" w:color="auto"/>
            </w:tcBorders>
          </w:tcPr>
          <w:p w14:paraId="7BEB0963" w14:textId="77777777" w:rsidR="001753D4" w:rsidRPr="00BD73D8" w:rsidRDefault="001753D4" w:rsidP="001753D4">
            <w:pPr>
              <w:spacing w:after="120"/>
              <w:rPr>
                <w:bCs/>
              </w:rPr>
            </w:pPr>
            <w:r w:rsidRPr="00BD73D8">
              <w:rPr>
                <w:bCs/>
              </w:rPr>
              <w:t>Example 2</w:t>
            </w:r>
          </w:p>
        </w:tc>
      </w:tr>
      <w:tr w:rsidR="001753D4" w:rsidRPr="00BD73D8" w14:paraId="4E4864B2" w14:textId="77777777" w:rsidTr="00DC77B3">
        <w:trPr>
          <w:trHeight w:val="61"/>
        </w:trPr>
        <w:tc>
          <w:tcPr>
            <w:tcW w:w="3004" w:type="dxa"/>
            <w:vMerge/>
            <w:tcBorders>
              <w:top w:val="single" w:sz="4" w:space="0" w:color="auto"/>
              <w:left w:val="single" w:sz="4" w:space="0" w:color="auto"/>
              <w:bottom w:val="single" w:sz="4" w:space="0" w:color="auto"/>
              <w:right w:val="single" w:sz="4" w:space="0" w:color="auto"/>
            </w:tcBorders>
          </w:tcPr>
          <w:p w14:paraId="1B883060" w14:textId="77777777" w:rsidR="001753D4" w:rsidRPr="00BD73D8" w:rsidRDefault="001753D4" w:rsidP="001753D4">
            <w:pPr>
              <w:spacing w:after="120"/>
              <w:rPr>
                <w:bCs/>
              </w:rPr>
            </w:pPr>
          </w:p>
        </w:tc>
        <w:tc>
          <w:tcPr>
            <w:tcW w:w="3001" w:type="dxa"/>
            <w:vMerge/>
            <w:tcBorders>
              <w:top w:val="single" w:sz="4" w:space="0" w:color="auto"/>
              <w:left w:val="single" w:sz="4" w:space="0" w:color="auto"/>
              <w:bottom w:val="single" w:sz="4" w:space="0" w:color="auto"/>
              <w:right w:val="single" w:sz="4" w:space="0" w:color="auto"/>
            </w:tcBorders>
          </w:tcPr>
          <w:p w14:paraId="52B489E0" w14:textId="77777777" w:rsidR="001753D4" w:rsidRPr="00BD73D8" w:rsidRDefault="001753D4" w:rsidP="001753D4">
            <w:pPr>
              <w:spacing w:after="120"/>
              <w:rPr>
                <w:bCs/>
              </w:rPr>
            </w:pPr>
          </w:p>
        </w:tc>
        <w:tc>
          <w:tcPr>
            <w:tcW w:w="3005" w:type="dxa"/>
            <w:tcBorders>
              <w:top w:val="single" w:sz="4" w:space="0" w:color="auto"/>
              <w:left w:val="single" w:sz="4" w:space="0" w:color="auto"/>
              <w:bottom w:val="single" w:sz="4" w:space="0" w:color="auto"/>
              <w:right w:val="single" w:sz="4" w:space="0" w:color="auto"/>
            </w:tcBorders>
          </w:tcPr>
          <w:p w14:paraId="731A2D4A" w14:textId="77777777" w:rsidR="001753D4" w:rsidRPr="00BD73D8" w:rsidRDefault="001753D4" w:rsidP="001753D4">
            <w:pPr>
              <w:spacing w:after="120"/>
              <w:rPr>
                <w:bCs/>
              </w:rPr>
            </w:pPr>
            <w:r w:rsidRPr="00BD73D8">
              <w:rPr>
                <w:bCs/>
              </w:rPr>
              <w:t>Example 3</w:t>
            </w:r>
          </w:p>
        </w:tc>
      </w:tr>
      <w:tr w:rsidR="001753D4" w:rsidRPr="00BD73D8" w14:paraId="601D1AC6" w14:textId="77777777" w:rsidTr="00DC77B3">
        <w:trPr>
          <w:trHeight w:val="62"/>
        </w:trPr>
        <w:tc>
          <w:tcPr>
            <w:tcW w:w="3004" w:type="dxa"/>
            <w:vMerge/>
            <w:tcBorders>
              <w:top w:val="single" w:sz="4" w:space="0" w:color="auto"/>
              <w:left w:val="single" w:sz="4" w:space="0" w:color="auto"/>
              <w:bottom w:val="single" w:sz="4" w:space="0" w:color="auto"/>
              <w:right w:val="single" w:sz="4" w:space="0" w:color="auto"/>
            </w:tcBorders>
          </w:tcPr>
          <w:p w14:paraId="4A4BE165" w14:textId="77777777" w:rsidR="001753D4" w:rsidRPr="00BD73D8" w:rsidRDefault="001753D4" w:rsidP="001753D4">
            <w:pPr>
              <w:spacing w:after="120"/>
              <w:rPr>
                <w:bCs/>
              </w:rPr>
            </w:pPr>
          </w:p>
        </w:tc>
        <w:tc>
          <w:tcPr>
            <w:tcW w:w="3001" w:type="dxa"/>
            <w:vMerge w:val="restart"/>
            <w:tcBorders>
              <w:top w:val="single" w:sz="4" w:space="0" w:color="auto"/>
              <w:left w:val="single" w:sz="4" w:space="0" w:color="auto"/>
              <w:bottom w:val="single" w:sz="4" w:space="0" w:color="auto"/>
              <w:right w:val="single" w:sz="4" w:space="0" w:color="auto"/>
            </w:tcBorders>
          </w:tcPr>
          <w:p w14:paraId="5C12CCA3" w14:textId="77777777" w:rsidR="001753D4" w:rsidRPr="00BD73D8" w:rsidRDefault="001753D4" w:rsidP="001753D4">
            <w:pPr>
              <w:spacing w:after="120"/>
              <w:rPr>
                <w:bCs/>
              </w:rPr>
            </w:pPr>
            <w:r w:rsidRPr="00BD73D8">
              <w:rPr>
                <w:bCs/>
              </w:rPr>
              <w:t>Reason 2</w:t>
            </w:r>
          </w:p>
        </w:tc>
        <w:tc>
          <w:tcPr>
            <w:tcW w:w="3005" w:type="dxa"/>
            <w:tcBorders>
              <w:top w:val="single" w:sz="4" w:space="0" w:color="auto"/>
              <w:left w:val="single" w:sz="4" w:space="0" w:color="auto"/>
              <w:bottom w:val="single" w:sz="4" w:space="0" w:color="auto"/>
              <w:right w:val="single" w:sz="4" w:space="0" w:color="auto"/>
            </w:tcBorders>
          </w:tcPr>
          <w:p w14:paraId="58416719" w14:textId="77777777" w:rsidR="001753D4" w:rsidRPr="00BD73D8" w:rsidRDefault="001753D4" w:rsidP="001753D4">
            <w:pPr>
              <w:spacing w:after="120"/>
              <w:rPr>
                <w:bCs/>
              </w:rPr>
            </w:pPr>
            <w:r w:rsidRPr="00BD73D8">
              <w:rPr>
                <w:bCs/>
              </w:rPr>
              <w:t xml:space="preserve">Example 1 </w:t>
            </w:r>
          </w:p>
        </w:tc>
      </w:tr>
      <w:tr w:rsidR="001753D4" w:rsidRPr="00BD73D8" w14:paraId="3DB90DEA" w14:textId="77777777" w:rsidTr="00DC77B3">
        <w:trPr>
          <w:trHeight w:val="61"/>
        </w:trPr>
        <w:tc>
          <w:tcPr>
            <w:tcW w:w="3004" w:type="dxa"/>
            <w:vMerge/>
            <w:tcBorders>
              <w:top w:val="single" w:sz="4" w:space="0" w:color="auto"/>
              <w:left w:val="single" w:sz="4" w:space="0" w:color="auto"/>
              <w:bottom w:val="single" w:sz="4" w:space="0" w:color="auto"/>
              <w:right w:val="single" w:sz="4" w:space="0" w:color="auto"/>
            </w:tcBorders>
          </w:tcPr>
          <w:p w14:paraId="5798FEF6" w14:textId="77777777" w:rsidR="001753D4" w:rsidRPr="00BD73D8" w:rsidRDefault="001753D4" w:rsidP="001753D4">
            <w:pPr>
              <w:spacing w:after="120"/>
              <w:rPr>
                <w:bCs/>
              </w:rPr>
            </w:pPr>
          </w:p>
        </w:tc>
        <w:tc>
          <w:tcPr>
            <w:tcW w:w="3001" w:type="dxa"/>
            <w:vMerge/>
            <w:tcBorders>
              <w:top w:val="single" w:sz="4" w:space="0" w:color="auto"/>
              <w:left w:val="single" w:sz="4" w:space="0" w:color="auto"/>
              <w:bottom w:val="single" w:sz="4" w:space="0" w:color="auto"/>
              <w:right w:val="single" w:sz="4" w:space="0" w:color="auto"/>
            </w:tcBorders>
          </w:tcPr>
          <w:p w14:paraId="237A05D3" w14:textId="77777777" w:rsidR="001753D4" w:rsidRPr="00BD73D8" w:rsidRDefault="001753D4" w:rsidP="001753D4">
            <w:pPr>
              <w:spacing w:after="120"/>
              <w:rPr>
                <w:bCs/>
              </w:rPr>
            </w:pPr>
          </w:p>
        </w:tc>
        <w:tc>
          <w:tcPr>
            <w:tcW w:w="3005" w:type="dxa"/>
            <w:tcBorders>
              <w:top w:val="single" w:sz="4" w:space="0" w:color="auto"/>
              <w:left w:val="single" w:sz="4" w:space="0" w:color="auto"/>
              <w:bottom w:val="single" w:sz="4" w:space="0" w:color="auto"/>
              <w:right w:val="single" w:sz="4" w:space="0" w:color="auto"/>
            </w:tcBorders>
          </w:tcPr>
          <w:p w14:paraId="1B3E3D0E" w14:textId="77777777" w:rsidR="001753D4" w:rsidRPr="00BD73D8" w:rsidRDefault="001753D4" w:rsidP="001753D4">
            <w:pPr>
              <w:spacing w:after="120"/>
              <w:rPr>
                <w:bCs/>
              </w:rPr>
            </w:pPr>
            <w:r w:rsidRPr="00BD73D8">
              <w:rPr>
                <w:bCs/>
              </w:rPr>
              <w:t>Example 2</w:t>
            </w:r>
          </w:p>
        </w:tc>
      </w:tr>
      <w:tr w:rsidR="001753D4" w:rsidRPr="00BD73D8" w14:paraId="5358E3ED" w14:textId="77777777" w:rsidTr="00DC77B3">
        <w:trPr>
          <w:trHeight w:val="61"/>
        </w:trPr>
        <w:tc>
          <w:tcPr>
            <w:tcW w:w="3004" w:type="dxa"/>
            <w:vMerge/>
            <w:tcBorders>
              <w:top w:val="single" w:sz="4" w:space="0" w:color="auto"/>
              <w:left w:val="single" w:sz="4" w:space="0" w:color="auto"/>
              <w:bottom w:val="single" w:sz="4" w:space="0" w:color="auto"/>
              <w:right w:val="single" w:sz="4" w:space="0" w:color="auto"/>
            </w:tcBorders>
          </w:tcPr>
          <w:p w14:paraId="7F579CF3" w14:textId="77777777" w:rsidR="001753D4" w:rsidRPr="00BD73D8" w:rsidRDefault="001753D4" w:rsidP="001753D4">
            <w:pPr>
              <w:spacing w:after="120"/>
              <w:rPr>
                <w:bCs/>
              </w:rPr>
            </w:pPr>
          </w:p>
        </w:tc>
        <w:tc>
          <w:tcPr>
            <w:tcW w:w="3001" w:type="dxa"/>
            <w:vMerge/>
            <w:tcBorders>
              <w:top w:val="single" w:sz="4" w:space="0" w:color="auto"/>
              <w:left w:val="single" w:sz="4" w:space="0" w:color="auto"/>
              <w:bottom w:val="single" w:sz="4" w:space="0" w:color="auto"/>
              <w:right w:val="single" w:sz="4" w:space="0" w:color="auto"/>
            </w:tcBorders>
          </w:tcPr>
          <w:p w14:paraId="5F2D1966" w14:textId="77777777" w:rsidR="001753D4" w:rsidRPr="00BD73D8" w:rsidRDefault="001753D4" w:rsidP="001753D4">
            <w:pPr>
              <w:spacing w:after="120"/>
              <w:rPr>
                <w:bCs/>
              </w:rPr>
            </w:pPr>
          </w:p>
        </w:tc>
        <w:tc>
          <w:tcPr>
            <w:tcW w:w="3005" w:type="dxa"/>
            <w:tcBorders>
              <w:top w:val="single" w:sz="4" w:space="0" w:color="auto"/>
              <w:left w:val="single" w:sz="4" w:space="0" w:color="auto"/>
              <w:bottom w:val="single" w:sz="4" w:space="0" w:color="auto"/>
              <w:right w:val="single" w:sz="4" w:space="0" w:color="auto"/>
            </w:tcBorders>
          </w:tcPr>
          <w:p w14:paraId="60345976" w14:textId="77777777" w:rsidR="001753D4" w:rsidRPr="00BD73D8" w:rsidRDefault="001753D4" w:rsidP="001753D4">
            <w:pPr>
              <w:spacing w:after="120"/>
              <w:rPr>
                <w:bCs/>
              </w:rPr>
            </w:pPr>
            <w:r w:rsidRPr="00BD73D8">
              <w:rPr>
                <w:bCs/>
              </w:rPr>
              <w:t>Example 3</w:t>
            </w:r>
          </w:p>
        </w:tc>
      </w:tr>
      <w:tr w:rsidR="001753D4" w:rsidRPr="00BD73D8" w14:paraId="1C5AF619" w14:textId="77777777" w:rsidTr="00DC77B3">
        <w:trPr>
          <w:trHeight w:val="62"/>
        </w:trPr>
        <w:tc>
          <w:tcPr>
            <w:tcW w:w="3004" w:type="dxa"/>
            <w:vMerge/>
            <w:tcBorders>
              <w:top w:val="single" w:sz="4" w:space="0" w:color="auto"/>
              <w:left w:val="single" w:sz="4" w:space="0" w:color="auto"/>
              <w:bottom w:val="single" w:sz="4" w:space="0" w:color="auto"/>
              <w:right w:val="single" w:sz="4" w:space="0" w:color="auto"/>
            </w:tcBorders>
          </w:tcPr>
          <w:p w14:paraId="142CCFB2" w14:textId="77777777" w:rsidR="001753D4" w:rsidRPr="00BD73D8" w:rsidRDefault="001753D4" w:rsidP="001753D4">
            <w:pPr>
              <w:spacing w:after="120"/>
              <w:rPr>
                <w:bCs/>
              </w:rPr>
            </w:pPr>
          </w:p>
        </w:tc>
        <w:tc>
          <w:tcPr>
            <w:tcW w:w="3001" w:type="dxa"/>
            <w:vMerge w:val="restart"/>
            <w:tcBorders>
              <w:top w:val="single" w:sz="4" w:space="0" w:color="auto"/>
              <w:left w:val="single" w:sz="4" w:space="0" w:color="auto"/>
              <w:bottom w:val="single" w:sz="4" w:space="0" w:color="auto"/>
              <w:right w:val="single" w:sz="4" w:space="0" w:color="auto"/>
            </w:tcBorders>
          </w:tcPr>
          <w:p w14:paraId="162895EA" w14:textId="77777777" w:rsidR="001753D4" w:rsidRPr="00BD73D8" w:rsidRDefault="001753D4" w:rsidP="001753D4">
            <w:pPr>
              <w:spacing w:after="120"/>
              <w:rPr>
                <w:bCs/>
              </w:rPr>
            </w:pPr>
            <w:r w:rsidRPr="00BD73D8">
              <w:rPr>
                <w:bCs/>
              </w:rPr>
              <w:t>Reason 3</w:t>
            </w:r>
          </w:p>
        </w:tc>
        <w:tc>
          <w:tcPr>
            <w:tcW w:w="3005" w:type="dxa"/>
            <w:tcBorders>
              <w:top w:val="single" w:sz="4" w:space="0" w:color="auto"/>
              <w:left w:val="single" w:sz="4" w:space="0" w:color="auto"/>
              <w:bottom w:val="single" w:sz="4" w:space="0" w:color="auto"/>
              <w:right w:val="single" w:sz="4" w:space="0" w:color="auto"/>
            </w:tcBorders>
          </w:tcPr>
          <w:p w14:paraId="2E0BF8F7" w14:textId="77777777" w:rsidR="001753D4" w:rsidRPr="00BD73D8" w:rsidRDefault="001753D4" w:rsidP="001753D4">
            <w:pPr>
              <w:spacing w:after="120"/>
              <w:rPr>
                <w:bCs/>
              </w:rPr>
            </w:pPr>
            <w:r w:rsidRPr="00BD73D8">
              <w:rPr>
                <w:bCs/>
              </w:rPr>
              <w:t xml:space="preserve">Example 1 </w:t>
            </w:r>
          </w:p>
        </w:tc>
      </w:tr>
      <w:tr w:rsidR="001753D4" w:rsidRPr="00BD73D8" w14:paraId="390A6C7A" w14:textId="77777777" w:rsidTr="00DC77B3">
        <w:trPr>
          <w:trHeight w:val="61"/>
        </w:trPr>
        <w:tc>
          <w:tcPr>
            <w:tcW w:w="3004" w:type="dxa"/>
            <w:vMerge/>
            <w:tcBorders>
              <w:top w:val="single" w:sz="4" w:space="0" w:color="auto"/>
              <w:left w:val="single" w:sz="4" w:space="0" w:color="auto"/>
              <w:bottom w:val="single" w:sz="4" w:space="0" w:color="auto"/>
              <w:right w:val="single" w:sz="4" w:space="0" w:color="auto"/>
            </w:tcBorders>
          </w:tcPr>
          <w:p w14:paraId="689FD2CE" w14:textId="77777777" w:rsidR="001753D4" w:rsidRPr="00BD73D8" w:rsidRDefault="001753D4" w:rsidP="001753D4">
            <w:pPr>
              <w:spacing w:after="120"/>
              <w:rPr>
                <w:bCs/>
              </w:rPr>
            </w:pPr>
          </w:p>
        </w:tc>
        <w:tc>
          <w:tcPr>
            <w:tcW w:w="3001" w:type="dxa"/>
            <w:vMerge/>
            <w:tcBorders>
              <w:top w:val="single" w:sz="4" w:space="0" w:color="auto"/>
              <w:left w:val="single" w:sz="4" w:space="0" w:color="auto"/>
              <w:bottom w:val="single" w:sz="4" w:space="0" w:color="auto"/>
              <w:right w:val="single" w:sz="4" w:space="0" w:color="auto"/>
            </w:tcBorders>
          </w:tcPr>
          <w:p w14:paraId="56670BBE" w14:textId="77777777" w:rsidR="001753D4" w:rsidRPr="00BD73D8" w:rsidRDefault="001753D4" w:rsidP="001753D4">
            <w:pPr>
              <w:spacing w:after="120"/>
              <w:rPr>
                <w:bCs/>
              </w:rPr>
            </w:pPr>
          </w:p>
        </w:tc>
        <w:tc>
          <w:tcPr>
            <w:tcW w:w="3005" w:type="dxa"/>
            <w:tcBorders>
              <w:top w:val="single" w:sz="4" w:space="0" w:color="auto"/>
              <w:left w:val="single" w:sz="4" w:space="0" w:color="auto"/>
              <w:bottom w:val="single" w:sz="4" w:space="0" w:color="auto"/>
              <w:right w:val="single" w:sz="4" w:space="0" w:color="auto"/>
            </w:tcBorders>
          </w:tcPr>
          <w:p w14:paraId="4A3A48DF" w14:textId="77777777" w:rsidR="001753D4" w:rsidRPr="00BD73D8" w:rsidRDefault="001753D4" w:rsidP="001753D4">
            <w:pPr>
              <w:spacing w:after="120"/>
              <w:rPr>
                <w:bCs/>
              </w:rPr>
            </w:pPr>
            <w:r w:rsidRPr="00BD73D8">
              <w:rPr>
                <w:bCs/>
              </w:rPr>
              <w:t>Example 2</w:t>
            </w:r>
          </w:p>
        </w:tc>
      </w:tr>
      <w:tr w:rsidR="001753D4" w:rsidRPr="00BD73D8" w14:paraId="3ABEADD4" w14:textId="77777777" w:rsidTr="00DC77B3">
        <w:trPr>
          <w:trHeight w:val="61"/>
        </w:trPr>
        <w:tc>
          <w:tcPr>
            <w:tcW w:w="3004" w:type="dxa"/>
            <w:vMerge/>
            <w:tcBorders>
              <w:top w:val="single" w:sz="4" w:space="0" w:color="auto"/>
              <w:left w:val="single" w:sz="4" w:space="0" w:color="auto"/>
              <w:bottom w:val="single" w:sz="4" w:space="0" w:color="auto"/>
              <w:right w:val="single" w:sz="4" w:space="0" w:color="auto"/>
            </w:tcBorders>
          </w:tcPr>
          <w:p w14:paraId="5FF05983" w14:textId="77777777" w:rsidR="001753D4" w:rsidRPr="00BD73D8" w:rsidRDefault="001753D4" w:rsidP="001753D4">
            <w:pPr>
              <w:spacing w:after="120"/>
              <w:rPr>
                <w:bCs/>
              </w:rPr>
            </w:pPr>
          </w:p>
        </w:tc>
        <w:tc>
          <w:tcPr>
            <w:tcW w:w="3001" w:type="dxa"/>
            <w:vMerge/>
            <w:tcBorders>
              <w:top w:val="single" w:sz="4" w:space="0" w:color="auto"/>
              <w:left w:val="single" w:sz="4" w:space="0" w:color="auto"/>
              <w:bottom w:val="single" w:sz="4" w:space="0" w:color="auto"/>
              <w:right w:val="single" w:sz="4" w:space="0" w:color="auto"/>
            </w:tcBorders>
          </w:tcPr>
          <w:p w14:paraId="22A6E496" w14:textId="77777777" w:rsidR="001753D4" w:rsidRPr="00BD73D8" w:rsidRDefault="001753D4" w:rsidP="001753D4">
            <w:pPr>
              <w:spacing w:after="120"/>
              <w:rPr>
                <w:bCs/>
              </w:rPr>
            </w:pPr>
          </w:p>
        </w:tc>
        <w:tc>
          <w:tcPr>
            <w:tcW w:w="3005" w:type="dxa"/>
            <w:tcBorders>
              <w:top w:val="single" w:sz="4" w:space="0" w:color="auto"/>
              <w:left w:val="single" w:sz="4" w:space="0" w:color="auto"/>
              <w:bottom w:val="single" w:sz="4" w:space="0" w:color="auto"/>
              <w:right w:val="single" w:sz="4" w:space="0" w:color="auto"/>
            </w:tcBorders>
          </w:tcPr>
          <w:p w14:paraId="779C1AD7" w14:textId="77777777" w:rsidR="001753D4" w:rsidRPr="00BD73D8" w:rsidRDefault="001753D4" w:rsidP="001753D4">
            <w:pPr>
              <w:spacing w:after="120"/>
              <w:rPr>
                <w:bCs/>
              </w:rPr>
            </w:pPr>
            <w:r w:rsidRPr="00BD73D8">
              <w:rPr>
                <w:bCs/>
              </w:rPr>
              <w:t>Example 3</w:t>
            </w:r>
          </w:p>
        </w:tc>
      </w:tr>
      <w:tr w:rsidR="001753D4" w:rsidRPr="00BD73D8" w14:paraId="64034CF1" w14:textId="77777777" w:rsidTr="00DC77B3">
        <w:trPr>
          <w:trHeight w:val="61"/>
        </w:trPr>
        <w:tc>
          <w:tcPr>
            <w:tcW w:w="9010" w:type="dxa"/>
            <w:gridSpan w:val="3"/>
            <w:tcBorders>
              <w:top w:val="single" w:sz="4" w:space="0" w:color="auto"/>
              <w:left w:val="single" w:sz="4" w:space="0" w:color="auto"/>
              <w:bottom w:val="single" w:sz="4" w:space="0" w:color="auto"/>
              <w:right w:val="single" w:sz="4" w:space="0" w:color="auto"/>
            </w:tcBorders>
          </w:tcPr>
          <w:p w14:paraId="401F8471" w14:textId="77777777" w:rsidR="001753D4" w:rsidRPr="00BD73D8" w:rsidRDefault="001753D4" w:rsidP="001753D4">
            <w:pPr>
              <w:spacing w:after="120"/>
              <w:rPr>
                <w:bCs/>
              </w:rPr>
            </w:pPr>
          </w:p>
          <w:p w14:paraId="1428C882" w14:textId="77777777" w:rsidR="001753D4" w:rsidRPr="00BD73D8" w:rsidRDefault="001753D4" w:rsidP="001753D4">
            <w:pPr>
              <w:spacing w:after="120"/>
              <w:rPr>
                <w:bCs/>
              </w:rPr>
            </w:pPr>
          </w:p>
          <w:p w14:paraId="7BA0D473" w14:textId="77777777" w:rsidR="001753D4" w:rsidRPr="00BD73D8" w:rsidRDefault="001753D4" w:rsidP="001753D4">
            <w:pPr>
              <w:spacing w:after="120"/>
              <w:rPr>
                <w:bCs/>
              </w:rPr>
            </w:pPr>
          </w:p>
        </w:tc>
      </w:tr>
    </w:tbl>
    <w:p w14:paraId="6DAB9B7B" w14:textId="77777777" w:rsidR="001753D4" w:rsidRPr="00BD73D8" w:rsidRDefault="001753D4" w:rsidP="001753D4">
      <w:pPr>
        <w:spacing w:after="120"/>
      </w:pPr>
    </w:p>
    <w:p w14:paraId="6B78A708" w14:textId="77777777" w:rsidR="001753D4" w:rsidRDefault="001753D4" w:rsidP="001753D4">
      <w:pPr>
        <w:spacing w:after="120"/>
        <w:rPr>
          <w:bCs/>
        </w:rPr>
      </w:pPr>
      <w:r w:rsidRPr="00BD73D8">
        <w:rPr>
          <w:bCs/>
        </w:rPr>
        <w:t xml:space="preserve">In this second template, another cyclist presents the argument against the use of hand signals by cyclists. </w:t>
      </w:r>
    </w:p>
    <w:p w14:paraId="0EACC6BC" w14:textId="77777777" w:rsidR="001753D4" w:rsidRPr="00BD73D8" w:rsidRDefault="001753D4" w:rsidP="001753D4">
      <w:pPr>
        <w:spacing w:after="120"/>
      </w:pPr>
    </w:p>
    <w:tbl>
      <w:tblPr>
        <w:tblStyle w:val="TableGrid"/>
        <w:tblW w:w="0" w:type="auto"/>
        <w:tblLook w:val="04A0" w:firstRow="1" w:lastRow="0" w:firstColumn="1" w:lastColumn="0" w:noHBand="0" w:noVBand="1"/>
      </w:tblPr>
      <w:tblGrid>
        <w:gridCol w:w="3003"/>
        <w:gridCol w:w="3002"/>
        <w:gridCol w:w="3005"/>
      </w:tblGrid>
      <w:tr w:rsidR="001753D4" w:rsidRPr="00BD73D8" w14:paraId="0998BCA3" w14:textId="77777777" w:rsidTr="008C5E25">
        <w:trPr>
          <w:trHeight w:val="62"/>
        </w:trPr>
        <w:tc>
          <w:tcPr>
            <w:tcW w:w="3080" w:type="dxa"/>
            <w:vMerge w:val="restart"/>
            <w:tcBorders>
              <w:top w:val="single" w:sz="4" w:space="0" w:color="auto"/>
              <w:left w:val="single" w:sz="4" w:space="0" w:color="auto"/>
              <w:bottom w:val="single" w:sz="4" w:space="0" w:color="auto"/>
              <w:right w:val="single" w:sz="4" w:space="0" w:color="auto"/>
            </w:tcBorders>
          </w:tcPr>
          <w:p w14:paraId="1550D245" w14:textId="77777777" w:rsidR="001753D4" w:rsidRPr="00BD73D8" w:rsidRDefault="001753D4" w:rsidP="001753D4">
            <w:pPr>
              <w:spacing w:after="120"/>
              <w:rPr>
                <w:bCs/>
              </w:rPr>
            </w:pPr>
            <w:r w:rsidRPr="00BD73D8">
              <w:rPr>
                <w:bCs/>
              </w:rPr>
              <w:t xml:space="preserve">Counter claim </w:t>
            </w:r>
          </w:p>
        </w:tc>
        <w:tc>
          <w:tcPr>
            <w:tcW w:w="3081" w:type="dxa"/>
            <w:vMerge w:val="restart"/>
            <w:tcBorders>
              <w:top w:val="single" w:sz="4" w:space="0" w:color="auto"/>
              <w:left w:val="single" w:sz="4" w:space="0" w:color="auto"/>
              <w:bottom w:val="single" w:sz="4" w:space="0" w:color="auto"/>
              <w:right w:val="single" w:sz="4" w:space="0" w:color="auto"/>
            </w:tcBorders>
          </w:tcPr>
          <w:p w14:paraId="589F6ED7" w14:textId="77777777" w:rsidR="001753D4" w:rsidRPr="00BD73D8" w:rsidRDefault="001753D4" w:rsidP="001753D4">
            <w:pPr>
              <w:spacing w:after="120"/>
              <w:rPr>
                <w:bCs/>
              </w:rPr>
            </w:pPr>
            <w:r w:rsidRPr="00BD73D8">
              <w:rPr>
                <w:bCs/>
              </w:rPr>
              <w:t>Reason 1</w:t>
            </w:r>
          </w:p>
        </w:tc>
        <w:tc>
          <w:tcPr>
            <w:tcW w:w="3081" w:type="dxa"/>
            <w:tcBorders>
              <w:top w:val="single" w:sz="4" w:space="0" w:color="auto"/>
              <w:left w:val="single" w:sz="4" w:space="0" w:color="auto"/>
              <w:bottom w:val="single" w:sz="4" w:space="0" w:color="auto"/>
              <w:right w:val="single" w:sz="4" w:space="0" w:color="auto"/>
            </w:tcBorders>
          </w:tcPr>
          <w:p w14:paraId="776C1CC6" w14:textId="77777777" w:rsidR="001753D4" w:rsidRPr="00BD73D8" w:rsidRDefault="001753D4" w:rsidP="001753D4">
            <w:pPr>
              <w:spacing w:after="120"/>
              <w:rPr>
                <w:bCs/>
              </w:rPr>
            </w:pPr>
            <w:r w:rsidRPr="00BD73D8">
              <w:rPr>
                <w:bCs/>
              </w:rPr>
              <w:t xml:space="preserve">Example 1 </w:t>
            </w:r>
          </w:p>
        </w:tc>
      </w:tr>
      <w:tr w:rsidR="001753D4" w:rsidRPr="00BD73D8" w14:paraId="39BDB009" w14:textId="77777777" w:rsidTr="008C5E25">
        <w:trPr>
          <w:trHeight w:val="61"/>
        </w:trPr>
        <w:tc>
          <w:tcPr>
            <w:tcW w:w="3080" w:type="dxa"/>
            <w:vMerge/>
            <w:tcBorders>
              <w:top w:val="single" w:sz="4" w:space="0" w:color="auto"/>
              <w:left w:val="single" w:sz="4" w:space="0" w:color="auto"/>
              <w:bottom w:val="single" w:sz="4" w:space="0" w:color="auto"/>
              <w:right w:val="single" w:sz="4" w:space="0" w:color="auto"/>
            </w:tcBorders>
          </w:tcPr>
          <w:p w14:paraId="4389717C" w14:textId="77777777" w:rsidR="001753D4" w:rsidRPr="00BD73D8" w:rsidRDefault="001753D4" w:rsidP="001753D4">
            <w:pPr>
              <w:spacing w:after="120"/>
              <w:rPr>
                <w:bCs/>
              </w:rPr>
            </w:pPr>
          </w:p>
        </w:tc>
        <w:tc>
          <w:tcPr>
            <w:tcW w:w="3081" w:type="dxa"/>
            <w:vMerge/>
            <w:tcBorders>
              <w:top w:val="single" w:sz="4" w:space="0" w:color="auto"/>
              <w:left w:val="single" w:sz="4" w:space="0" w:color="auto"/>
              <w:bottom w:val="single" w:sz="4" w:space="0" w:color="auto"/>
              <w:right w:val="single" w:sz="4" w:space="0" w:color="auto"/>
            </w:tcBorders>
          </w:tcPr>
          <w:p w14:paraId="0AD38BB3" w14:textId="77777777" w:rsidR="001753D4" w:rsidRPr="00BD73D8" w:rsidRDefault="001753D4" w:rsidP="001753D4">
            <w:pPr>
              <w:spacing w:after="120"/>
              <w:rPr>
                <w:bCs/>
              </w:rPr>
            </w:pPr>
          </w:p>
        </w:tc>
        <w:tc>
          <w:tcPr>
            <w:tcW w:w="3081" w:type="dxa"/>
            <w:tcBorders>
              <w:top w:val="single" w:sz="4" w:space="0" w:color="auto"/>
              <w:left w:val="single" w:sz="4" w:space="0" w:color="auto"/>
              <w:bottom w:val="single" w:sz="4" w:space="0" w:color="auto"/>
              <w:right w:val="single" w:sz="4" w:space="0" w:color="auto"/>
            </w:tcBorders>
          </w:tcPr>
          <w:p w14:paraId="70A309D9" w14:textId="77777777" w:rsidR="001753D4" w:rsidRPr="00BD73D8" w:rsidRDefault="001753D4" w:rsidP="001753D4">
            <w:pPr>
              <w:spacing w:after="120"/>
              <w:rPr>
                <w:bCs/>
              </w:rPr>
            </w:pPr>
            <w:r w:rsidRPr="00BD73D8">
              <w:rPr>
                <w:bCs/>
              </w:rPr>
              <w:t>Example 2</w:t>
            </w:r>
          </w:p>
        </w:tc>
      </w:tr>
      <w:tr w:rsidR="001753D4" w:rsidRPr="00BD73D8" w14:paraId="422BF201" w14:textId="77777777" w:rsidTr="008C5E25">
        <w:trPr>
          <w:trHeight w:val="61"/>
        </w:trPr>
        <w:tc>
          <w:tcPr>
            <w:tcW w:w="3080" w:type="dxa"/>
            <w:vMerge/>
            <w:tcBorders>
              <w:top w:val="single" w:sz="4" w:space="0" w:color="auto"/>
              <w:left w:val="single" w:sz="4" w:space="0" w:color="auto"/>
              <w:bottom w:val="single" w:sz="4" w:space="0" w:color="auto"/>
              <w:right w:val="single" w:sz="4" w:space="0" w:color="auto"/>
            </w:tcBorders>
          </w:tcPr>
          <w:p w14:paraId="3D1719D1" w14:textId="77777777" w:rsidR="001753D4" w:rsidRPr="00BD73D8" w:rsidRDefault="001753D4" w:rsidP="001753D4">
            <w:pPr>
              <w:spacing w:after="120"/>
              <w:rPr>
                <w:bCs/>
              </w:rPr>
            </w:pPr>
          </w:p>
        </w:tc>
        <w:tc>
          <w:tcPr>
            <w:tcW w:w="3081" w:type="dxa"/>
            <w:vMerge/>
            <w:tcBorders>
              <w:top w:val="single" w:sz="4" w:space="0" w:color="auto"/>
              <w:left w:val="single" w:sz="4" w:space="0" w:color="auto"/>
              <w:bottom w:val="single" w:sz="4" w:space="0" w:color="auto"/>
              <w:right w:val="single" w:sz="4" w:space="0" w:color="auto"/>
            </w:tcBorders>
          </w:tcPr>
          <w:p w14:paraId="3A464AE1" w14:textId="77777777" w:rsidR="001753D4" w:rsidRPr="00BD73D8" w:rsidRDefault="001753D4" w:rsidP="001753D4">
            <w:pPr>
              <w:spacing w:after="120"/>
              <w:rPr>
                <w:bCs/>
              </w:rPr>
            </w:pPr>
          </w:p>
        </w:tc>
        <w:tc>
          <w:tcPr>
            <w:tcW w:w="3081" w:type="dxa"/>
            <w:tcBorders>
              <w:top w:val="single" w:sz="4" w:space="0" w:color="auto"/>
              <w:left w:val="single" w:sz="4" w:space="0" w:color="auto"/>
              <w:bottom w:val="single" w:sz="4" w:space="0" w:color="auto"/>
              <w:right w:val="single" w:sz="4" w:space="0" w:color="auto"/>
            </w:tcBorders>
          </w:tcPr>
          <w:p w14:paraId="35B37F6B" w14:textId="77777777" w:rsidR="001753D4" w:rsidRPr="00BD73D8" w:rsidRDefault="001753D4" w:rsidP="001753D4">
            <w:pPr>
              <w:spacing w:after="120"/>
              <w:rPr>
                <w:bCs/>
              </w:rPr>
            </w:pPr>
            <w:r w:rsidRPr="00BD73D8">
              <w:rPr>
                <w:bCs/>
              </w:rPr>
              <w:t>Example 3</w:t>
            </w:r>
          </w:p>
        </w:tc>
      </w:tr>
      <w:tr w:rsidR="001753D4" w:rsidRPr="00BD73D8" w14:paraId="2F13F03D" w14:textId="77777777" w:rsidTr="008C5E25">
        <w:trPr>
          <w:trHeight w:val="62"/>
        </w:trPr>
        <w:tc>
          <w:tcPr>
            <w:tcW w:w="3080" w:type="dxa"/>
            <w:vMerge/>
            <w:tcBorders>
              <w:top w:val="single" w:sz="4" w:space="0" w:color="auto"/>
              <w:left w:val="single" w:sz="4" w:space="0" w:color="auto"/>
              <w:bottom w:val="single" w:sz="4" w:space="0" w:color="auto"/>
              <w:right w:val="single" w:sz="4" w:space="0" w:color="auto"/>
            </w:tcBorders>
          </w:tcPr>
          <w:p w14:paraId="2AEFEACE" w14:textId="77777777" w:rsidR="001753D4" w:rsidRPr="00BD73D8" w:rsidRDefault="001753D4" w:rsidP="001753D4">
            <w:pPr>
              <w:spacing w:after="120"/>
              <w:rPr>
                <w:bCs/>
              </w:rPr>
            </w:pPr>
          </w:p>
        </w:tc>
        <w:tc>
          <w:tcPr>
            <w:tcW w:w="3081" w:type="dxa"/>
            <w:vMerge w:val="restart"/>
            <w:tcBorders>
              <w:top w:val="single" w:sz="4" w:space="0" w:color="auto"/>
              <w:left w:val="single" w:sz="4" w:space="0" w:color="auto"/>
              <w:bottom w:val="single" w:sz="4" w:space="0" w:color="auto"/>
              <w:right w:val="single" w:sz="4" w:space="0" w:color="auto"/>
            </w:tcBorders>
          </w:tcPr>
          <w:p w14:paraId="510F9D87" w14:textId="77777777" w:rsidR="001753D4" w:rsidRPr="00BD73D8" w:rsidRDefault="001753D4" w:rsidP="001753D4">
            <w:pPr>
              <w:spacing w:after="120"/>
              <w:rPr>
                <w:bCs/>
              </w:rPr>
            </w:pPr>
            <w:r w:rsidRPr="00BD73D8">
              <w:rPr>
                <w:bCs/>
              </w:rPr>
              <w:t>Reason 2</w:t>
            </w:r>
          </w:p>
        </w:tc>
        <w:tc>
          <w:tcPr>
            <w:tcW w:w="3081" w:type="dxa"/>
            <w:tcBorders>
              <w:top w:val="single" w:sz="4" w:space="0" w:color="auto"/>
              <w:left w:val="single" w:sz="4" w:space="0" w:color="auto"/>
              <w:bottom w:val="single" w:sz="4" w:space="0" w:color="auto"/>
              <w:right w:val="single" w:sz="4" w:space="0" w:color="auto"/>
            </w:tcBorders>
          </w:tcPr>
          <w:p w14:paraId="5F1B22D3" w14:textId="77777777" w:rsidR="001753D4" w:rsidRPr="00BD73D8" w:rsidRDefault="001753D4" w:rsidP="001753D4">
            <w:pPr>
              <w:spacing w:after="120"/>
              <w:rPr>
                <w:bCs/>
              </w:rPr>
            </w:pPr>
            <w:r w:rsidRPr="00BD73D8">
              <w:rPr>
                <w:bCs/>
              </w:rPr>
              <w:t xml:space="preserve">Example 1 </w:t>
            </w:r>
          </w:p>
        </w:tc>
      </w:tr>
      <w:tr w:rsidR="001753D4" w:rsidRPr="00BD73D8" w14:paraId="2F61D722" w14:textId="77777777" w:rsidTr="008C5E25">
        <w:trPr>
          <w:trHeight w:val="61"/>
        </w:trPr>
        <w:tc>
          <w:tcPr>
            <w:tcW w:w="3080" w:type="dxa"/>
            <w:vMerge/>
            <w:tcBorders>
              <w:top w:val="single" w:sz="4" w:space="0" w:color="auto"/>
              <w:left w:val="single" w:sz="4" w:space="0" w:color="auto"/>
              <w:bottom w:val="single" w:sz="4" w:space="0" w:color="auto"/>
              <w:right w:val="single" w:sz="4" w:space="0" w:color="auto"/>
            </w:tcBorders>
          </w:tcPr>
          <w:p w14:paraId="2AF42A1B" w14:textId="77777777" w:rsidR="001753D4" w:rsidRPr="00BD73D8" w:rsidRDefault="001753D4" w:rsidP="001753D4">
            <w:pPr>
              <w:spacing w:after="120"/>
              <w:rPr>
                <w:bCs/>
              </w:rPr>
            </w:pPr>
          </w:p>
        </w:tc>
        <w:tc>
          <w:tcPr>
            <w:tcW w:w="3081" w:type="dxa"/>
            <w:vMerge/>
            <w:tcBorders>
              <w:top w:val="single" w:sz="4" w:space="0" w:color="auto"/>
              <w:left w:val="single" w:sz="4" w:space="0" w:color="auto"/>
              <w:bottom w:val="single" w:sz="4" w:space="0" w:color="auto"/>
              <w:right w:val="single" w:sz="4" w:space="0" w:color="auto"/>
            </w:tcBorders>
          </w:tcPr>
          <w:p w14:paraId="74000E65" w14:textId="77777777" w:rsidR="001753D4" w:rsidRPr="00BD73D8" w:rsidRDefault="001753D4" w:rsidP="001753D4">
            <w:pPr>
              <w:spacing w:after="120"/>
              <w:rPr>
                <w:bCs/>
              </w:rPr>
            </w:pPr>
          </w:p>
        </w:tc>
        <w:tc>
          <w:tcPr>
            <w:tcW w:w="3081" w:type="dxa"/>
            <w:tcBorders>
              <w:top w:val="single" w:sz="4" w:space="0" w:color="auto"/>
              <w:left w:val="single" w:sz="4" w:space="0" w:color="auto"/>
              <w:bottom w:val="single" w:sz="4" w:space="0" w:color="auto"/>
              <w:right w:val="single" w:sz="4" w:space="0" w:color="auto"/>
            </w:tcBorders>
          </w:tcPr>
          <w:p w14:paraId="4135288F" w14:textId="77777777" w:rsidR="001753D4" w:rsidRPr="00BD73D8" w:rsidRDefault="001753D4" w:rsidP="001753D4">
            <w:pPr>
              <w:spacing w:after="120"/>
              <w:rPr>
                <w:bCs/>
              </w:rPr>
            </w:pPr>
            <w:r w:rsidRPr="00BD73D8">
              <w:rPr>
                <w:bCs/>
              </w:rPr>
              <w:t>Example 2</w:t>
            </w:r>
          </w:p>
        </w:tc>
      </w:tr>
      <w:tr w:rsidR="001753D4" w:rsidRPr="00BD73D8" w14:paraId="019BAAED" w14:textId="77777777" w:rsidTr="008C5E25">
        <w:trPr>
          <w:trHeight w:val="61"/>
        </w:trPr>
        <w:tc>
          <w:tcPr>
            <w:tcW w:w="3080" w:type="dxa"/>
            <w:vMerge/>
            <w:tcBorders>
              <w:top w:val="single" w:sz="4" w:space="0" w:color="auto"/>
              <w:left w:val="single" w:sz="4" w:space="0" w:color="auto"/>
              <w:bottom w:val="single" w:sz="4" w:space="0" w:color="auto"/>
              <w:right w:val="single" w:sz="4" w:space="0" w:color="auto"/>
            </w:tcBorders>
          </w:tcPr>
          <w:p w14:paraId="5786FD61" w14:textId="77777777" w:rsidR="001753D4" w:rsidRPr="00BD73D8" w:rsidRDefault="001753D4" w:rsidP="001753D4">
            <w:pPr>
              <w:spacing w:after="120"/>
              <w:rPr>
                <w:bCs/>
              </w:rPr>
            </w:pPr>
          </w:p>
        </w:tc>
        <w:tc>
          <w:tcPr>
            <w:tcW w:w="3081" w:type="dxa"/>
            <w:vMerge/>
            <w:tcBorders>
              <w:top w:val="single" w:sz="4" w:space="0" w:color="auto"/>
              <w:left w:val="single" w:sz="4" w:space="0" w:color="auto"/>
              <w:bottom w:val="single" w:sz="4" w:space="0" w:color="auto"/>
              <w:right w:val="single" w:sz="4" w:space="0" w:color="auto"/>
            </w:tcBorders>
          </w:tcPr>
          <w:p w14:paraId="70B35DC2" w14:textId="77777777" w:rsidR="001753D4" w:rsidRPr="00BD73D8" w:rsidRDefault="001753D4" w:rsidP="001753D4">
            <w:pPr>
              <w:spacing w:after="120"/>
              <w:rPr>
                <w:bCs/>
              </w:rPr>
            </w:pPr>
          </w:p>
        </w:tc>
        <w:tc>
          <w:tcPr>
            <w:tcW w:w="3081" w:type="dxa"/>
            <w:tcBorders>
              <w:top w:val="single" w:sz="4" w:space="0" w:color="auto"/>
              <w:left w:val="single" w:sz="4" w:space="0" w:color="auto"/>
              <w:bottom w:val="single" w:sz="4" w:space="0" w:color="auto"/>
              <w:right w:val="single" w:sz="4" w:space="0" w:color="auto"/>
            </w:tcBorders>
          </w:tcPr>
          <w:p w14:paraId="2C20CE6B" w14:textId="77777777" w:rsidR="001753D4" w:rsidRPr="00BD73D8" w:rsidRDefault="001753D4" w:rsidP="001753D4">
            <w:pPr>
              <w:spacing w:after="120"/>
              <w:rPr>
                <w:bCs/>
              </w:rPr>
            </w:pPr>
            <w:r w:rsidRPr="00BD73D8">
              <w:rPr>
                <w:bCs/>
              </w:rPr>
              <w:t>Example 3</w:t>
            </w:r>
          </w:p>
        </w:tc>
      </w:tr>
      <w:tr w:rsidR="001753D4" w:rsidRPr="00BD73D8" w14:paraId="57A4559A" w14:textId="77777777" w:rsidTr="008C5E25">
        <w:trPr>
          <w:trHeight w:val="62"/>
        </w:trPr>
        <w:tc>
          <w:tcPr>
            <w:tcW w:w="3080" w:type="dxa"/>
            <w:vMerge/>
            <w:tcBorders>
              <w:top w:val="single" w:sz="4" w:space="0" w:color="auto"/>
              <w:left w:val="single" w:sz="4" w:space="0" w:color="auto"/>
              <w:bottom w:val="single" w:sz="4" w:space="0" w:color="auto"/>
              <w:right w:val="single" w:sz="4" w:space="0" w:color="auto"/>
            </w:tcBorders>
          </w:tcPr>
          <w:p w14:paraId="4BF90796" w14:textId="77777777" w:rsidR="001753D4" w:rsidRPr="00BD73D8" w:rsidRDefault="001753D4" w:rsidP="001753D4">
            <w:pPr>
              <w:spacing w:after="120"/>
              <w:rPr>
                <w:bCs/>
              </w:rPr>
            </w:pPr>
          </w:p>
        </w:tc>
        <w:tc>
          <w:tcPr>
            <w:tcW w:w="3081" w:type="dxa"/>
            <w:vMerge w:val="restart"/>
            <w:tcBorders>
              <w:top w:val="single" w:sz="4" w:space="0" w:color="auto"/>
              <w:left w:val="single" w:sz="4" w:space="0" w:color="auto"/>
              <w:bottom w:val="single" w:sz="4" w:space="0" w:color="auto"/>
              <w:right w:val="single" w:sz="4" w:space="0" w:color="auto"/>
            </w:tcBorders>
          </w:tcPr>
          <w:p w14:paraId="2BA4D5E5" w14:textId="77777777" w:rsidR="001753D4" w:rsidRPr="00BD73D8" w:rsidRDefault="001753D4" w:rsidP="001753D4">
            <w:pPr>
              <w:spacing w:after="120"/>
              <w:rPr>
                <w:bCs/>
              </w:rPr>
            </w:pPr>
            <w:r w:rsidRPr="00BD73D8">
              <w:rPr>
                <w:bCs/>
              </w:rPr>
              <w:t>Reason 3</w:t>
            </w:r>
          </w:p>
        </w:tc>
        <w:tc>
          <w:tcPr>
            <w:tcW w:w="3081" w:type="dxa"/>
            <w:tcBorders>
              <w:top w:val="single" w:sz="4" w:space="0" w:color="auto"/>
              <w:left w:val="single" w:sz="4" w:space="0" w:color="auto"/>
              <w:bottom w:val="single" w:sz="4" w:space="0" w:color="auto"/>
              <w:right w:val="single" w:sz="4" w:space="0" w:color="auto"/>
            </w:tcBorders>
          </w:tcPr>
          <w:p w14:paraId="6DAE6D4F" w14:textId="77777777" w:rsidR="001753D4" w:rsidRPr="00BD73D8" w:rsidRDefault="001753D4" w:rsidP="001753D4">
            <w:pPr>
              <w:spacing w:after="120"/>
              <w:rPr>
                <w:bCs/>
              </w:rPr>
            </w:pPr>
            <w:r w:rsidRPr="00BD73D8">
              <w:rPr>
                <w:bCs/>
              </w:rPr>
              <w:t xml:space="preserve">Example 1 </w:t>
            </w:r>
          </w:p>
        </w:tc>
      </w:tr>
      <w:tr w:rsidR="001753D4" w:rsidRPr="00BD73D8" w14:paraId="587250C5" w14:textId="77777777" w:rsidTr="008C5E25">
        <w:trPr>
          <w:trHeight w:val="61"/>
        </w:trPr>
        <w:tc>
          <w:tcPr>
            <w:tcW w:w="3080" w:type="dxa"/>
            <w:vMerge/>
            <w:tcBorders>
              <w:top w:val="single" w:sz="4" w:space="0" w:color="auto"/>
              <w:left w:val="single" w:sz="4" w:space="0" w:color="auto"/>
              <w:bottom w:val="single" w:sz="4" w:space="0" w:color="auto"/>
              <w:right w:val="single" w:sz="4" w:space="0" w:color="auto"/>
            </w:tcBorders>
          </w:tcPr>
          <w:p w14:paraId="5674CFFB" w14:textId="77777777" w:rsidR="001753D4" w:rsidRPr="00BD73D8" w:rsidRDefault="001753D4" w:rsidP="001753D4">
            <w:pPr>
              <w:spacing w:after="120"/>
              <w:rPr>
                <w:bCs/>
              </w:rPr>
            </w:pPr>
          </w:p>
        </w:tc>
        <w:tc>
          <w:tcPr>
            <w:tcW w:w="3081" w:type="dxa"/>
            <w:vMerge/>
            <w:tcBorders>
              <w:top w:val="single" w:sz="4" w:space="0" w:color="auto"/>
              <w:left w:val="single" w:sz="4" w:space="0" w:color="auto"/>
              <w:bottom w:val="single" w:sz="4" w:space="0" w:color="auto"/>
              <w:right w:val="single" w:sz="4" w:space="0" w:color="auto"/>
            </w:tcBorders>
          </w:tcPr>
          <w:p w14:paraId="5A5BC49F" w14:textId="77777777" w:rsidR="001753D4" w:rsidRPr="00BD73D8" w:rsidRDefault="001753D4" w:rsidP="001753D4">
            <w:pPr>
              <w:spacing w:after="120"/>
              <w:rPr>
                <w:bCs/>
              </w:rPr>
            </w:pPr>
          </w:p>
        </w:tc>
        <w:tc>
          <w:tcPr>
            <w:tcW w:w="3081" w:type="dxa"/>
            <w:tcBorders>
              <w:top w:val="single" w:sz="4" w:space="0" w:color="auto"/>
              <w:left w:val="single" w:sz="4" w:space="0" w:color="auto"/>
              <w:bottom w:val="single" w:sz="4" w:space="0" w:color="auto"/>
              <w:right w:val="single" w:sz="4" w:space="0" w:color="auto"/>
            </w:tcBorders>
          </w:tcPr>
          <w:p w14:paraId="0D92EBF2" w14:textId="77777777" w:rsidR="001753D4" w:rsidRPr="00BD73D8" w:rsidRDefault="001753D4" w:rsidP="001753D4">
            <w:pPr>
              <w:spacing w:after="120"/>
              <w:rPr>
                <w:bCs/>
              </w:rPr>
            </w:pPr>
            <w:r w:rsidRPr="00BD73D8">
              <w:rPr>
                <w:bCs/>
              </w:rPr>
              <w:t>Example 2</w:t>
            </w:r>
          </w:p>
        </w:tc>
      </w:tr>
      <w:tr w:rsidR="001753D4" w:rsidRPr="00BD73D8" w14:paraId="43CFF9AA" w14:textId="77777777" w:rsidTr="008C5E25">
        <w:trPr>
          <w:trHeight w:val="61"/>
        </w:trPr>
        <w:tc>
          <w:tcPr>
            <w:tcW w:w="3080" w:type="dxa"/>
            <w:vMerge/>
            <w:tcBorders>
              <w:top w:val="single" w:sz="4" w:space="0" w:color="auto"/>
              <w:left w:val="single" w:sz="4" w:space="0" w:color="auto"/>
              <w:bottom w:val="single" w:sz="4" w:space="0" w:color="auto"/>
              <w:right w:val="single" w:sz="4" w:space="0" w:color="auto"/>
            </w:tcBorders>
          </w:tcPr>
          <w:p w14:paraId="349175B3" w14:textId="77777777" w:rsidR="001753D4" w:rsidRPr="00BD73D8" w:rsidRDefault="001753D4" w:rsidP="001753D4">
            <w:pPr>
              <w:spacing w:after="120"/>
              <w:rPr>
                <w:bCs/>
              </w:rPr>
            </w:pPr>
          </w:p>
        </w:tc>
        <w:tc>
          <w:tcPr>
            <w:tcW w:w="3081" w:type="dxa"/>
            <w:vMerge/>
            <w:tcBorders>
              <w:top w:val="single" w:sz="4" w:space="0" w:color="auto"/>
              <w:left w:val="single" w:sz="4" w:space="0" w:color="auto"/>
              <w:bottom w:val="single" w:sz="4" w:space="0" w:color="auto"/>
              <w:right w:val="single" w:sz="4" w:space="0" w:color="auto"/>
            </w:tcBorders>
          </w:tcPr>
          <w:p w14:paraId="4B5D2F97" w14:textId="77777777" w:rsidR="001753D4" w:rsidRPr="00BD73D8" w:rsidRDefault="001753D4" w:rsidP="001753D4">
            <w:pPr>
              <w:spacing w:after="120"/>
              <w:rPr>
                <w:bCs/>
              </w:rPr>
            </w:pPr>
          </w:p>
        </w:tc>
        <w:tc>
          <w:tcPr>
            <w:tcW w:w="3081" w:type="dxa"/>
            <w:tcBorders>
              <w:top w:val="single" w:sz="4" w:space="0" w:color="auto"/>
              <w:left w:val="single" w:sz="4" w:space="0" w:color="auto"/>
              <w:bottom w:val="single" w:sz="4" w:space="0" w:color="auto"/>
              <w:right w:val="single" w:sz="4" w:space="0" w:color="auto"/>
            </w:tcBorders>
          </w:tcPr>
          <w:p w14:paraId="50F78C58" w14:textId="77777777" w:rsidR="001753D4" w:rsidRPr="00BD73D8" w:rsidRDefault="001753D4" w:rsidP="001753D4">
            <w:pPr>
              <w:spacing w:after="120"/>
              <w:rPr>
                <w:bCs/>
              </w:rPr>
            </w:pPr>
            <w:r w:rsidRPr="00BD73D8">
              <w:rPr>
                <w:bCs/>
              </w:rPr>
              <w:t>Example 3</w:t>
            </w:r>
          </w:p>
        </w:tc>
      </w:tr>
      <w:tr w:rsidR="001753D4" w:rsidRPr="00BD73D8" w14:paraId="0864267B" w14:textId="77777777" w:rsidTr="008C5E25">
        <w:trPr>
          <w:trHeight w:val="61"/>
        </w:trPr>
        <w:tc>
          <w:tcPr>
            <w:tcW w:w="9242" w:type="dxa"/>
            <w:gridSpan w:val="3"/>
            <w:tcBorders>
              <w:top w:val="single" w:sz="4" w:space="0" w:color="auto"/>
              <w:left w:val="single" w:sz="4" w:space="0" w:color="auto"/>
              <w:bottom w:val="single" w:sz="4" w:space="0" w:color="auto"/>
              <w:right w:val="single" w:sz="4" w:space="0" w:color="auto"/>
            </w:tcBorders>
          </w:tcPr>
          <w:p w14:paraId="1CA9C59A" w14:textId="77777777" w:rsidR="001753D4" w:rsidRPr="00BD73D8" w:rsidRDefault="001753D4" w:rsidP="001753D4">
            <w:pPr>
              <w:spacing w:after="120"/>
              <w:rPr>
                <w:bCs/>
              </w:rPr>
            </w:pPr>
            <w:r w:rsidRPr="00BD73D8">
              <w:rPr>
                <w:bCs/>
              </w:rPr>
              <w:t>Conclusion</w:t>
            </w:r>
          </w:p>
          <w:p w14:paraId="380E6C6D" w14:textId="77777777" w:rsidR="001753D4" w:rsidRPr="00BD73D8" w:rsidRDefault="001753D4" w:rsidP="001753D4">
            <w:pPr>
              <w:spacing w:after="120"/>
              <w:rPr>
                <w:bCs/>
              </w:rPr>
            </w:pPr>
          </w:p>
          <w:p w14:paraId="1C627661" w14:textId="77777777" w:rsidR="001753D4" w:rsidRPr="00BD73D8" w:rsidRDefault="001753D4" w:rsidP="001753D4">
            <w:pPr>
              <w:spacing w:after="120"/>
              <w:rPr>
                <w:bCs/>
              </w:rPr>
            </w:pPr>
          </w:p>
        </w:tc>
      </w:tr>
    </w:tbl>
    <w:p w14:paraId="0524FBDA" w14:textId="77777777" w:rsidR="001753D4" w:rsidRPr="00BD73D8" w:rsidRDefault="001753D4" w:rsidP="001753D4">
      <w:pPr>
        <w:spacing w:after="120"/>
      </w:pPr>
    </w:p>
    <w:p w14:paraId="76DE9263" w14:textId="77777777" w:rsidR="001753D4" w:rsidRPr="00BD73D8" w:rsidRDefault="001753D4" w:rsidP="001753D4">
      <w:pPr>
        <w:spacing w:after="120"/>
      </w:pPr>
      <w:r w:rsidRPr="00BD73D8">
        <w:rPr>
          <w:bCs/>
        </w:rPr>
        <w:t>Develop this thinking into a persuasive argument between two cyclists written in comic strip form.</w:t>
      </w:r>
    </w:p>
    <w:p w14:paraId="53A2E902" w14:textId="77777777" w:rsidR="001753D4" w:rsidRPr="00BD73D8" w:rsidRDefault="001753D4" w:rsidP="001753D4">
      <w:pPr>
        <w:spacing w:after="120"/>
      </w:pPr>
      <w:r w:rsidRPr="00BD73D8">
        <w:t>Ask students to:</w:t>
      </w:r>
    </w:p>
    <w:p w14:paraId="2BD1D41C" w14:textId="77777777" w:rsidR="001753D4" w:rsidRPr="00F3609B" w:rsidRDefault="001753D4" w:rsidP="001753D4">
      <w:pPr>
        <w:pStyle w:val="ListParagraph"/>
        <w:numPr>
          <w:ilvl w:val="0"/>
          <w:numId w:val="24"/>
        </w:numPr>
        <w:spacing w:after="120"/>
      </w:pPr>
      <w:r w:rsidRPr="00F3609B">
        <w:t xml:space="preserve">Describe the pro-hand signal cyclist and explain how they were persuaded about the usefulness of hand signals. </w:t>
      </w:r>
    </w:p>
    <w:p w14:paraId="2BC2FC9B" w14:textId="77777777" w:rsidR="001753D4" w:rsidRPr="00BD73D8" w:rsidRDefault="001753D4" w:rsidP="001753D4">
      <w:pPr>
        <w:pStyle w:val="ListParagraph"/>
        <w:numPr>
          <w:ilvl w:val="0"/>
          <w:numId w:val="24"/>
        </w:numPr>
        <w:spacing w:after="120"/>
      </w:pPr>
      <w:r w:rsidRPr="00F3609B">
        <w:t>Describe the anti-hand signal cyclist.  What motivated them to reject hand signals when cycling? Brainstorm ideas for</w:t>
      </w:r>
      <w:r w:rsidRPr="00BD73D8">
        <w:t xml:space="preserve"> a plot line. For example:</w:t>
      </w:r>
    </w:p>
    <w:p w14:paraId="72619641" w14:textId="77777777" w:rsidR="001753D4" w:rsidRPr="00BD73D8" w:rsidRDefault="001753D4" w:rsidP="001753D4">
      <w:pPr>
        <w:spacing w:after="120"/>
      </w:pPr>
      <w:r w:rsidRPr="00BD73D8">
        <w:lastRenderedPageBreak/>
        <w:t xml:space="preserve">Part 1. Your cyclist’s everyday life before the event that makes them </w:t>
      </w:r>
      <w:proofErr w:type="gramStart"/>
      <w:r w:rsidRPr="00BD73D8">
        <w:t>take action</w:t>
      </w:r>
      <w:proofErr w:type="gramEnd"/>
      <w:r w:rsidRPr="00BD73D8">
        <w:t xml:space="preserve"> and champion the use of hand signals.</w:t>
      </w:r>
    </w:p>
    <w:p w14:paraId="24CE348D" w14:textId="77777777" w:rsidR="001753D4" w:rsidRPr="00BD73D8" w:rsidRDefault="001753D4" w:rsidP="001753D4">
      <w:pPr>
        <w:spacing w:after="120"/>
      </w:pPr>
      <w:r w:rsidRPr="00BD73D8">
        <w:t>Part 2. The difficulties your cyclist faces while trying to persuade others to use hand signals when cycling.</w:t>
      </w:r>
    </w:p>
    <w:p w14:paraId="15C2BF4C" w14:textId="77777777" w:rsidR="001753D4" w:rsidRDefault="001753D4" w:rsidP="001753D4">
      <w:pPr>
        <w:spacing w:after="120"/>
      </w:pPr>
      <w:r w:rsidRPr="00BD73D8">
        <w:t xml:space="preserve">Part 3. The turning point in the story – where your cyclist triumphs (or not) in their efforts to persuade others to use hand signals to stay safe. </w:t>
      </w:r>
    </w:p>
    <w:p w14:paraId="126CD9B2" w14:textId="77777777" w:rsidR="001753D4" w:rsidRDefault="001753D4" w:rsidP="001753D4">
      <w:pPr>
        <w:spacing w:after="120"/>
      </w:pPr>
      <w:r w:rsidRPr="00BD73D8">
        <w:t>Plan your frames before you start.</w:t>
      </w:r>
    </w:p>
    <w:p w14:paraId="74E83630" w14:textId="77777777" w:rsidR="001753D4" w:rsidRPr="00BD73D8" w:rsidRDefault="001753D4" w:rsidP="001753D4">
      <w:pPr>
        <w:spacing w:after="120"/>
        <w:ind w:left="360"/>
      </w:pPr>
    </w:p>
    <w:tbl>
      <w:tblPr>
        <w:tblStyle w:val="TableGrid"/>
        <w:tblW w:w="0" w:type="auto"/>
        <w:jc w:val="center"/>
        <w:tblLook w:val="04A0" w:firstRow="1" w:lastRow="0" w:firstColumn="1" w:lastColumn="0" w:noHBand="0" w:noVBand="1"/>
      </w:tblPr>
      <w:tblGrid>
        <w:gridCol w:w="817"/>
        <w:gridCol w:w="2106"/>
        <w:gridCol w:w="2106"/>
        <w:gridCol w:w="2106"/>
        <w:gridCol w:w="1253"/>
      </w:tblGrid>
      <w:tr w:rsidR="001753D4" w:rsidRPr="00BD73D8" w14:paraId="7117A49B" w14:textId="77777777" w:rsidTr="008C5E25">
        <w:trPr>
          <w:jc w:val="center"/>
        </w:trPr>
        <w:tc>
          <w:tcPr>
            <w:tcW w:w="8388" w:type="dxa"/>
            <w:gridSpan w:val="5"/>
            <w:tcBorders>
              <w:top w:val="single" w:sz="4" w:space="0" w:color="auto"/>
              <w:left w:val="single" w:sz="4" w:space="0" w:color="auto"/>
              <w:bottom w:val="single" w:sz="4" w:space="0" w:color="auto"/>
              <w:right w:val="single" w:sz="4" w:space="0" w:color="auto"/>
            </w:tcBorders>
          </w:tcPr>
          <w:p w14:paraId="0B73B5F1" w14:textId="77777777" w:rsidR="001753D4" w:rsidRPr="00BD73D8" w:rsidRDefault="001753D4" w:rsidP="001753D4">
            <w:pPr>
              <w:spacing w:after="120"/>
            </w:pPr>
            <w:r w:rsidRPr="00BD73D8">
              <w:t>Using hand signals</w:t>
            </w:r>
          </w:p>
        </w:tc>
      </w:tr>
      <w:tr w:rsidR="001753D4" w:rsidRPr="00BD73D8" w14:paraId="7551A3C0" w14:textId="77777777" w:rsidTr="008C5E25">
        <w:trPr>
          <w:jc w:val="center"/>
        </w:trPr>
        <w:tc>
          <w:tcPr>
            <w:tcW w:w="817" w:type="dxa"/>
            <w:tcBorders>
              <w:top w:val="single" w:sz="4" w:space="0" w:color="auto"/>
              <w:left w:val="single" w:sz="4" w:space="0" w:color="auto"/>
              <w:bottom w:val="single" w:sz="4" w:space="0" w:color="auto"/>
              <w:right w:val="single" w:sz="4" w:space="0" w:color="auto"/>
            </w:tcBorders>
          </w:tcPr>
          <w:p w14:paraId="3312C825" w14:textId="77777777" w:rsidR="001753D4" w:rsidRPr="00BD73D8" w:rsidRDefault="001753D4" w:rsidP="001753D4">
            <w:pPr>
              <w:spacing w:after="120"/>
            </w:pPr>
            <w:r w:rsidRPr="00BD73D8">
              <w:t>Frame</w:t>
            </w:r>
          </w:p>
        </w:tc>
        <w:tc>
          <w:tcPr>
            <w:tcW w:w="2106" w:type="dxa"/>
            <w:tcBorders>
              <w:top w:val="single" w:sz="4" w:space="0" w:color="auto"/>
              <w:left w:val="single" w:sz="4" w:space="0" w:color="auto"/>
              <w:bottom w:val="single" w:sz="4" w:space="0" w:color="auto"/>
              <w:right w:val="single" w:sz="4" w:space="0" w:color="auto"/>
            </w:tcBorders>
          </w:tcPr>
          <w:p w14:paraId="7294F467" w14:textId="77777777" w:rsidR="001753D4" w:rsidRPr="00BD73D8" w:rsidRDefault="001753D4" w:rsidP="001753D4">
            <w:pPr>
              <w:spacing w:after="120"/>
            </w:pPr>
            <w:r w:rsidRPr="00BD73D8">
              <w:t>What happens</w:t>
            </w:r>
          </w:p>
        </w:tc>
        <w:tc>
          <w:tcPr>
            <w:tcW w:w="2106" w:type="dxa"/>
            <w:tcBorders>
              <w:top w:val="single" w:sz="4" w:space="0" w:color="auto"/>
              <w:left w:val="single" w:sz="4" w:space="0" w:color="auto"/>
              <w:bottom w:val="single" w:sz="4" w:space="0" w:color="auto"/>
              <w:right w:val="single" w:sz="4" w:space="0" w:color="auto"/>
            </w:tcBorders>
          </w:tcPr>
          <w:p w14:paraId="5770FFC3" w14:textId="77777777" w:rsidR="001753D4" w:rsidRPr="00BD73D8" w:rsidRDefault="001753D4" w:rsidP="001753D4">
            <w:pPr>
              <w:spacing w:after="120"/>
            </w:pPr>
            <w:r w:rsidRPr="00BD73D8">
              <w:t xml:space="preserve">Cyclists </w:t>
            </w:r>
          </w:p>
        </w:tc>
        <w:tc>
          <w:tcPr>
            <w:tcW w:w="2106" w:type="dxa"/>
            <w:tcBorders>
              <w:top w:val="single" w:sz="4" w:space="0" w:color="auto"/>
              <w:left w:val="single" w:sz="4" w:space="0" w:color="auto"/>
              <w:bottom w:val="single" w:sz="4" w:space="0" w:color="auto"/>
              <w:right w:val="single" w:sz="4" w:space="0" w:color="auto"/>
            </w:tcBorders>
          </w:tcPr>
          <w:p w14:paraId="2510CEDB" w14:textId="77777777" w:rsidR="001753D4" w:rsidRPr="00BD73D8" w:rsidRDefault="001753D4" w:rsidP="001753D4">
            <w:pPr>
              <w:spacing w:after="120"/>
            </w:pPr>
            <w:r w:rsidRPr="00BD73D8">
              <w:t>Setting and props</w:t>
            </w:r>
          </w:p>
        </w:tc>
        <w:tc>
          <w:tcPr>
            <w:tcW w:w="1253" w:type="dxa"/>
            <w:tcBorders>
              <w:top w:val="single" w:sz="4" w:space="0" w:color="auto"/>
              <w:left w:val="single" w:sz="4" w:space="0" w:color="auto"/>
              <w:bottom w:val="single" w:sz="4" w:space="0" w:color="auto"/>
              <w:right w:val="single" w:sz="4" w:space="0" w:color="auto"/>
            </w:tcBorders>
          </w:tcPr>
          <w:p w14:paraId="10DC7A6F" w14:textId="77777777" w:rsidR="001753D4" w:rsidRPr="00BD73D8" w:rsidRDefault="001753D4" w:rsidP="001753D4">
            <w:pPr>
              <w:spacing w:after="120"/>
            </w:pPr>
            <w:r w:rsidRPr="00BD73D8">
              <w:t>Caption</w:t>
            </w:r>
          </w:p>
        </w:tc>
      </w:tr>
      <w:tr w:rsidR="001753D4" w:rsidRPr="00BD73D8" w14:paraId="21A6CB45" w14:textId="77777777" w:rsidTr="008C5E25">
        <w:trPr>
          <w:jc w:val="center"/>
        </w:trPr>
        <w:tc>
          <w:tcPr>
            <w:tcW w:w="817" w:type="dxa"/>
            <w:tcBorders>
              <w:top w:val="single" w:sz="4" w:space="0" w:color="auto"/>
              <w:left w:val="single" w:sz="4" w:space="0" w:color="auto"/>
              <w:bottom w:val="single" w:sz="4" w:space="0" w:color="auto"/>
              <w:right w:val="single" w:sz="4" w:space="0" w:color="auto"/>
            </w:tcBorders>
          </w:tcPr>
          <w:p w14:paraId="5803FC20" w14:textId="77777777" w:rsidR="001753D4" w:rsidRPr="00BD73D8" w:rsidRDefault="001753D4" w:rsidP="001753D4">
            <w:pPr>
              <w:spacing w:after="120"/>
            </w:pPr>
            <w:r w:rsidRPr="00BD73D8">
              <w:t>Part 1</w:t>
            </w:r>
          </w:p>
        </w:tc>
        <w:tc>
          <w:tcPr>
            <w:tcW w:w="2106" w:type="dxa"/>
            <w:tcBorders>
              <w:top w:val="single" w:sz="4" w:space="0" w:color="auto"/>
              <w:left w:val="single" w:sz="4" w:space="0" w:color="auto"/>
              <w:bottom w:val="single" w:sz="4" w:space="0" w:color="auto"/>
              <w:right w:val="single" w:sz="4" w:space="0" w:color="auto"/>
            </w:tcBorders>
          </w:tcPr>
          <w:p w14:paraId="2BEC4FBD" w14:textId="77777777" w:rsidR="001753D4" w:rsidRPr="00BD73D8" w:rsidRDefault="001753D4" w:rsidP="001753D4">
            <w:pPr>
              <w:spacing w:after="120"/>
            </w:pPr>
          </w:p>
          <w:p w14:paraId="23BBBFA8" w14:textId="77777777" w:rsidR="001753D4" w:rsidRPr="00BD73D8" w:rsidRDefault="001753D4" w:rsidP="001753D4">
            <w:pPr>
              <w:spacing w:after="120"/>
            </w:pPr>
          </w:p>
          <w:p w14:paraId="74B45A22" w14:textId="77777777" w:rsidR="001753D4" w:rsidRPr="00BD73D8" w:rsidRDefault="001753D4" w:rsidP="001753D4">
            <w:pPr>
              <w:spacing w:after="120"/>
            </w:pPr>
          </w:p>
        </w:tc>
        <w:tc>
          <w:tcPr>
            <w:tcW w:w="2106" w:type="dxa"/>
            <w:tcBorders>
              <w:top w:val="single" w:sz="4" w:space="0" w:color="auto"/>
              <w:left w:val="single" w:sz="4" w:space="0" w:color="auto"/>
              <w:bottom w:val="single" w:sz="4" w:space="0" w:color="auto"/>
              <w:right w:val="single" w:sz="4" w:space="0" w:color="auto"/>
            </w:tcBorders>
          </w:tcPr>
          <w:p w14:paraId="45F2BCD8" w14:textId="77777777" w:rsidR="001753D4" w:rsidRPr="00BD73D8" w:rsidRDefault="001753D4" w:rsidP="001753D4">
            <w:pPr>
              <w:spacing w:after="120"/>
            </w:pPr>
          </w:p>
        </w:tc>
        <w:tc>
          <w:tcPr>
            <w:tcW w:w="2106" w:type="dxa"/>
            <w:tcBorders>
              <w:top w:val="single" w:sz="4" w:space="0" w:color="auto"/>
              <w:left w:val="single" w:sz="4" w:space="0" w:color="auto"/>
              <w:bottom w:val="single" w:sz="4" w:space="0" w:color="auto"/>
              <w:right w:val="single" w:sz="4" w:space="0" w:color="auto"/>
            </w:tcBorders>
          </w:tcPr>
          <w:p w14:paraId="0C4372EE" w14:textId="77777777" w:rsidR="001753D4" w:rsidRPr="00BD73D8" w:rsidRDefault="001753D4" w:rsidP="001753D4">
            <w:pPr>
              <w:spacing w:after="120"/>
            </w:pPr>
          </w:p>
        </w:tc>
        <w:tc>
          <w:tcPr>
            <w:tcW w:w="1253" w:type="dxa"/>
            <w:tcBorders>
              <w:top w:val="single" w:sz="4" w:space="0" w:color="auto"/>
              <w:left w:val="single" w:sz="4" w:space="0" w:color="auto"/>
              <w:bottom w:val="single" w:sz="4" w:space="0" w:color="auto"/>
              <w:right w:val="single" w:sz="4" w:space="0" w:color="auto"/>
            </w:tcBorders>
          </w:tcPr>
          <w:p w14:paraId="129CBA61" w14:textId="77777777" w:rsidR="001753D4" w:rsidRPr="00BD73D8" w:rsidRDefault="001753D4" w:rsidP="001753D4">
            <w:pPr>
              <w:spacing w:after="120"/>
            </w:pPr>
          </w:p>
        </w:tc>
      </w:tr>
      <w:tr w:rsidR="001753D4" w:rsidRPr="00BD73D8" w14:paraId="7C4DC2AE" w14:textId="77777777" w:rsidTr="008C5E25">
        <w:trPr>
          <w:jc w:val="center"/>
        </w:trPr>
        <w:tc>
          <w:tcPr>
            <w:tcW w:w="817" w:type="dxa"/>
            <w:tcBorders>
              <w:top w:val="single" w:sz="4" w:space="0" w:color="auto"/>
              <w:left w:val="single" w:sz="4" w:space="0" w:color="auto"/>
              <w:bottom w:val="single" w:sz="4" w:space="0" w:color="auto"/>
              <w:right w:val="single" w:sz="4" w:space="0" w:color="auto"/>
            </w:tcBorders>
          </w:tcPr>
          <w:p w14:paraId="16D0DA1B" w14:textId="77777777" w:rsidR="001753D4" w:rsidRPr="00BD73D8" w:rsidRDefault="001753D4" w:rsidP="001753D4">
            <w:pPr>
              <w:spacing w:after="120"/>
            </w:pPr>
            <w:r w:rsidRPr="00BD73D8">
              <w:t>Part 2</w:t>
            </w:r>
          </w:p>
        </w:tc>
        <w:tc>
          <w:tcPr>
            <w:tcW w:w="2106" w:type="dxa"/>
            <w:tcBorders>
              <w:top w:val="single" w:sz="4" w:space="0" w:color="auto"/>
              <w:left w:val="single" w:sz="4" w:space="0" w:color="auto"/>
              <w:bottom w:val="single" w:sz="4" w:space="0" w:color="auto"/>
              <w:right w:val="single" w:sz="4" w:space="0" w:color="auto"/>
            </w:tcBorders>
          </w:tcPr>
          <w:p w14:paraId="654BEE96" w14:textId="77777777" w:rsidR="001753D4" w:rsidRPr="00BD73D8" w:rsidRDefault="001753D4" w:rsidP="001753D4">
            <w:pPr>
              <w:spacing w:after="120"/>
            </w:pPr>
          </w:p>
          <w:p w14:paraId="2D0CD3D9" w14:textId="77777777" w:rsidR="001753D4" w:rsidRPr="00BD73D8" w:rsidRDefault="001753D4" w:rsidP="001753D4">
            <w:pPr>
              <w:spacing w:after="120"/>
            </w:pPr>
          </w:p>
          <w:p w14:paraId="60280020" w14:textId="77777777" w:rsidR="001753D4" w:rsidRPr="00BD73D8" w:rsidRDefault="001753D4" w:rsidP="001753D4">
            <w:pPr>
              <w:spacing w:after="120"/>
            </w:pPr>
          </w:p>
        </w:tc>
        <w:tc>
          <w:tcPr>
            <w:tcW w:w="2106" w:type="dxa"/>
            <w:tcBorders>
              <w:top w:val="single" w:sz="4" w:space="0" w:color="auto"/>
              <w:left w:val="single" w:sz="4" w:space="0" w:color="auto"/>
              <w:bottom w:val="single" w:sz="4" w:space="0" w:color="auto"/>
              <w:right w:val="single" w:sz="4" w:space="0" w:color="auto"/>
            </w:tcBorders>
          </w:tcPr>
          <w:p w14:paraId="7999B2B9" w14:textId="77777777" w:rsidR="001753D4" w:rsidRPr="00BD73D8" w:rsidRDefault="001753D4" w:rsidP="001753D4">
            <w:pPr>
              <w:spacing w:after="120"/>
            </w:pPr>
          </w:p>
        </w:tc>
        <w:tc>
          <w:tcPr>
            <w:tcW w:w="2106" w:type="dxa"/>
            <w:tcBorders>
              <w:top w:val="single" w:sz="4" w:space="0" w:color="auto"/>
              <w:left w:val="single" w:sz="4" w:space="0" w:color="auto"/>
              <w:bottom w:val="single" w:sz="4" w:space="0" w:color="auto"/>
              <w:right w:val="single" w:sz="4" w:space="0" w:color="auto"/>
            </w:tcBorders>
          </w:tcPr>
          <w:p w14:paraId="186A6104" w14:textId="77777777" w:rsidR="001753D4" w:rsidRPr="00BD73D8" w:rsidRDefault="001753D4" w:rsidP="001753D4">
            <w:pPr>
              <w:spacing w:after="120"/>
            </w:pPr>
          </w:p>
        </w:tc>
        <w:tc>
          <w:tcPr>
            <w:tcW w:w="1253" w:type="dxa"/>
            <w:tcBorders>
              <w:top w:val="single" w:sz="4" w:space="0" w:color="auto"/>
              <w:left w:val="single" w:sz="4" w:space="0" w:color="auto"/>
              <w:bottom w:val="single" w:sz="4" w:space="0" w:color="auto"/>
              <w:right w:val="single" w:sz="4" w:space="0" w:color="auto"/>
            </w:tcBorders>
          </w:tcPr>
          <w:p w14:paraId="44188908" w14:textId="77777777" w:rsidR="001753D4" w:rsidRPr="00BD73D8" w:rsidRDefault="001753D4" w:rsidP="001753D4">
            <w:pPr>
              <w:spacing w:after="120"/>
            </w:pPr>
          </w:p>
        </w:tc>
      </w:tr>
      <w:tr w:rsidR="001753D4" w:rsidRPr="00BD73D8" w14:paraId="2A802857" w14:textId="77777777" w:rsidTr="008C5E25">
        <w:trPr>
          <w:jc w:val="center"/>
        </w:trPr>
        <w:tc>
          <w:tcPr>
            <w:tcW w:w="817" w:type="dxa"/>
            <w:tcBorders>
              <w:top w:val="single" w:sz="4" w:space="0" w:color="auto"/>
              <w:left w:val="single" w:sz="4" w:space="0" w:color="auto"/>
              <w:bottom w:val="single" w:sz="4" w:space="0" w:color="auto"/>
              <w:right w:val="single" w:sz="4" w:space="0" w:color="auto"/>
            </w:tcBorders>
          </w:tcPr>
          <w:p w14:paraId="4E32980D" w14:textId="77777777" w:rsidR="001753D4" w:rsidRPr="00BD73D8" w:rsidRDefault="001753D4" w:rsidP="001753D4">
            <w:pPr>
              <w:spacing w:after="120"/>
            </w:pPr>
            <w:r w:rsidRPr="00BD73D8">
              <w:t>Part 3</w:t>
            </w:r>
          </w:p>
        </w:tc>
        <w:tc>
          <w:tcPr>
            <w:tcW w:w="2106" w:type="dxa"/>
            <w:tcBorders>
              <w:top w:val="single" w:sz="4" w:space="0" w:color="auto"/>
              <w:left w:val="single" w:sz="4" w:space="0" w:color="auto"/>
              <w:bottom w:val="single" w:sz="4" w:space="0" w:color="auto"/>
              <w:right w:val="single" w:sz="4" w:space="0" w:color="auto"/>
            </w:tcBorders>
          </w:tcPr>
          <w:p w14:paraId="06001AE5" w14:textId="77777777" w:rsidR="001753D4" w:rsidRPr="00BD73D8" w:rsidRDefault="001753D4" w:rsidP="001753D4">
            <w:pPr>
              <w:spacing w:after="120"/>
            </w:pPr>
          </w:p>
          <w:p w14:paraId="4D147372" w14:textId="77777777" w:rsidR="001753D4" w:rsidRPr="00BD73D8" w:rsidRDefault="001753D4" w:rsidP="001753D4">
            <w:pPr>
              <w:spacing w:after="120"/>
            </w:pPr>
          </w:p>
          <w:p w14:paraId="249DB55B" w14:textId="77777777" w:rsidR="001753D4" w:rsidRPr="00BD73D8" w:rsidRDefault="001753D4" w:rsidP="001753D4">
            <w:pPr>
              <w:spacing w:after="120"/>
            </w:pPr>
          </w:p>
        </w:tc>
        <w:tc>
          <w:tcPr>
            <w:tcW w:w="2106" w:type="dxa"/>
            <w:tcBorders>
              <w:top w:val="single" w:sz="4" w:space="0" w:color="auto"/>
              <w:left w:val="single" w:sz="4" w:space="0" w:color="auto"/>
              <w:bottom w:val="single" w:sz="4" w:space="0" w:color="auto"/>
              <w:right w:val="single" w:sz="4" w:space="0" w:color="auto"/>
            </w:tcBorders>
          </w:tcPr>
          <w:p w14:paraId="51432ED6" w14:textId="77777777" w:rsidR="001753D4" w:rsidRPr="00BD73D8" w:rsidRDefault="001753D4" w:rsidP="001753D4">
            <w:pPr>
              <w:spacing w:after="120"/>
            </w:pPr>
          </w:p>
        </w:tc>
        <w:tc>
          <w:tcPr>
            <w:tcW w:w="2106" w:type="dxa"/>
            <w:tcBorders>
              <w:top w:val="single" w:sz="4" w:space="0" w:color="auto"/>
              <w:left w:val="single" w:sz="4" w:space="0" w:color="auto"/>
              <w:bottom w:val="single" w:sz="4" w:space="0" w:color="auto"/>
              <w:right w:val="single" w:sz="4" w:space="0" w:color="auto"/>
            </w:tcBorders>
          </w:tcPr>
          <w:p w14:paraId="1968AC39" w14:textId="77777777" w:rsidR="001753D4" w:rsidRPr="00BD73D8" w:rsidRDefault="001753D4" w:rsidP="001753D4">
            <w:pPr>
              <w:spacing w:after="120"/>
            </w:pPr>
          </w:p>
        </w:tc>
        <w:tc>
          <w:tcPr>
            <w:tcW w:w="1253" w:type="dxa"/>
            <w:tcBorders>
              <w:top w:val="single" w:sz="4" w:space="0" w:color="auto"/>
              <w:left w:val="single" w:sz="4" w:space="0" w:color="auto"/>
              <w:bottom w:val="single" w:sz="4" w:space="0" w:color="auto"/>
              <w:right w:val="single" w:sz="4" w:space="0" w:color="auto"/>
            </w:tcBorders>
          </w:tcPr>
          <w:p w14:paraId="5FA3D06F" w14:textId="77777777" w:rsidR="001753D4" w:rsidRPr="00BD73D8" w:rsidRDefault="001753D4" w:rsidP="001753D4">
            <w:pPr>
              <w:spacing w:after="120"/>
            </w:pPr>
          </w:p>
        </w:tc>
      </w:tr>
    </w:tbl>
    <w:p w14:paraId="1198484E" w14:textId="77777777" w:rsidR="001753D4" w:rsidRPr="00BD73D8" w:rsidRDefault="001753D4" w:rsidP="001753D4">
      <w:pPr>
        <w:spacing w:after="120"/>
      </w:pPr>
    </w:p>
    <w:p w14:paraId="1A1AA2BE" w14:textId="77777777" w:rsidR="001753D4" w:rsidRDefault="001753D4" w:rsidP="001753D4">
      <w:pPr>
        <w:spacing w:after="120"/>
      </w:pPr>
      <w:r w:rsidRPr="00BD73D8">
        <w:t xml:space="preserve">Use large sheets of newsprint to hand-draw the cells in your comic page </w:t>
      </w:r>
      <w:proofErr w:type="gramStart"/>
      <w:r w:rsidRPr="00BD73D8">
        <w:t>template, or</w:t>
      </w:r>
      <w:proofErr w:type="gramEnd"/>
      <w:r w:rsidRPr="00BD73D8">
        <w:t xml:space="preserve"> make up a template using Microsoft Word.</w:t>
      </w:r>
    </w:p>
    <w:p w14:paraId="0AE214AA" w14:textId="77777777" w:rsidR="001753D4" w:rsidRPr="00BD73D8" w:rsidRDefault="001753D4" w:rsidP="001753D4">
      <w:pPr>
        <w:spacing w:after="120"/>
      </w:pPr>
      <w:r w:rsidRPr="00BD73D8">
        <w:t>If online resources are available, students can also refer to the many downloadable comic book templates online:</w:t>
      </w:r>
    </w:p>
    <w:p w14:paraId="1E3F75BB" w14:textId="77777777" w:rsidR="001753D4" w:rsidRPr="00BD73D8" w:rsidRDefault="00D61C8F" w:rsidP="001753D4">
      <w:pPr>
        <w:spacing w:after="120"/>
      </w:pPr>
      <w:hyperlink r:id="rId22" w:history="1">
        <w:r w:rsidR="001753D4" w:rsidRPr="00072577">
          <w:rPr>
            <w:rStyle w:val="Hyperlink"/>
          </w:rPr>
          <w:t>Comic Strip Template Resources TES</w:t>
        </w:r>
      </w:hyperlink>
      <w:r w:rsidR="001753D4" w:rsidRPr="00BD73D8">
        <w:t xml:space="preserve"> </w:t>
      </w:r>
    </w:p>
    <w:p w14:paraId="039454B7" w14:textId="77777777" w:rsidR="001753D4" w:rsidRDefault="00D61C8F" w:rsidP="001753D4">
      <w:pPr>
        <w:spacing w:after="120"/>
      </w:pPr>
      <w:hyperlink r:id="rId23" w:history="1">
        <w:r w:rsidR="001753D4" w:rsidRPr="00943087">
          <w:rPr>
            <w:rStyle w:val="Hyperlink"/>
          </w:rPr>
          <w:t>How to make a comic book on Microsoft Word</w:t>
        </w:r>
      </w:hyperlink>
      <w:r w:rsidR="001753D4" w:rsidRPr="00BD73D8">
        <w:t xml:space="preserve"> </w:t>
      </w:r>
    </w:p>
    <w:p w14:paraId="6C82926C" w14:textId="77777777" w:rsidR="001753D4" w:rsidRPr="00BD73D8" w:rsidRDefault="001753D4" w:rsidP="001753D4">
      <w:pPr>
        <w:spacing w:after="120"/>
      </w:pPr>
      <w:r w:rsidRPr="00BD73D8">
        <w:t>The following interactive comic book creators and story book writers are also fun.</w:t>
      </w:r>
    </w:p>
    <w:p w14:paraId="68381DF0" w14:textId="77777777" w:rsidR="001753D4" w:rsidRPr="00BD73D8" w:rsidRDefault="00D61C8F" w:rsidP="001753D4">
      <w:pPr>
        <w:spacing w:after="120"/>
      </w:pPr>
      <w:hyperlink r:id="rId24" w:history="1">
        <w:r w:rsidR="001753D4" w:rsidRPr="00F244AF">
          <w:rPr>
            <w:rStyle w:val="Hyperlink"/>
          </w:rPr>
          <w:t>Read Write Think: Online Comic Creator</w:t>
        </w:r>
      </w:hyperlink>
    </w:p>
    <w:p w14:paraId="4BE15ED2" w14:textId="77777777" w:rsidR="001753D4" w:rsidRPr="00BD73D8" w:rsidRDefault="00D61C8F" w:rsidP="001753D4">
      <w:pPr>
        <w:spacing w:after="120"/>
        <w:rPr>
          <w:u w:val="single"/>
        </w:rPr>
      </w:pPr>
      <w:hyperlink r:id="rId25" w:history="1">
        <w:proofErr w:type="spellStart"/>
        <w:r w:rsidR="001753D4" w:rsidRPr="006676FC">
          <w:rPr>
            <w:rStyle w:val="Hyperlink"/>
          </w:rPr>
          <w:t>Storybird</w:t>
        </w:r>
        <w:proofErr w:type="spellEnd"/>
      </w:hyperlink>
    </w:p>
    <w:p w14:paraId="1FFF87F1" w14:textId="77777777" w:rsidR="001753D4" w:rsidRPr="00BD73D8" w:rsidRDefault="001753D4" w:rsidP="001753D4">
      <w:pPr>
        <w:spacing w:after="120"/>
      </w:pPr>
      <w:r w:rsidRPr="00BD73D8">
        <w:t>Ask for and give feedback on how you could improve the draft comic book story board. Use the success criteria and feedback prompts to give explicit feedback.</w:t>
      </w:r>
    </w:p>
    <w:p w14:paraId="290EE060" w14:textId="77777777" w:rsidR="001753D4" w:rsidRPr="00BD73D8" w:rsidRDefault="001753D4" w:rsidP="001753D4">
      <w:pPr>
        <w:spacing w:after="120"/>
      </w:pPr>
      <w:r w:rsidRPr="00BD73D8">
        <w:t>Feedback prompts for students</w:t>
      </w:r>
    </w:p>
    <w:p w14:paraId="3AC282B7" w14:textId="77777777" w:rsidR="001753D4" w:rsidRPr="00BD73D8" w:rsidRDefault="001753D4" w:rsidP="001753D4">
      <w:pPr>
        <w:numPr>
          <w:ilvl w:val="1"/>
          <w:numId w:val="19"/>
        </w:numPr>
        <w:spacing w:after="120"/>
      </w:pPr>
      <w:r w:rsidRPr="00BD73D8">
        <w:t xml:space="preserve">I liked … </w:t>
      </w:r>
    </w:p>
    <w:p w14:paraId="531D7707" w14:textId="77777777" w:rsidR="001753D4" w:rsidRPr="00BD73D8" w:rsidRDefault="001753D4" w:rsidP="001753D4">
      <w:pPr>
        <w:numPr>
          <w:ilvl w:val="1"/>
          <w:numId w:val="19"/>
        </w:numPr>
        <w:spacing w:after="120"/>
      </w:pPr>
      <w:r w:rsidRPr="00BD73D8">
        <w:t>I learnt …. from this.</w:t>
      </w:r>
    </w:p>
    <w:p w14:paraId="2C6C2B80" w14:textId="77777777" w:rsidR="001753D4" w:rsidRPr="00BD73D8" w:rsidRDefault="001753D4" w:rsidP="001753D4">
      <w:pPr>
        <w:numPr>
          <w:ilvl w:val="1"/>
          <w:numId w:val="19"/>
        </w:numPr>
        <w:spacing w:after="120"/>
      </w:pPr>
      <w:r w:rsidRPr="00BD73D8">
        <w:t>One thing you could work on improving is …</w:t>
      </w:r>
    </w:p>
    <w:p w14:paraId="4CCD8CD0" w14:textId="68268401" w:rsidR="00BD5E16" w:rsidRDefault="001753D4" w:rsidP="001753D4">
      <w:pPr>
        <w:numPr>
          <w:ilvl w:val="1"/>
          <w:numId w:val="19"/>
        </w:numPr>
        <w:spacing w:after="120"/>
        <w:rPr>
          <w:b/>
        </w:rPr>
      </w:pPr>
      <w:r w:rsidRPr="00BD73D8">
        <w:t>Next time you could try …</w:t>
      </w:r>
      <w:r w:rsidRPr="00BD73D8">
        <w:rPr>
          <w:b/>
          <w:bCs/>
        </w:rPr>
        <w:t xml:space="preserve">   </w:t>
      </w:r>
      <w:r w:rsidRPr="00BD73D8">
        <w:rPr>
          <w:b/>
        </w:rPr>
        <w:t xml:space="preserve">       </w:t>
      </w:r>
    </w:p>
    <w:p w14:paraId="28A3007E" w14:textId="77777777" w:rsidR="00BD5E16" w:rsidRDefault="00BD5E16">
      <w:pPr>
        <w:rPr>
          <w:b/>
        </w:rPr>
      </w:pPr>
      <w:r>
        <w:rPr>
          <w:b/>
        </w:rPr>
        <w:br w:type="page"/>
      </w:r>
    </w:p>
    <w:p w14:paraId="049FF410" w14:textId="77777777" w:rsidR="001753D4" w:rsidRDefault="001753D4" w:rsidP="001753D4">
      <w:pPr>
        <w:pStyle w:val="Heading2"/>
        <w:spacing w:after="120"/>
      </w:pPr>
      <w:r>
        <w:lastRenderedPageBreak/>
        <w:t>Wrap Up</w:t>
      </w:r>
    </w:p>
    <w:p w14:paraId="0762BDE4" w14:textId="77777777" w:rsidR="001753D4" w:rsidRDefault="001753D4" w:rsidP="001753D4">
      <w:pPr>
        <w:spacing w:after="120"/>
        <w:rPr>
          <w:b/>
        </w:rPr>
      </w:pPr>
    </w:p>
    <w:p w14:paraId="721B9084" w14:textId="77777777" w:rsidR="001753D4" w:rsidRPr="00C20DAE" w:rsidRDefault="001753D4" w:rsidP="001753D4">
      <w:pPr>
        <w:pStyle w:val="Heading3"/>
        <w:spacing w:after="120"/>
      </w:pPr>
      <w:r w:rsidRPr="00C20DAE">
        <w:t>Session Reflection</w:t>
      </w:r>
    </w:p>
    <w:p w14:paraId="26841D1A" w14:textId="77777777" w:rsidR="001753D4" w:rsidRPr="00BD73D8" w:rsidRDefault="001753D4" w:rsidP="001753D4">
      <w:pPr>
        <w:shd w:val="clear" w:color="auto" w:fill="FFFFFF" w:themeFill="background1"/>
        <w:spacing w:after="120"/>
        <w:rPr>
          <w:b/>
        </w:rPr>
      </w:pPr>
    </w:p>
    <w:p w14:paraId="355D3FBE" w14:textId="77777777" w:rsidR="001753D4" w:rsidRPr="00BD73D8" w:rsidRDefault="001753D4" w:rsidP="001753D4">
      <w:pPr>
        <w:shd w:val="clear" w:color="auto" w:fill="69BBAF"/>
        <w:spacing w:after="120"/>
      </w:pPr>
      <w:r w:rsidRPr="00BD73D8">
        <w:t>What do you know you don’t know about communicating using hand signals when cycling?</w:t>
      </w:r>
    </w:p>
    <w:p w14:paraId="556338EF" w14:textId="77777777" w:rsidR="001753D4" w:rsidRPr="00BD73D8" w:rsidRDefault="001753D4" w:rsidP="001753D4">
      <w:pPr>
        <w:shd w:val="clear" w:color="auto" w:fill="69BBAF"/>
        <w:spacing w:after="120"/>
      </w:pPr>
      <w:r w:rsidRPr="00BD73D8">
        <w:t>What have you learnt that is new to you about communicating using hand signals when cycling?</w:t>
      </w:r>
    </w:p>
    <w:p w14:paraId="5A8C0BA7" w14:textId="77777777" w:rsidR="001753D4" w:rsidRPr="00BD73D8" w:rsidRDefault="001753D4" w:rsidP="001753D4">
      <w:pPr>
        <w:shd w:val="clear" w:color="auto" w:fill="69BBAF"/>
        <w:spacing w:after="120"/>
      </w:pPr>
      <w:r w:rsidRPr="00BD73D8">
        <w:t>What do you wonder about communicating using hand signals when cycling?</w:t>
      </w:r>
    </w:p>
    <w:p w14:paraId="49A7F5E9" w14:textId="77777777" w:rsidR="001753D4" w:rsidRPr="00BD73D8" w:rsidRDefault="001753D4" w:rsidP="001753D4">
      <w:pPr>
        <w:shd w:val="clear" w:color="auto" w:fill="69BBAF"/>
        <w:spacing w:after="120"/>
      </w:pPr>
      <w:r w:rsidRPr="00BD73D8">
        <w:t>Use the student responses to make decisions about follow-up sessions.</w:t>
      </w:r>
    </w:p>
    <w:p w14:paraId="32E1B141" w14:textId="77777777" w:rsidR="001753D4" w:rsidRPr="00BD73D8" w:rsidRDefault="001753D4" w:rsidP="001753D4">
      <w:pPr>
        <w:spacing w:after="120"/>
        <w:rPr>
          <w:b/>
          <w:iCs/>
        </w:rPr>
      </w:pPr>
    </w:p>
    <w:p w14:paraId="1759D5C5" w14:textId="77777777" w:rsidR="001753D4" w:rsidRPr="00A3410E" w:rsidRDefault="001753D4" w:rsidP="001753D4">
      <w:pPr>
        <w:pStyle w:val="Heading3"/>
        <w:spacing w:after="120"/>
      </w:pPr>
      <w:r w:rsidRPr="00A3410E">
        <w:t xml:space="preserve">Key competency self-assessment rubric </w:t>
      </w:r>
    </w:p>
    <w:p w14:paraId="6C6AA128" w14:textId="77777777" w:rsidR="001753D4" w:rsidRPr="00A3410E" w:rsidRDefault="001753D4" w:rsidP="001753D4">
      <w:pPr>
        <w:spacing w:after="120"/>
        <w:rPr>
          <w:b/>
        </w:rPr>
      </w:pPr>
    </w:p>
    <w:tbl>
      <w:tblPr>
        <w:tblW w:w="0" w:type="auto"/>
        <w:tblInd w:w="-5"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10" w:type="dxa"/>
          <w:right w:w="10" w:type="dxa"/>
        </w:tblCellMar>
        <w:tblLook w:val="0000" w:firstRow="0" w:lastRow="0" w:firstColumn="0" w:lastColumn="0" w:noHBand="0" w:noVBand="0"/>
      </w:tblPr>
      <w:tblGrid>
        <w:gridCol w:w="1831"/>
        <w:gridCol w:w="1711"/>
        <w:gridCol w:w="1738"/>
        <w:gridCol w:w="1776"/>
        <w:gridCol w:w="1959"/>
      </w:tblGrid>
      <w:tr w:rsidR="001753D4" w:rsidRPr="00A3410E" w14:paraId="5E73093B" w14:textId="77777777" w:rsidTr="00D61C8F">
        <w:trPr>
          <w:trHeight w:val="660"/>
        </w:trPr>
        <w:tc>
          <w:tcPr>
            <w:tcW w:w="0" w:type="auto"/>
            <w:tcBorders>
              <w:top w:val="single" w:sz="4" w:space="0" w:color="auto"/>
              <w:left w:val="single" w:sz="4" w:space="0" w:color="auto"/>
              <w:bottom w:val="single" w:sz="8" w:space="0" w:color="000000"/>
              <w:right w:val="single" w:sz="8" w:space="0" w:color="000000"/>
            </w:tcBorders>
            <w:shd w:val="clear" w:color="auto" w:fill="69BBAF"/>
            <w:tcMar>
              <w:top w:w="100" w:type="dxa"/>
              <w:left w:w="100" w:type="dxa"/>
              <w:bottom w:w="100" w:type="dxa"/>
              <w:right w:w="100" w:type="dxa"/>
            </w:tcMar>
          </w:tcPr>
          <w:p w14:paraId="51B57D62" w14:textId="77777777" w:rsidR="001753D4" w:rsidRPr="00A3410E" w:rsidRDefault="001753D4" w:rsidP="001753D4">
            <w:pPr>
              <w:spacing w:after="120"/>
              <w:rPr>
                <w:b/>
                <w:bCs/>
              </w:rPr>
            </w:pPr>
            <w:r w:rsidRPr="00A3410E">
              <w:rPr>
                <w:b/>
                <w:bCs/>
              </w:rPr>
              <w:t>Thinking</w:t>
            </w:r>
          </w:p>
        </w:tc>
        <w:tc>
          <w:tcPr>
            <w:tcW w:w="0" w:type="auto"/>
            <w:tcBorders>
              <w:top w:val="single" w:sz="4" w:space="0" w:color="auto"/>
              <w:left w:val="single" w:sz="8" w:space="0" w:color="000000"/>
              <w:bottom w:val="single" w:sz="8" w:space="0" w:color="000000"/>
              <w:right w:val="single" w:sz="8" w:space="0" w:color="000000"/>
            </w:tcBorders>
            <w:shd w:val="clear" w:color="auto" w:fill="69BBAF"/>
            <w:tcMar>
              <w:top w:w="100" w:type="dxa"/>
              <w:left w:w="100" w:type="dxa"/>
              <w:bottom w:w="100" w:type="dxa"/>
              <w:right w:w="100" w:type="dxa"/>
            </w:tcMar>
          </w:tcPr>
          <w:p w14:paraId="3A97EA33" w14:textId="77777777" w:rsidR="001753D4" w:rsidRPr="00A3410E" w:rsidRDefault="001753D4" w:rsidP="001753D4">
            <w:pPr>
              <w:spacing w:after="120"/>
              <w:rPr>
                <w:b/>
                <w:bCs/>
              </w:rPr>
            </w:pPr>
            <w:r w:rsidRPr="00A3410E">
              <w:rPr>
                <w:b/>
                <w:bCs/>
              </w:rPr>
              <w:t>Managing self</w:t>
            </w:r>
          </w:p>
        </w:tc>
        <w:tc>
          <w:tcPr>
            <w:tcW w:w="0" w:type="auto"/>
            <w:tcBorders>
              <w:top w:val="single" w:sz="4" w:space="0" w:color="auto"/>
              <w:left w:val="single" w:sz="8" w:space="0" w:color="000000"/>
              <w:bottom w:val="single" w:sz="8" w:space="0" w:color="000000"/>
              <w:right w:val="single" w:sz="8" w:space="0" w:color="000000"/>
            </w:tcBorders>
            <w:shd w:val="clear" w:color="auto" w:fill="69BBAF"/>
            <w:tcMar>
              <w:top w:w="100" w:type="dxa"/>
              <w:left w:w="100" w:type="dxa"/>
              <w:bottom w:w="100" w:type="dxa"/>
              <w:right w:w="100" w:type="dxa"/>
            </w:tcMar>
          </w:tcPr>
          <w:p w14:paraId="710078F2" w14:textId="77777777" w:rsidR="001753D4" w:rsidRPr="00A3410E" w:rsidRDefault="001753D4" w:rsidP="001753D4">
            <w:pPr>
              <w:spacing w:after="120"/>
              <w:rPr>
                <w:b/>
                <w:bCs/>
              </w:rPr>
            </w:pPr>
            <w:r w:rsidRPr="00A3410E">
              <w:rPr>
                <w:b/>
                <w:bCs/>
              </w:rPr>
              <w:t>Participating and contributing</w:t>
            </w:r>
          </w:p>
        </w:tc>
        <w:tc>
          <w:tcPr>
            <w:tcW w:w="0" w:type="auto"/>
            <w:tcBorders>
              <w:top w:val="single" w:sz="4" w:space="0" w:color="auto"/>
              <w:left w:val="single" w:sz="8" w:space="0" w:color="000000"/>
              <w:bottom w:val="single" w:sz="8" w:space="0" w:color="000000"/>
              <w:right w:val="single" w:sz="8" w:space="0" w:color="000000"/>
            </w:tcBorders>
            <w:shd w:val="clear" w:color="auto" w:fill="69BBAF"/>
            <w:tcMar>
              <w:top w:w="100" w:type="dxa"/>
              <w:left w:w="100" w:type="dxa"/>
              <w:bottom w:w="100" w:type="dxa"/>
              <w:right w:w="100" w:type="dxa"/>
            </w:tcMar>
          </w:tcPr>
          <w:p w14:paraId="3A2CD4A0" w14:textId="77777777" w:rsidR="001753D4" w:rsidRPr="00A3410E" w:rsidRDefault="001753D4" w:rsidP="001753D4">
            <w:pPr>
              <w:spacing w:after="120"/>
              <w:rPr>
                <w:b/>
                <w:bCs/>
              </w:rPr>
            </w:pPr>
            <w:r w:rsidRPr="00A3410E">
              <w:rPr>
                <w:b/>
                <w:bCs/>
              </w:rPr>
              <w:t>Relating to others</w:t>
            </w:r>
          </w:p>
        </w:tc>
        <w:tc>
          <w:tcPr>
            <w:tcW w:w="0" w:type="auto"/>
            <w:tcBorders>
              <w:top w:val="single" w:sz="4" w:space="0" w:color="auto"/>
              <w:left w:val="single" w:sz="8" w:space="0" w:color="000000"/>
              <w:bottom w:val="single" w:sz="8" w:space="0" w:color="000000"/>
              <w:right w:val="single" w:sz="4" w:space="0" w:color="auto"/>
            </w:tcBorders>
            <w:shd w:val="clear" w:color="auto" w:fill="69BBAF"/>
            <w:tcMar>
              <w:top w:w="100" w:type="dxa"/>
              <w:left w:w="100" w:type="dxa"/>
              <w:bottom w:w="100" w:type="dxa"/>
              <w:right w:w="100" w:type="dxa"/>
            </w:tcMar>
          </w:tcPr>
          <w:p w14:paraId="64E5C993" w14:textId="77777777" w:rsidR="001753D4" w:rsidRPr="00A3410E" w:rsidRDefault="001753D4" w:rsidP="001753D4">
            <w:pPr>
              <w:spacing w:after="120"/>
              <w:rPr>
                <w:b/>
                <w:bCs/>
              </w:rPr>
            </w:pPr>
            <w:r w:rsidRPr="00A3410E">
              <w:rPr>
                <w:b/>
                <w:bCs/>
              </w:rPr>
              <w:t>Using language symbols and text</w:t>
            </w:r>
          </w:p>
        </w:tc>
      </w:tr>
      <w:tr w:rsidR="001753D4" w:rsidRPr="00A3410E" w14:paraId="03C56FC6" w14:textId="77777777" w:rsidTr="008C5E25">
        <w:tc>
          <w:tcPr>
            <w:tcW w:w="0" w:type="auto"/>
            <w:tcBorders>
              <w:top w:val="single" w:sz="8" w:space="0" w:color="000000"/>
              <w:left w:val="single" w:sz="4" w:space="0" w:color="auto"/>
              <w:bottom w:val="single" w:sz="4" w:space="0" w:color="auto"/>
              <w:right w:val="single" w:sz="8" w:space="0" w:color="000000"/>
            </w:tcBorders>
            <w:shd w:val="clear" w:color="auto" w:fill="FFFFFF" w:themeFill="background1"/>
            <w:tcMar>
              <w:top w:w="100" w:type="dxa"/>
              <w:left w:w="100" w:type="dxa"/>
              <w:bottom w:w="100" w:type="dxa"/>
              <w:right w:w="100" w:type="dxa"/>
            </w:tcMar>
          </w:tcPr>
          <w:p w14:paraId="7E360DCC" w14:textId="77777777" w:rsidR="001753D4" w:rsidRPr="00A3410E" w:rsidRDefault="001753D4" w:rsidP="001753D4">
            <w:pPr>
              <w:spacing w:after="120"/>
              <w:rPr>
                <w:bCs/>
              </w:rPr>
            </w:pPr>
            <w:r w:rsidRPr="00A3410E">
              <w:rPr>
                <w:bCs/>
              </w:rPr>
              <w:t>Develop a critical eye (situational awareness) for unsafe environments and unsafe actions when out on your bike.</w:t>
            </w:r>
          </w:p>
        </w:tc>
        <w:tc>
          <w:tcPr>
            <w:tcW w:w="0" w:type="auto"/>
            <w:tcBorders>
              <w:top w:val="single" w:sz="8" w:space="0" w:color="000000"/>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14:paraId="7ABC447D" w14:textId="77777777" w:rsidR="001753D4" w:rsidRPr="00A3410E" w:rsidRDefault="001753D4" w:rsidP="001753D4">
            <w:pPr>
              <w:spacing w:after="120"/>
              <w:rPr>
                <w:bCs/>
              </w:rPr>
            </w:pPr>
            <w:r w:rsidRPr="00A3410E">
              <w:rPr>
                <w:bCs/>
              </w:rPr>
              <w:t xml:space="preserve">Act appropriately when on and around bikes. </w:t>
            </w:r>
          </w:p>
          <w:p w14:paraId="239C7981" w14:textId="77777777" w:rsidR="001753D4" w:rsidRPr="00A3410E" w:rsidRDefault="001753D4" w:rsidP="001753D4">
            <w:pPr>
              <w:spacing w:after="120"/>
              <w:rPr>
                <w:bCs/>
              </w:rPr>
            </w:pPr>
            <w:r w:rsidRPr="00A3410E">
              <w:rPr>
                <w:bCs/>
              </w:rPr>
              <w:t xml:space="preserve">Act in ways that create and maintain ‘bike fun and safe </w:t>
            </w:r>
            <w:proofErr w:type="gramStart"/>
            <w:r w:rsidRPr="00A3410E">
              <w:rPr>
                <w:bCs/>
              </w:rPr>
              <w:t>environments’</w:t>
            </w:r>
            <w:proofErr w:type="gramEnd"/>
            <w:r w:rsidRPr="00A3410E">
              <w:rPr>
                <w:bCs/>
              </w:rPr>
              <w:t>.</w:t>
            </w:r>
          </w:p>
          <w:p w14:paraId="44EE1AB6" w14:textId="77777777" w:rsidR="001753D4" w:rsidRPr="00A3410E" w:rsidRDefault="001753D4" w:rsidP="001753D4">
            <w:pPr>
              <w:spacing w:after="120"/>
              <w:rPr>
                <w:bCs/>
              </w:rPr>
            </w:pPr>
          </w:p>
        </w:tc>
        <w:tc>
          <w:tcPr>
            <w:tcW w:w="0" w:type="auto"/>
            <w:tcBorders>
              <w:top w:val="single" w:sz="8" w:space="0" w:color="000000"/>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14:paraId="7D839194" w14:textId="77777777" w:rsidR="001753D4" w:rsidRPr="00A3410E" w:rsidRDefault="001753D4" w:rsidP="001753D4">
            <w:pPr>
              <w:spacing w:after="120"/>
              <w:rPr>
                <w:bCs/>
              </w:rPr>
            </w:pPr>
            <w:r w:rsidRPr="00A3410E">
              <w:rPr>
                <w:bCs/>
              </w:rPr>
              <w:t>Display an awareness of local issues around riding bikes.</w:t>
            </w:r>
          </w:p>
          <w:p w14:paraId="3B74D653" w14:textId="77777777" w:rsidR="001753D4" w:rsidRPr="00A3410E" w:rsidRDefault="001753D4" w:rsidP="001753D4">
            <w:pPr>
              <w:spacing w:after="120"/>
              <w:rPr>
                <w:bCs/>
              </w:rPr>
            </w:pPr>
            <w:r w:rsidRPr="00A3410E">
              <w:rPr>
                <w:bCs/>
              </w:rPr>
              <w:t>Be actively involved in community issues around having fun and keeping safe when riding bikes</w:t>
            </w:r>
          </w:p>
          <w:p w14:paraId="0C4EF5DD" w14:textId="77777777" w:rsidR="001753D4" w:rsidRPr="00A3410E" w:rsidRDefault="001753D4" w:rsidP="001753D4">
            <w:pPr>
              <w:spacing w:after="120"/>
              <w:rPr>
                <w:bCs/>
              </w:rPr>
            </w:pPr>
            <w:r w:rsidRPr="00A3410E">
              <w:rPr>
                <w:bCs/>
              </w:rPr>
              <w:t xml:space="preserve">Contribute to physical environments and local events to make them ‘bike fun and safe’. </w:t>
            </w:r>
          </w:p>
        </w:tc>
        <w:tc>
          <w:tcPr>
            <w:tcW w:w="0" w:type="auto"/>
            <w:tcBorders>
              <w:top w:val="single" w:sz="8" w:space="0" w:color="000000"/>
              <w:left w:val="single" w:sz="8" w:space="0" w:color="000000"/>
              <w:bottom w:val="single" w:sz="4" w:space="0" w:color="auto"/>
              <w:right w:val="single" w:sz="8" w:space="0" w:color="000000"/>
            </w:tcBorders>
            <w:shd w:val="clear" w:color="auto" w:fill="FFFFFF" w:themeFill="background1"/>
            <w:tcMar>
              <w:top w:w="100" w:type="dxa"/>
              <w:left w:w="100" w:type="dxa"/>
              <w:bottom w:w="100" w:type="dxa"/>
              <w:right w:w="100" w:type="dxa"/>
            </w:tcMar>
          </w:tcPr>
          <w:p w14:paraId="4C3ACC3E" w14:textId="77777777" w:rsidR="001753D4" w:rsidRPr="00A3410E" w:rsidRDefault="001753D4" w:rsidP="001753D4">
            <w:pPr>
              <w:spacing w:after="120"/>
              <w:rPr>
                <w:bCs/>
              </w:rPr>
            </w:pPr>
            <w:r w:rsidRPr="00A3410E">
              <w:rPr>
                <w:bCs/>
              </w:rPr>
              <w:t>Interact with others to create ‘fun and safe’ biking environments at school and in the local community.</w:t>
            </w:r>
          </w:p>
        </w:tc>
        <w:tc>
          <w:tcPr>
            <w:tcW w:w="0" w:type="auto"/>
            <w:tcBorders>
              <w:top w:val="single" w:sz="8" w:space="0" w:color="000000"/>
              <w:left w:val="single" w:sz="8" w:space="0" w:color="000000"/>
              <w:bottom w:val="single" w:sz="4" w:space="0" w:color="auto"/>
              <w:right w:val="single" w:sz="4" w:space="0" w:color="auto"/>
            </w:tcBorders>
            <w:shd w:val="clear" w:color="auto" w:fill="FFFFFF" w:themeFill="background1"/>
            <w:tcMar>
              <w:top w:w="100" w:type="dxa"/>
              <w:left w:w="100" w:type="dxa"/>
              <w:bottom w:w="100" w:type="dxa"/>
              <w:right w:w="100" w:type="dxa"/>
            </w:tcMar>
          </w:tcPr>
          <w:p w14:paraId="06BA3FC4" w14:textId="77777777" w:rsidR="001753D4" w:rsidRPr="00A3410E" w:rsidRDefault="001753D4" w:rsidP="001753D4">
            <w:pPr>
              <w:spacing w:after="120"/>
              <w:rPr>
                <w:bCs/>
              </w:rPr>
            </w:pPr>
            <w:r w:rsidRPr="00A3410E">
              <w:rPr>
                <w:bCs/>
              </w:rPr>
              <w:t xml:space="preserve">Interpret messages in communications about ‘bike fun and safe </w:t>
            </w:r>
            <w:proofErr w:type="gramStart"/>
            <w:r w:rsidRPr="00A3410E">
              <w:rPr>
                <w:bCs/>
              </w:rPr>
              <w:t>environments’</w:t>
            </w:r>
            <w:proofErr w:type="gramEnd"/>
            <w:r w:rsidRPr="00A3410E">
              <w:rPr>
                <w:bCs/>
              </w:rPr>
              <w:t>.</w:t>
            </w:r>
          </w:p>
          <w:p w14:paraId="322D027E" w14:textId="77777777" w:rsidR="001753D4" w:rsidRPr="00A3410E" w:rsidRDefault="001753D4" w:rsidP="001753D4">
            <w:pPr>
              <w:spacing w:after="120"/>
              <w:rPr>
                <w:bCs/>
              </w:rPr>
            </w:pPr>
            <w:r w:rsidRPr="00A3410E">
              <w:rPr>
                <w:bCs/>
              </w:rPr>
              <w:t xml:space="preserve">Use language symbols and text to communicate messages about ‘bike fun and safe </w:t>
            </w:r>
            <w:proofErr w:type="gramStart"/>
            <w:r w:rsidRPr="00A3410E">
              <w:rPr>
                <w:bCs/>
              </w:rPr>
              <w:t>environments’</w:t>
            </w:r>
            <w:proofErr w:type="gramEnd"/>
            <w:r w:rsidRPr="00A3410E">
              <w:rPr>
                <w:bCs/>
              </w:rPr>
              <w:t>.</w:t>
            </w:r>
          </w:p>
        </w:tc>
      </w:tr>
    </w:tbl>
    <w:p w14:paraId="32763AA8" w14:textId="77777777" w:rsidR="00BD5E16" w:rsidRDefault="00BD5E16" w:rsidP="001753D4">
      <w:pPr>
        <w:spacing w:after="120"/>
        <w:rPr>
          <w:bCs/>
          <w:iCs/>
        </w:rPr>
      </w:pPr>
    </w:p>
    <w:p w14:paraId="485DA3CB" w14:textId="386915CD" w:rsidR="001753D4" w:rsidRPr="00A3410E" w:rsidRDefault="001753D4" w:rsidP="001753D4">
      <w:pPr>
        <w:spacing w:after="120"/>
        <w:rPr>
          <w:bCs/>
        </w:rPr>
      </w:pPr>
      <w:r w:rsidRPr="00A3410E">
        <w:rPr>
          <w:bCs/>
          <w:iCs/>
        </w:rPr>
        <w:t>For more about key competency self-assessment rubrics, see Appendix B.</w:t>
      </w:r>
    </w:p>
    <w:p w14:paraId="4B618AAC" w14:textId="77777777" w:rsidR="001753D4" w:rsidRPr="00BD73D8" w:rsidRDefault="001753D4" w:rsidP="001753D4">
      <w:pPr>
        <w:spacing w:after="120"/>
        <w:rPr>
          <w:b/>
        </w:rPr>
      </w:pPr>
    </w:p>
    <w:p w14:paraId="7811BFD9" w14:textId="77777777" w:rsidR="001753D4" w:rsidRPr="00BD73D8" w:rsidRDefault="001753D4" w:rsidP="001753D4">
      <w:pPr>
        <w:spacing w:after="120"/>
      </w:pPr>
    </w:p>
    <w:sectPr w:rsidR="001753D4" w:rsidRPr="00BD73D8" w:rsidSect="007C5E57">
      <w:headerReference w:type="default" r:id="rId26"/>
      <w:footerReference w:type="even" r:id="rId27"/>
      <w:footerReference w:type="default" r:id="rId28"/>
      <w:footerReference w:type="first" r:id="rId29"/>
      <w:pgSz w:w="11900" w:h="16840" w:code="9"/>
      <w:pgMar w:top="1701" w:right="1440" w:bottom="1701" w:left="144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60D86" w14:textId="77777777" w:rsidR="0085422D" w:rsidRDefault="0085422D" w:rsidP="003F6EDA">
      <w:r>
        <w:separator/>
      </w:r>
    </w:p>
  </w:endnote>
  <w:endnote w:type="continuationSeparator" w:id="0">
    <w:p w14:paraId="3FE35133" w14:textId="77777777" w:rsidR="0085422D" w:rsidRDefault="0085422D" w:rsidP="003F6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23FF" w14:textId="77777777" w:rsidR="00E42B11" w:rsidRDefault="00E42B11" w:rsidP="006E79A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40EAD67" w14:textId="77777777" w:rsidR="00E42B11" w:rsidRDefault="00E42B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24BB5" w14:textId="77777777" w:rsidR="00051157" w:rsidRPr="00B557DE" w:rsidRDefault="00DB3B0E" w:rsidP="007C5E57">
    <w:pPr>
      <w:pStyle w:val="Footer"/>
      <w:pBdr>
        <w:top w:val="single" w:sz="4" w:space="1" w:color="A6A6A6" w:themeColor="background1" w:themeShade="A6"/>
      </w:pBdr>
      <w:tabs>
        <w:tab w:val="clear" w:pos="8640"/>
        <w:tab w:val="right" w:pos="9000"/>
      </w:tabs>
      <w:ind w:right="20"/>
      <w:rPr>
        <w:sz w:val="16"/>
        <w:szCs w:val="16"/>
      </w:rPr>
    </w:pPr>
    <w:r>
      <w:rPr>
        <w:noProof/>
      </w:rPr>
      <w:drawing>
        <wp:inline distT="0" distB="0" distL="0" distR="0" wp14:anchorId="63C2B4FC" wp14:editId="3FA61B50">
          <wp:extent cx="1128730" cy="350875"/>
          <wp:effectExtent l="0" t="0" r="635" b="0"/>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ka-Kotahi_RGB_BLUE.jpg"/>
                  <pic:cNvPicPr/>
                </pic:nvPicPr>
                <pic:blipFill>
                  <a:blip r:embed="rId1"/>
                  <a:stretch>
                    <a:fillRect/>
                  </a:stretch>
                </pic:blipFill>
                <pic:spPr>
                  <a:xfrm>
                    <a:off x="0" y="0"/>
                    <a:ext cx="1128730" cy="350875"/>
                  </a:xfrm>
                  <a:prstGeom prst="rect">
                    <a:avLst/>
                  </a:prstGeom>
                </pic:spPr>
              </pic:pic>
            </a:graphicData>
          </a:graphic>
        </wp:inline>
      </w:drawing>
    </w:r>
    <w:r w:rsidR="00051157" w:rsidRPr="00B557DE">
      <w:rPr>
        <w:sz w:val="16"/>
        <w:szCs w:val="16"/>
      </w:rPr>
      <w:tab/>
    </w:r>
    <w:r w:rsidR="007C5E57">
      <w:rPr>
        <w:sz w:val="16"/>
        <w:szCs w:val="16"/>
      </w:rPr>
      <w:fldChar w:fldCharType="begin"/>
    </w:r>
    <w:r w:rsidR="007C5E57">
      <w:rPr>
        <w:sz w:val="16"/>
        <w:szCs w:val="16"/>
      </w:rPr>
      <w:instrText xml:space="preserve"> PAGE  \* Arabic  \* MERGEFORMAT </w:instrText>
    </w:r>
    <w:r w:rsidR="007C5E57">
      <w:rPr>
        <w:sz w:val="16"/>
        <w:szCs w:val="16"/>
      </w:rPr>
      <w:fldChar w:fldCharType="separate"/>
    </w:r>
    <w:r w:rsidR="008A28D0">
      <w:rPr>
        <w:noProof/>
        <w:sz w:val="16"/>
        <w:szCs w:val="16"/>
      </w:rPr>
      <w:t>1</w:t>
    </w:r>
    <w:r w:rsidR="007C5E57">
      <w:rPr>
        <w:sz w:val="16"/>
        <w:szCs w:val="16"/>
      </w:rPr>
      <w:fldChar w:fldCharType="end"/>
    </w:r>
    <w:r w:rsidR="007C5E57">
      <w:rPr>
        <w:sz w:val="16"/>
        <w:szCs w:val="16"/>
      </w:rPr>
      <w:tab/>
    </w:r>
    <w:r>
      <w:rPr>
        <w:noProof/>
      </w:rPr>
      <w:drawing>
        <wp:inline distT="0" distB="0" distL="0" distR="0" wp14:anchorId="627297E3" wp14:editId="6139D8C6">
          <wp:extent cx="786809" cy="296842"/>
          <wp:effectExtent l="0" t="0" r="0" b="8255"/>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ZGovt-logo-compact-wordmark.png"/>
                  <pic:cNvPicPr/>
                </pic:nvPicPr>
                <pic:blipFill>
                  <a:blip r:embed="rId2"/>
                  <a:stretch>
                    <a:fillRect/>
                  </a:stretch>
                </pic:blipFill>
                <pic:spPr>
                  <a:xfrm>
                    <a:off x="0" y="0"/>
                    <a:ext cx="812142" cy="3064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291F8" w14:textId="77777777" w:rsidR="00A6688F" w:rsidRDefault="00A6688F" w:rsidP="00A6688F">
    <w:pPr>
      <w:pStyle w:val="Footer"/>
      <w:ind w:left="-567"/>
    </w:pPr>
    <w:r>
      <w:rPr>
        <w:noProof/>
        <w:lang w:eastAsia="en-NZ"/>
      </w:rPr>
      <w:drawing>
        <wp:anchor distT="0" distB="0" distL="114300" distR="114300" simplePos="0" relativeHeight="251658240" behindDoc="1" locked="0" layoutInCell="1" allowOverlap="1" wp14:anchorId="033E00B2" wp14:editId="7CAD5B31">
          <wp:simplePos x="0" y="0"/>
          <wp:positionH relativeFrom="margin">
            <wp:align>center</wp:align>
          </wp:positionH>
          <wp:positionV relativeFrom="paragraph">
            <wp:posOffset>-1374775</wp:posOffset>
          </wp:positionV>
          <wp:extent cx="6645179" cy="1382400"/>
          <wp:effectExtent l="0" t="0" r="381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Word templates_title footer.png"/>
                  <pic:cNvPicPr/>
                </pic:nvPicPr>
                <pic:blipFill>
                  <a:blip r:embed="rId1">
                    <a:extLst>
                      <a:ext uri="{28A0092B-C50C-407E-A947-70E740481C1C}">
                        <a14:useLocalDpi xmlns:a14="http://schemas.microsoft.com/office/drawing/2010/main" val="0"/>
                      </a:ext>
                    </a:extLst>
                  </a:blip>
                  <a:stretch>
                    <a:fillRect/>
                  </a:stretch>
                </pic:blipFill>
                <pic:spPr>
                  <a:xfrm>
                    <a:off x="0" y="0"/>
                    <a:ext cx="6645179" cy="1382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1449E" w14:textId="77777777" w:rsidR="0085422D" w:rsidRDefault="0085422D" w:rsidP="003F6EDA">
      <w:r>
        <w:separator/>
      </w:r>
    </w:p>
  </w:footnote>
  <w:footnote w:type="continuationSeparator" w:id="0">
    <w:p w14:paraId="4F00E67F" w14:textId="77777777" w:rsidR="0085422D" w:rsidRDefault="0085422D" w:rsidP="003F6E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C5B83" w14:textId="77777777" w:rsidR="002947D7" w:rsidRDefault="00822E75" w:rsidP="007C5E57">
    <w:pPr>
      <w:pStyle w:val="Header"/>
      <w:tabs>
        <w:tab w:val="clear" w:pos="8640"/>
        <w:tab w:val="right" w:pos="8931"/>
      </w:tabs>
    </w:pPr>
    <w:r>
      <w:rPr>
        <w:noProof/>
        <w:lang w:eastAsia="en-NZ"/>
      </w:rPr>
      <w:drawing>
        <wp:anchor distT="0" distB="0" distL="114300" distR="114300" simplePos="0" relativeHeight="251659264" behindDoc="1" locked="0" layoutInCell="1" allowOverlap="1" wp14:anchorId="34369DA0" wp14:editId="2E49E429">
          <wp:simplePos x="0" y="0"/>
          <wp:positionH relativeFrom="margin">
            <wp:align>center</wp:align>
          </wp:positionH>
          <wp:positionV relativeFrom="paragraph">
            <wp:posOffset>2944</wp:posOffset>
          </wp:positionV>
          <wp:extent cx="6921500" cy="487045"/>
          <wp:effectExtent l="0" t="0" r="0" b="825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keReadyWordHeader.jpg"/>
                  <pic:cNvPicPr/>
                </pic:nvPicPr>
                <pic:blipFill>
                  <a:blip r:embed="rId1">
                    <a:extLst>
                      <a:ext uri="{28A0092B-C50C-407E-A947-70E740481C1C}">
                        <a14:useLocalDpi xmlns:a14="http://schemas.microsoft.com/office/drawing/2010/main" val="0"/>
                      </a:ext>
                    </a:extLst>
                  </a:blip>
                  <a:stretch>
                    <a:fillRect/>
                  </a:stretch>
                </pic:blipFill>
                <pic:spPr>
                  <a:xfrm>
                    <a:off x="0" y="0"/>
                    <a:ext cx="6921500" cy="4870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1E86FA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167259E6"/>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3CB0BB42"/>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161E25C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123F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653AE2"/>
    <w:multiLevelType w:val="hybridMultilevel"/>
    <w:tmpl w:val="3F622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E5592B"/>
    <w:multiLevelType w:val="hybridMultilevel"/>
    <w:tmpl w:val="5908E98C"/>
    <w:lvl w:ilvl="0" w:tplc="401CCED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94969"/>
    <w:multiLevelType w:val="multilevel"/>
    <w:tmpl w:val="4F9EDE70"/>
    <w:styleLink w:val="NumberList1"/>
    <w:lvl w:ilvl="0">
      <w:start w:val="1"/>
      <w:numFmt w:val="decimal"/>
      <w:lvlText w:val="%1."/>
      <w:lvlJc w:val="left"/>
      <w:pPr>
        <w:ind w:left="1080" w:hanging="720"/>
      </w:pPr>
      <w:rPr>
        <w:rFonts w:ascii="Calibri" w:hAnsi="Calibri" w:hint="default"/>
        <w:b w:val="0"/>
        <w:i w:val="0"/>
        <w:color w:val="262626" w:themeColor="text1" w:themeTint="D9"/>
        <w:sz w:val="20"/>
      </w:rPr>
    </w:lvl>
    <w:lvl w:ilvl="1">
      <w:start w:val="1"/>
      <w:numFmt w:val="decimal"/>
      <w:isLgl/>
      <w:lvlText w:val="%1.%2"/>
      <w:lvlJc w:val="left"/>
      <w:pPr>
        <w:ind w:left="1440" w:hanging="720"/>
      </w:pPr>
      <w:rPr>
        <w:rFonts w:ascii="Calibri" w:hAnsi="Calibri" w:hint="default"/>
        <w:b w:val="0"/>
        <w:i w:val="0"/>
        <w:sz w:val="20"/>
      </w:rPr>
    </w:lvl>
    <w:lvl w:ilvl="2">
      <w:start w:val="1"/>
      <w:numFmt w:val="decimal"/>
      <w:isLgl/>
      <w:lvlText w:val="%1.%2.%3"/>
      <w:lvlJc w:val="left"/>
      <w:pPr>
        <w:ind w:left="1800" w:hanging="720"/>
      </w:pPr>
      <w:rPr>
        <w:rFonts w:ascii="Calibri" w:hAnsi="Calibri" w:hint="default"/>
        <w:b w:val="0"/>
        <w:i w:val="0"/>
        <w:sz w:val="20"/>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2D6E0417"/>
    <w:multiLevelType w:val="hybridMultilevel"/>
    <w:tmpl w:val="41362B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00456B1"/>
    <w:multiLevelType w:val="multilevel"/>
    <w:tmpl w:val="F776065E"/>
    <w:lvl w:ilvl="0">
      <w:start w:val="1"/>
      <w:numFmt w:val="decimal"/>
      <w:pStyle w:val="Number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1F94EBF"/>
    <w:multiLevelType w:val="multilevel"/>
    <w:tmpl w:val="DA0CA2B8"/>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4F55D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53752A"/>
    <w:multiLevelType w:val="hybridMultilevel"/>
    <w:tmpl w:val="3C34F4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67C3670"/>
    <w:multiLevelType w:val="multilevel"/>
    <w:tmpl w:val="29AE71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8716AA"/>
    <w:multiLevelType w:val="hybridMultilevel"/>
    <w:tmpl w:val="7EFE5F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D352EE6"/>
    <w:multiLevelType w:val="hybridMultilevel"/>
    <w:tmpl w:val="D180CF8E"/>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070186B"/>
    <w:multiLevelType w:val="multilevel"/>
    <w:tmpl w:val="CF1ACB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77A1A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AED1107"/>
    <w:multiLevelType w:val="multilevel"/>
    <w:tmpl w:val="20C47A08"/>
    <w:styleLink w:val="Style2"/>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5BF76780"/>
    <w:multiLevelType w:val="multilevel"/>
    <w:tmpl w:val="0804E5DE"/>
    <w:lvl w:ilvl="0">
      <w:start w:val="1"/>
      <w:numFmt w:val="decimal"/>
      <w:pStyle w:val="ListNumber1"/>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0" w15:restartNumberingAfterBreak="0">
    <w:nsid w:val="5D89083B"/>
    <w:multiLevelType w:val="hybridMultilevel"/>
    <w:tmpl w:val="DD9C68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27E54FF"/>
    <w:multiLevelType w:val="multilevel"/>
    <w:tmpl w:val="161C9A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672961"/>
    <w:multiLevelType w:val="hybridMultilevel"/>
    <w:tmpl w:val="31A633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6D7073A"/>
    <w:multiLevelType w:val="multilevel"/>
    <w:tmpl w:val="0804E5DE"/>
    <w:styleLink w:val="Style1"/>
    <w:lvl w:ilvl="0">
      <w:start w:val="1"/>
      <w:numFmt w:val="decimal"/>
      <w:lvlText w:val="%1."/>
      <w:lvlJc w:val="left"/>
      <w:pPr>
        <w:ind w:left="1080" w:hanging="72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4" w15:restartNumberingAfterBreak="0">
    <w:nsid w:val="6DA53494"/>
    <w:multiLevelType w:val="multilevel"/>
    <w:tmpl w:val="83002852"/>
    <w:lvl w:ilvl="0">
      <w:start w:val="1"/>
      <w:numFmt w:val="decimal"/>
      <w:pStyle w:val="NumberBullet1"/>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16cid:durableId="1236933849">
    <w:abstractNumId w:val="6"/>
  </w:num>
  <w:num w:numId="2" w16cid:durableId="1303190118">
    <w:abstractNumId w:val="2"/>
  </w:num>
  <w:num w:numId="3" w16cid:durableId="840892632">
    <w:abstractNumId w:val="13"/>
  </w:num>
  <w:num w:numId="4" w16cid:durableId="746613340">
    <w:abstractNumId w:val="0"/>
  </w:num>
  <w:num w:numId="5" w16cid:durableId="1507478078">
    <w:abstractNumId w:val="11"/>
  </w:num>
  <w:num w:numId="6" w16cid:durableId="840654984">
    <w:abstractNumId w:val="4"/>
  </w:num>
  <w:num w:numId="7" w16cid:durableId="698436349">
    <w:abstractNumId w:val="17"/>
  </w:num>
  <w:num w:numId="8" w16cid:durableId="880747787">
    <w:abstractNumId w:val="21"/>
  </w:num>
  <w:num w:numId="9" w16cid:durableId="1315648108">
    <w:abstractNumId w:val="1"/>
  </w:num>
  <w:num w:numId="10" w16cid:durableId="1949071984">
    <w:abstractNumId w:val="9"/>
  </w:num>
  <w:num w:numId="11" w16cid:durableId="748842909">
    <w:abstractNumId w:val="3"/>
  </w:num>
  <w:num w:numId="12" w16cid:durableId="2141024353">
    <w:abstractNumId w:val="16"/>
  </w:num>
  <w:num w:numId="13" w16cid:durableId="1068308768">
    <w:abstractNumId w:val="19"/>
  </w:num>
  <w:num w:numId="14" w16cid:durableId="1895502672">
    <w:abstractNumId w:val="7"/>
  </w:num>
  <w:num w:numId="15" w16cid:durableId="1673800645">
    <w:abstractNumId w:val="23"/>
  </w:num>
  <w:num w:numId="16" w16cid:durableId="1985809866">
    <w:abstractNumId w:val="24"/>
  </w:num>
  <w:num w:numId="17" w16cid:durableId="1049649988">
    <w:abstractNumId w:val="18"/>
  </w:num>
  <w:num w:numId="18" w16cid:durableId="1021853611">
    <w:abstractNumId w:val="10"/>
  </w:num>
  <w:num w:numId="19" w16cid:durableId="1905866949">
    <w:abstractNumId w:val="15"/>
  </w:num>
  <w:num w:numId="20" w16cid:durableId="567766795">
    <w:abstractNumId w:val="5"/>
  </w:num>
  <w:num w:numId="21" w16cid:durableId="1169444365">
    <w:abstractNumId w:val="12"/>
  </w:num>
  <w:num w:numId="22" w16cid:durableId="288096645">
    <w:abstractNumId w:val="20"/>
  </w:num>
  <w:num w:numId="23" w16cid:durableId="190186917">
    <w:abstractNumId w:val="14"/>
  </w:num>
  <w:num w:numId="24" w16cid:durableId="986471835">
    <w:abstractNumId w:val="8"/>
  </w:num>
  <w:num w:numId="25" w16cid:durableId="101098660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22D"/>
    <w:rsid w:val="00023D11"/>
    <w:rsid w:val="00051157"/>
    <w:rsid w:val="000A0E41"/>
    <w:rsid w:val="000C54EF"/>
    <w:rsid w:val="001753D4"/>
    <w:rsid w:val="00191070"/>
    <w:rsid w:val="001F3F68"/>
    <w:rsid w:val="00222ABE"/>
    <w:rsid w:val="00245B49"/>
    <w:rsid w:val="002947D7"/>
    <w:rsid w:val="002C7EA6"/>
    <w:rsid w:val="00332021"/>
    <w:rsid w:val="003F6EDA"/>
    <w:rsid w:val="004508CB"/>
    <w:rsid w:val="0045112D"/>
    <w:rsid w:val="00524F14"/>
    <w:rsid w:val="00540E32"/>
    <w:rsid w:val="005679BF"/>
    <w:rsid w:val="005A1A9B"/>
    <w:rsid w:val="006F38CB"/>
    <w:rsid w:val="0072467C"/>
    <w:rsid w:val="00745BEC"/>
    <w:rsid w:val="00787FB3"/>
    <w:rsid w:val="007C5E57"/>
    <w:rsid w:val="00822E75"/>
    <w:rsid w:val="0085422D"/>
    <w:rsid w:val="0087427B"/>
    <w:rsid w:val="008A28D0"/>
    <w:rsid w:val="00904BC3"/>
    <w:rsid w:val="0096784A"/>
    <w:rsid w:val="00A3489C"/>
    <w:rsid w:val="00A6688F"/>
    <w:rsid w:val="00A95D52"/>
    <w:rsid w:val="00AE4B08"/>
    <w:rsid w:val="00B557DE"/>
    <w:rsid w:val="00BD5E16"/>
    <w:rsid w:val="00D0090F"/>
    <w:rsid w:val="00D61C8F"/>
    <w:rsid w:val="00DB3B0E"/>
    <w:rsid w:val="00DC77B3"/>
    <w:rsid w:val="00E42B11"/>
    <w:rsid w:val="00EF5E7B"/>
    <w:rsid w:val="00F1600E"/>
    <w:rsid w:val="00F8776A"/>
    <w:rsid w:val="00FA3F57"/>
    <w:rsid w:val="00FF44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A4676F"/>
  <w15:docId w15:val="{0EF3DFA2-95E5-40D4-A1FB-AF4075E33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F57"/>
    <w:rPr>
      <w:rFonts w:ascii="Calibri" w:hAnsi="Calibri"/>
      <w:color w:val="262626" w:themeColor="text1" w:themeTint="D9"/>
      <w:sz w:val="20"/>
      <w:lang w:val="en-NZ"/>
    </w:rPr>
  </w:style>
  <w:style w:type="paragraph" w:styleId="Heading1">
    <w:name w:val="heading 1"/>
    <w:basedOn w:val="Normal"/>
    <w:next w:val="Normal"/>
    <w:link w:val="Heading1Char"/>
    <w:uiPriority w:val="9"/>
    <w:qFormat/>
    <w:rsid w:val="007C5E57"/>
    <w:pPr>
      <w:keepNext/>
      <w:keepLines/>
      <w:spacing w:before="360"/>
      <w:outlineLvl w:val="0"/>
    </w:pPr>
    <w:rPr>
      <w:rFonts w:ascii="Georgia" w:eastAsiaTheme="majorEastAsia" w:hAnsi="Georgia" w:cstheme="majorBidi"/>
      <w:bCs/>
      <w:color w:val="273944"/>
      <w:sz w:val="56"/>
      <w:szCs w:val="32"/>
    </w:rPr>
  </w:style>
  <w:style w:type="paragraph" w:styleId="Heading2">
    <w:name w:val="heading 2"/>
    <w:basedOn w:val="Normal"/>
    <w:next w:val="Normal"/>
    <w:link w:val="Heading2Char"/>
    <w:uiPriority w:val="9"/>
    <w:unhideWhenUsed/>
    <w:qFormat/>
    <w:rsid w:val="005679BF"/>
    <w:pPr>
      <w:keepNext/>
      <w:keepLines/>
      <w:spacing w:before="200"/>
      <w:outlineLvl w:val="1"/>
    </w:pPr>
    <w:rPr>
      <w:rFonts w:asciiTheme="majorHAnsi" w:eastAsiaTheme="majorEastAsia" w:hAnsiTheme="majorHAnsi" w:cstheme="majorBidi"/>
      <w:b/>
      <w:bCs/>
      <w:caps/>
      <w:color w:val="69BBAF"/>
      <w:sz w:val="40"/>
      <w:szCs w:val="40"/>
    </w:rPr>
  </w:style>
  <w:style w:type="paragraph" w:styleId="Heading3">
    <w:name w:val="heading 3"/>
    <w:basedOn w:val="Normal"/>
    <w:next w:val="Normal"/>
    <w:link w:val="Heading3Char"/>
    <w:uiPriority w:val="9"/>
    <w:unhideWhenUsed/>
    <w:qFormat/>
    <w:rsid w:val="00FA3F57"/>
    <w:pPr>
      <w:keepNext/>
      <w:keepLines/>
      <w:spacing w:before="200"/>
      <w:outlineLvl w:val="2"/>
    </w:pPr>
    <w:rPr>
      <w:rFonts w:asciiTheme="majorHAnsi" w:eastAsiaTheme="majorEastAsia" w:hAnsiTheme="majorHAnsi" w:cstheme="majorBidi"/>
      <w:b/>
      <w:bCs/>
      <w:color w:val="273944"/>
      <w:sz w:val="32"/>
    </w:rPr>
  </w:style>
  <w:style w:type="paragraph" w:styleId="Heading4">
    <w:name w:val="heading 4"/>
    <w:basedOn w:val="Normal"/>
    <w:next w:val="Normal"/>
    <w:link w:val="Heading4Char"/>
    <w:uiPriority w:val="9"/>
    <w:unhideWhenUsed/>
    <w:qFormat/>
    <w:rsid w:val="00FA3F57"/>
    <w:pPr>
      <w:keepNext/>
      <w:keepLines/>
      <w:spacing w:before="200"/>
      <w:outlineLvl w:val="3"/>
    </w:pPr>
    <w:rPr>
      <w:rFonts w:asciiTheme="majorHAnsi" w:eastAsiaTheme="majorEastAsia" w:hAnsiTheme="majorHAnsi" w:cstheme="majorBidi"/>
      <w:bCs/>
      <w:iCs/>
      <w:color w:val="273944"/>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EDA"/>
    <w:pPr>
      <w:tabs>
        <w:tab w:val="center" w:pos="4320"/>
        <w:tab w:val="right" w:pos="8640"/>
      </w:tabs>
    </w:pPr>
  </w:style>
  <w:style w:type="character" w:customStyle="1" w:styleId="HeaderChar">
    <w:name w:val="Header Char"/>
    <w:basedOn w:val="DefaultParagraphFont"/>
    <w:link w:val="Header"/>
    <w:uiPriority w:val="99"/>
    <w:rsid w:val="003F6EDA"/>
  </w:style>
  <w:style w:type="paragraph" w:styleId="Footer">
    <w:name w:val="footer"/>
    <w:basedOn w:val="Normal"/>
    <w:link w:val="FooterChar"/>
    <w:uiPriority w:val="99"/>
    <w:unhideWhenUsed/>
    <w:rsid w:val="003F6EDA"/>
    <w:pPr>
      <w:tabs>
        <w:tab w:val="center" w:pos="4320"/>
        <w:tab w:val="right" w:pos="8640"/>
      </w:tabs>
    </w:pPr>
  </w:style>
  <w:style w:type="character" w:customStyle="1" w:styleId="FooterChar">
    <w:name w:val="Footer Char"/>
    <w:basedOn w:val="DefaultParagraphFont"/>
    <w:link w:val="Footer"/>
    <w:uiPriority w:val="99"/>
    <w:rsid w:val="003F6EDA"/>
  </w:style>
  <w:style w:type="paragraph" w:styleId="BalloonText">
    <w:name w:val="Balloon Text"/>
    <w:basedOn w:val="Normal"/>
    <w:link w:val="BalloonTextChar"/>
    <w:uiPriority w:val="99"/>
    <w:semiHidden/>
    <w:unhideWhenUsed/>
    <w:rsid w:val="003F6ED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EDA"/>
    <w:rPr>
      <w:rFonts w:ascii="Lucida Grande" w:hAnsi="Lucida Grande" w:cs="Lucida Grande"/>
      <w:sz w:val="18"/>
      <w:szCs w:val="18"/>
    </w:rPr>
  </w:style>
  <w:style w:type="character" w:customStyle="1" w:styleId="Heading1Char">
    <w:name w:val="Heading 1 Char"/>
    <w:basedOn w:val="DefaultParagraphFont"/>
    <w:link w:val="Heading1"/>
    <w:uiPriority w:val="9"/>
    <w:rsid w:val="007C5E57"/>
    <w:rPr>
      <w:rFonts w:ascii="Georgia" w:eastAsiaTheme="majorEastAsia" w:hAnsi="Georgia" w:cstheme="majorBidi"/>
      <w:bCs/>
      <w:color w:val="273944"/>
      <w:sz w:val="56"/>
      <w:szCs w:val="32"/>
      <w:lang w:val="en-NZ"/>
    </w:rPr>
  </w:style>
  <w:style w:type="character" w:customStyle="1" w:styleId="Heading2Char">
    <w:name w:val="Heading 2 Char"/>
    <w:basedOn w:val="DefaultParagraphFont"/>
    <w:link w:val="Heading2"/>
    <w:uiPriority w:val="9"/>
    <w:rsid w:val="005679BF"/>
    <w:rPr>
      <w:rFonts w:asciiTheme="majorHAnsi" w:eastAsiaTheme="majorEastAsia" w:hAnsiTheme="majorHAnsi" w:cstheme="majorBidi"/>
      <w:b/>
      <w:bCs/>
      <w:caps/>
      <w:color w:val="69BBAF"/>
      <w:sz w:val="40"/>
      <w:szCs w:val="40"/>
    </w:rPr>
  </w:style>
  <w:style w:type="paragraph" w:styleId="NoSpacing">
    <w:name w:val="No Spacing"/>
    <w:uiPriority w:val="1"/>
    <w:rsid w:val="00FA3F57"/>
    <w:rPr>
      <w:rFonts w:ascii="Calibri" w:hAnsi="Calibri"/>
      <w:color w:val="262626" w:themeColor="text1" w:themeTint="D9"/>
      <w:sz w:val="20"/>
    </w:rPr>
  </w:style>
  <w:style w:type="character" w:customStyle="1" w:styleId="Heading3Char">
    <w:name w:val="Heading 3 Char"/>
    <w:basedOn w:val="DefaultParagraphFont"/>
    <w:link w:val="Heading3"/>
    <w:uiPriority w:val="9"/>
    <w:rsid w:val="00FA3F57"/>
    <w:rPr>
      <w:rFonts w:asciiTheme="majorHAnsi" w:eastAsiaTheme="majorEastAsia" w:hAnsiTheme="majorHAnsi" w:cstheme="majorBidi"/>
      <w:b/>
      <w:bCs/>
      <w:color w:val="273944"/>
      <w:sz w:val="32"/>
    </w:rPr>
  </w:style>
  <w:style w:type="character" w:customStyle="1" w:styleId="Heading4Char">
    <w:name w:val="Heading 4 Char"/>
    <w:basedOn w:val="DefaultParagraphFont"/>
    <w:link w:val="Heading4"/>
    <w:uiPriority w:val="9"/>
    <w:rsid w:val="00FA3F57"/>
    <w:rPr>
      <w:rFonts w:asciiTheme="majorHAnsi" w:eastAsiaTheme="majorEastAsia" w:hAnsiTheme="majorHAnsi" w:cstheme="majorBidi"/>
      <w:bCs/>
      <w:iCs/>
      <w:color w:val="273944"/>
    </w:rPr>
  </w:style>
  <w:style w:type="paragraph" w:styleId="Subtitle">
    <w:name w:val="Subtitle"/>
    <w:aliases w:val="Italic"/>
    <w:basedOn w:val="Normal"/>
    <w:next w:val="Normal"/>
    <w:link w:val="SubtitleChar"/>
    <w:uiPriority w:val="11"/>
    <w:qFormat/>
    <w:rsid w:val="00D0090F"/>
    <w:pPr>
      <w:numPr>
        <w:ilvl w:val="1"/>
      </w:numPr>
    </w:pPr>
    <w:rPr>
      <w:rFonts w:eastAsiaTheme="majorEastAsia" w:cstheme="majorBidi"/>
      <w:i/>
      <w:iCs/>
      <w:spacing w:val="15"/>
    </w:rPr>
  </w:style>
  <w:style w:type="character" w:customStyle="1" w:styleId="SubtitleChar">
    <w:name w:val="Subtitle Char"/>
    <w:aliases w:val="Italic Char"/>
    <w:basedOn w:val="DefaultParagraphFont"/>
    <w:link w:val="Subtitle"/>
    <w:uiPriority w:val="11"/>
    <w:rsid w:val="00D0090F"/>
    <w:rPr>
      <w:rFonts w:ascii="Calibri" w:eastAsiaTheme="majorEastAsia" w:hAnsi="Calibri" w:cstheme="majorBidi"/>
      <w:i/>
      <w:iCs/>
      <w:color w:val="262626" w:themeColor="text1" w:themeTint="D9"/>
      <w:spacing w:val="15"/>
      <w:sz w:val="20"/>
    </w:rPr>
  </w:style>
  <w:style w:type="character" w:styleId="SubtleEmphasis">
    <w:name w:val="Subtle Emphasis"/>
    <w:aliases w:val="Bold"/>
    <w:basedOn w:val="DefaultParagraphFont"/>
    <w:uiPriority w:val="19"/>
    <w:qFormat/>
    <w:rsid w:val="00D0090F"/>
    <w:rPr>
      <w:b/>
      <w:iCs/>
    </w:rPr>
  </w:style>
  <w:style w:type="character" w:styleId="Emphasis">
    <w:name w:val="Emphasis"/>
    <w:basedOn w:val="DefaultParagraphFont"/>
    <w:uiPriority w:val="20"/>
    <w:rsid w:val="00D0090F"/>
    <w:rPr>
      <w:iCs/>
    </w:rPr>
  </w:style>
  <w:style w:type="paragraph" w:styleId="ListParagraph">
    <w:name w:val="List Paragraph"/>
    <w:aliases w:val="Bullet 1"/>
    <w:basedOn w:val="Normal"/>
    <w:next w:val="ListBullet"/>
    <w:uiPriority w:val="34"/>
    <w:qFormat/>
    <w:rsid w:val="00D0090F"/>
    <w:pPr>
      <w:numPr>
        <w:numId w:val="1"/>
      </w:numPr>
      <w:contextualSpacing/>
    </w:pPr>
  </w:style>
  <w:style w:type="character" w:styleId="IntenseReference">
    <w:name w:val="Intense Reference"/>
    <w:aliases w:val="Bullet"/>
    <w:basedOn w:val="Emphasis"/>
    <w:uiPriority w:val="32"/>
    <w:rsid w:val="00D0090F"/>
    <w:rPr>
      <w:iCs/>
    </w:rPr>
  </w:style>
  <w:style w:type="character" w:styleId="BookTitle">
    <w:name w:val="Book Title"/>
    <w:aliases w:val="Bullet 2"/>
    <w:basedOn w:val="DefaultParagraphFont"/>
    <w:uiPriority w:val="33"/>
    <w:rsid w:val="002C7EA6"/>
    <w:rPr>
      <w:b/>
      <w:bCs/>
      <w:smallCaps/>
      <w:spacing w:val="5"/>
    </w:rPr>
  </w:style>
  <w:style w:type="paragraph" w:styleId="ListBullet">
    <w:name w:val="List Bullet"/>
    <w:basedOn w:val="Normal"/>
    <w:uiPriority w:val="99"/>
    <w:semiHidden/>
    <w:unhideWhenUsed/>
    <w:rsid w:val="00D0090F"/>
    <w:pPr>
      <w:numPr>
        <w:numId w:val="2"/>
      </w:numPr>
      <w:contextualSpacing/>
    </w:pPr>
  </w:style>
  <w:style w:type="paragraph" w:customStyle="1" w:styleId="NumberBullet">
    <w:name w:val="Number Bullet"/>
    <w:basedOn w:val="ListNumber"/>
    <w:next w:val="ListNumber"/>
    <w:rsid w:val="005679BF"/>
    <w:pPr>
      <w:numPr>
        <w:numId w:val="10"/>
      </w:numPr>
    </w:pPr>
  </w:style>
  <w:style w:type="table" w:styleId="TableGrid">
    <w:name w:val="Table Grid"/>
    <w:basedOn w:val="TableNormal"/>
    <w:uiPriority w:val="59"/>
    <w:rsid w:val="002C7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semiHidden/>
    <w:unhideWhenUsed/>
    <w:rsid w:val="002C7EA6"/>
    <w:pPr>
      <w:numPr>
        <w:numId w:val="4"/>
      </w:numPr>
      <w:contextualSpacing/>
    </w:pPr>
  </w:style>
  <w:style w:type="character" w:styleId="Hyperlink">
    <w:name w:val="Hyperlink"/>
    <w:basedOn w:val="DefaultParagraphFont"/>
    <w:uiPriority w:val="99"/>
    <w:unhideWhenUsed/>
    <w:rsid w:val="00332021"/>
    <w:rPr>
      <w:color w:val="0000FF" w:themeColor="hyperlink"/>
      <w:u w:val="single"/>
    </w:rPr>
  </w:style>
  <w:style w:type="paragraph" w:customStyle="1" w:styleId="ListNumber1">
    <w:name w:val="List Number 1"/>
    <w:basedOn w:val="Heading2"/>
    <w:rsid w:val="005679BF"/>
    <w:pPr>
      <w:numPr>
        <w:numId w:val="13"/>
      </w:numPr>
    </w:pPr>
    <w:rPr>
      <w:rFonts w:ascii="Calibri" w:hAnsi="Calibri"/>
      <w:b w:val="0"/>
      <w:color w:val="262626" w:themeColor="text1" w:themeTint="D9"/>
      <w:sz w:val="20"/>
      <w:szCs w:val="20"/>
    </w:rPr>
  </w:style>
  <w:style w:type="paragraph" w:styleId="ListNumber">
    <w:name w:val="List Number"/>
    <w:basedOn w:val="Normal"/>
    <w:uiPriority w:val="99"/>
    <w:semiHidden/>
    <w:unhideWhenUsed/>
    <w:rsid w:val="005679BF"/>
    <w:pPr>
      <w:numPr>
        <w:numId w:val="9"/>
      </w:numPr>
      <w:contextualSpacing/>
    </w:pPr>
  </w:style>
  <w:style w:type="numbering" w:customStyle="1" w:styleId="NumberList1">
    <w:name w:val="Number List 1"/>
    <w:basedOn w:val="NoList"/>
    <w:uiPriority w:val="99"/>
    <w:rsid w:val="00AE4B08"/>
    <w:pPr>
      <w:numPr>
        <w:numId w:val="14"/>
      </w:numPr>
    </w:pPr>
  </w:style>
  <w:style w:type="numbering" w:customStyle="1" w:styleId="Style1">
    <w:name w:val="Style1"/>
    <w:basedOn w:val="NoList"/>
    <w:uiPriority w:val="99"/>
    <w:rsid w:val="00AE4B08"/>
    <w:pPr>
      <w:numPr>
        <w:numId w:val="15"/>
      </w:numPr>
    </w:pPr>
  </w:style>
  <w:style w:type="numbering" w:customStyle="1" w:styleId="Style2">
    <w:name w:val="Style2"/>
    <w:basedOn w:val="NoList"/>
    <w:uiPriority w:val="99"/>
    <w:rsid w:val="000C54EF"/>
    <w:pPr>
      <w:numPr>
        <w:numId w:val="17"/>
      </w:numPr>
    </w:pPr>
  </w:style>
  <w:style w:type="paragraph" w:customStyle="1" w:styleId="NumberBullet1">
    <w:name w:val="Number Bullet 1"/>
    <w:basedOn w:val="ListParagraph"/>
    <w:qFormat/>
    <w:rsid w:val="000C54EF"/>
    <w:pPr>
      <w:numPr>
        <w:numId w:val="16"/>
      </w:numPr>
    </w:pPr>
  </w:style>
  <w:style w:type="character" w:styleId="PageNumber">
    <w:name w:val="page number"/>
    <w:basedOn w:val="DefaultParagraphFont"/>
    <w:uiPriority w:val="99"/>
    <w:semiHidden/>
    <w:unhideWhenUsed/>
    <w:rsid w:val="00E42B11"/>
  </w:style>
  <w:style w:type="paragraph" w:customStyle="1" w:styleId="TableHeading">
    <w:name w:val="Table Heading"/>
    <w:basedOn w:val="Normal"/>
    <w:link w:val="TableHeadingChar"/>
    <w:rsid w:val="00B557DE"/>
    <w:rPr>
      <w:color w:val="FFFFFF" w:themeColor="background1"/>
    </w:rPr>
  </w:style>
  <w:style w:type="character" w:customStyle="1" w:styleId="TableHeadingChar">
    <w:name w:val="Table Heading Char"/>
    <w:basedOn w:val="DefaultParagraphFont"/>
    <w:link w:val="TableHeading"/>
    <w:rsid w:val="00B557DE"/>
    <w:rPr>
      <w:rFonts w:ascii="Calibri" w:hAnsi="Calibri"/>
      <w:color w:val="FFFFFF" w:themeColor="background1"/>
      <w:sz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amhook.com/solo-apps/hexagon-generator/" TargetMode="External"/><Relationship Id="rId18" Type="http://schemas.openxmlformats.org/officeDocument/2006/relationships/hyperlink" Target="https://youtu.be/9jyleT3tPc0"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apps.apple.com/nz/app/solo-hexagons/id1023237205" TargetMode="External"/><Relationship Id="rId17" Type="http://schemas.openxmlformats.org/officeDocument/2006/relationships/image" Target="media/image5.png"/><Relationship Id="rId25" Type="http://schemas.openxmlformats.org/officeDocument/2006/relationships/hyperlink" Target="Storybird"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readwritethink.org/classroom-resources/student-interactives/comic-creator" TargetMode="External"/><Relationship Id="rId5" Type="http://schemas.openxmlformats.org/officeDocument/2006/relationships/webSettings" Target="webSettings.xml"/><Relationship Id="rId15" Type="http://schemas.openxmlformats.org/officeDocument/2006/relationships/hyperlink" Target="https://pamhook.com/wiki/File:HookED_SOLO_Hexagons_Template_Secondary.pdf" TargetMode="External"/><Relationship Id="rId23" Type="http://schemas.openxmlformats.org/officeDocument/2006/relationships/hyperlink" Target="https://www.ehow.com/how_6111871_make-comic-book-microsoft-word.html"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s://youtu.be/KY0YaOBzlpM"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zta.govt.nz/roadcode/code-for-cycling/signalling/" TargetMode="External"/><Relationship Id="rId14" Type="http://schemas.openxmlformats.org/officeDocument/2006/relationships/hyperlink" Target="https://pamhook.com/wiki/File:HookED_SOLO_Hexagons_Template_Primary_Y012.pdf" TargetMode="External"/><Relationship Id="rId22" Type="http://schemas.openxmlformats.org/officeDocument/2006/relationships/hyperlink" Target="https://www.tes.com/en-nz/teaching-resource/comic-strip-template-6173017"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Documents\Custom%20Office%20Templates\Bike%20Ready%20simpl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2F6323-82B3-4473-951A-6715FE4E1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Bike Ready simple template</Template>
  <TotalTime>10</TotalTime>
  <Pages>12</Pages>
  <Words>2196</Words>
  <Characters>12523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NZ Transport Agency</Company>
  <LinksUpToDate>false</LinksUpToDate>
  <CharactersWithSpaces>14690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Wayne Erb</cp:lastModifiedBy>
  <cp:revision>13</cp:revision>
  <dcterms:created xsi:type="dcterms:W3CDTF">2022-12-06T22:31:00Z</dcterms:created>
  <dcterms:modified xsi:type="dcterms:W3CDTF">2022-12-08T22:42:00Z</dcterms:modified>
</cp:coreProperties>
</file>