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B3F4" w14:textId="77777777" w:rsidR="00490FFC" w:rsidRPr="00D5073A" w:rsidRDefault="00490FFC" w:rsidP="007D7C4C">
      <w:pPr>
        <w:pStyle w:val="Title"/>
        <w:spacing w:after="120"/>
      </w:pPr>
      <w:r>
        <w:t>BikeReady Lesson</w:t>
      </w:r>
      <w:r w:rsidRPr="00D5073A">
        <w:t xml:space="preserve"> 3 </w:t>
      </w:r>
    </w:p>
    <w:p w14:paraId="7AFD8A34" w14:textId="77777777" w:rsidR="00490FFC" w:rsidRPr="00D5073A" w:rsidRDefault="00490FFC" w:rsidP="007D7C4C">
      <w:pPr>
        <w:spacing w:after="120"/>
      </w:pPr>
    </w:p>
    <w:p w14:paraId="6BABE2C0" w14:textId="77777777" w:rsidR="00490FFC" w:rsidRPr="00A016EE" w:rsidRDefault="00490FFC" w:rsidP="007D7C4C">
      <w:pPr>
        <w:spacing w:after="120"/>
        <w:rPr>
          <w:bCs/>
        </w:rPr>
      </w:pPr>
      <w:r w:rsidRPr="00A016EE">
        <w:rPr>
          <w:bCs/>
        </w:rPr>
        <w:t>Demonstrate skills for using gears</w:t>
      </w:r>
    </w:p>
    <w:p w14:paraId="3C26D550" w14:textId="77777777" w:rsidR="00490FFC" w:rsidRDefault="00490FFC" w:rsidP="007D7C4C">
      <w:pPr>
        <w:spacing w:after="120"/>
        <w:rPr>
          <w:b/>
        </w:rPr>
      </w:pPr>
    </w:p>
    <w:p w14:paraId="38D237C1" w14:textId="7604CB8C" w:rsidR="00490FFC" w:rsidRDefault="00490FFC" w:rsidP="007D7C4C">
      <w:pPr>
        <w:pStyle w:val="Heading2"/>
        <w:spacing w:after="120"/>
      </w:pPr>
      <w:r>
        <w:t xml:space="preserve">Planning for Lesson </w:t>
      </w:r>
      <w:r w:rsidR="00C32D9F">
        <w:t>3</w:t>
      </w:r>
    </w:p>
    <w:p w14:paraId="73B1AAD8" w14:textId="77777777" w:rsidR="00490FFC" w:rsidRDefault="00490FFC" w:rsidP="007D7C4C">
      <w:pPr>
        <w:spacing w:after="120"/>
        <w:rPr>
          <w:b/>
        </w:rPr>
      </w:pPr>
    </w:p>
    <w:p w14:paraId="01F42878" w14:textId="77777777" w:rsidR="00490FFC" w:rsidRPr="00A016EE" w:rsidRDefault="00490FFC" w:rsidP="007D7C4C">
      <w:pPr>
        <w:pStyle w:val="Heading3"/>
        <w:spacing w:after="120"/>
      </w:pPr>
      <w:r w:rsidRPr="00A016EE">
        <w:t xml:space="preserve">Skills focus </w:t>
      </w:r>
    </w:p>
    <w:p w14:paraId="0EC12AC9" w14:textId="31466EAC" w:rsidR="00490FFC" w:rsidRPr="00A016EE" w:rsidRDefault="00490FFC" w:rsidP="007D7C4C">
      <w:pPr>
        <w:spacing w:after="120"/>
        <w:rPr>
          <w:bCs/>
        </w:rPr>
      </w:pPr>
      <w:r w:rsidRPr="00A016EE">
        <w:rPr>
          <w:bCs/>
        </w:rPr>
        <w:t>Using gears</w:t>
      </w:r>
      <w:r w:rsidR="00E16E77">
        <w:rPr>
          <w:bCs/>
        </w:rPr>
        <w:t>.</w:t>
      </w:r>
      <w:r w:rsidRPr="00A016EE">
        <w:rPr>
          <w:bCs/>
        </w:rPr>
        <w:t xml:space="preserve"> </w:t>
      </w:r>
    </w:p>
    <w:p w14:paraId="2393146D" w14:textId="75891E24" w:rsidR="00490FFC" w:rsidRPr="00A016EE" w:rsidRDefault="00490FFC" w:rsidP="007D7C4C">
      <w:pPr>
        <w:pStyle w:val="ListParagraph"/>
        <w:numPr>
          <w:ilvl w:val="0"/>
          <w:numId w:val="24"/>
        </w:numPr>
        <w:spacing w:after="120"/>
      </w:pPr>
      <w:r w:rsidRPr="00A016EE">
        <w:t>Not all bikes have gears – think about single-speed and BMX bikes</w:t>
      </w:r>
      <w:r w:rsidR="00E16E77">
        <w:t>.</w:t>
      </w:r>
    </w:p>
    <w:p w14:paraId="5C8354F0" w14:textId="28563BB2" w:rsidR="00490FFC" w:rsidRPr="00A016EE" w:rsidRDefault="00490FFC" w:rsidP="007D7C4C">
      <w:pPr>
        <w:pStyle w:val="ListParagraph"/>
        <w:numPr>
          <w:ilvl w:val="0"/>
          <w:numId w:val="24"/>
        </w:numPr>
        <w:spacing w:after="120"/>
      </w:pPr>
      <w:r w:rsidRPr="00A016EE">
        <w:t>Not all bikes have gears that are visible – some have internal hubs</w:t>
      </w:r>
      <w:r w:rsidR="00E16E77">
        <w:t>.</w:t>
      </w:r>
    </w:p>
    <w:p w14:paraId="355E75FF" w14:textId="0F3CF5CE" w:rsidR="00490FFC" w:rsidRPr="00A016EE" w:rsidRDefault="00490FFC" w:rsidP="007D7C4C">
      <w:pPr>
        <w:pStyle w:val="ListParagraph"/>
        <w:numPr>
          <w:ilvl w:val="0"/>
          <w:numId w:val="24"/>
        </w:numPr>
        <w:spacing w:after="120"/>
        <w:rPr>
          <w:i/>
          <w:iCs/>
        </w:rPr>
      </w:pPr>
      <w:r w:rsidRPr="00A016EE">
        <w:t>Learning</w:t>
      </w:r>
      <w:r w:rsidRPr="00A016EE">
        <w:rPr>
          <w:i/>
          <w:iCs/>
        </w:rPr>
        <w:t xml:space="preserve"> </w:t>
      </w:r>
      <w:r w:rsidRPr="00A016EE">
        <w:t>to avoid maximum crossover in the chain</w:t>
      </w:r>
      <w:r w:rsidR="00E16E77">
        <w:t>.</w:t>
      </w:r>
    </w:p>
    <w:p w14:paraId="03E18651" w14:textId="77777777" w:rsidR="00490FFC" w:rsidRDefault="00490FFC" w:rsidP="007D7C4C">
      <w:pPr>
        <w:spacing w:after="120"/>
        <w:rPr>
          <w:b/>
        </w:rPr>
      </w:pPr>
    </w:p>
    <w:p w14:paraId="7DEA7A42" w14:textId="77777777" w:rsidR="00490FFC" w:rsidRPr="00D5073A" w:rsidRDefault="00490FFC" w:rsidP="007D7C4C">
      <w:pPr>
        <w:pStyle w:val="Heading3"/>
        <w:spacing w:after="120"/>
      </w:pPr>
      <w:r>
        <w:t>Re</w:t>
      </w:r>
      <w:r w:rsidRPr="00D5073A">
        <w:t xml:space="preserve">flection on skills training session </w:t>
      </w:r>
    </w:p>
    <w:p w14:paraId="276135F5" w14:textId="77777777" w:rsidR="00490FFC" w:rsidRPr="00D5073A" w:rsidRDefault="00490FFC" w:rsidP="007D7C4C">
      <w:pPr>
        <w:spacing w:after="120"/>
        <w:rPr>
          <w:b/>
        </w:rPr>
      </w:pPr>
    </w:p>
    <w:p w14:paraId="575FB4C5" w14:textId="77777777" w:rsidR="00490FFC" w:rsidRPr="00F81DDF" w:rsidRDefault="00490FFC" w:rsidP="007D7C4C">
      <w:pPr>
        <w:spacing w:after="120"/>
        <w:rPr>
          <w:b/>
          <w:iCs/>
        </w:rPr>
      </w:pPr>
      <w:r w:rsidRPr="00F81DDF">
        <w:rPr>
          <w:b/>
          <w:iCs/>
        </w:rPr>
        <w:t>Share new learning with classroom teacher</w:t>
      </w:r>
    </w:p>
    <w:p w14:paraId="536C49E4" w14:textId="5983EEB6" w:rsidR="00490FFC" w:rsidRPr="00D5073A" w:rsidRDefault="00490FFC" w:rsidP="007D7C4C">
      <w:pPr>
        <w:spacing w:after="120"/>
      </w:pPr>
      <w:r w:rsidRPr="00D5073A">
        <w:rPr>
          <w:b/>
        </w:rPr>
        <w:t xml:space="preserve">Identify </w:t>
      </w:r>
      <w:r w:rsidRPr="00D5073A">
        <w:t xml:space="preserve">experiences students enjoyed when taking part in cycle skills training on using gears.  Record your findings on a SOLO Strip. </w:t>
      </w:r>
    </w:p>
    <w:p w14:paraId="7C5B8624" w14:textId="77777777" w:rsidR="00490FFC" w:rsidRPr="00D5073A" w:rsidRDefault="00490FFC" w:rsidP="007D7C4C">
      <w:pPr>
        <w:spacing w:after="120"/>
      </w:pPr>
      <w:r w:rsidRPr="00D5073A">
        <w:rPr>
          <w:b/>
        </w:rPr>
        <w:t>Draw</w:t>
      </w:r>
      <w:r w:rsidRPr="00D5073A">
        <w:t xml:space="preserve"> pictures (take photographs or video) in response to the following prompts.</w:t>
      </w:r>
    </w:p>
    <w:p w14:paraId="5E361CDF" w14:textId="77777777" w:rsidR="00490FFC" w:rsidRPr="00D5073A" w:rsidRDefault="00490FFC" w:rsidP="007D7C4C">
      <w:pPr>
        <w:spacing w:after="120"/>
      </w:pPr>
      <w:r w:rsidRPr="00D5073A">
        <w:rPr>
          <w:noProof/>
        </w:rPr>
        <w:drawing>
          <wp:inline distT="0" distB="0" distL="0" distR="0" wp14:anchorId="3056407E" wp14:editId="77F4FC6F">
            <wp:extent cx="1790700" cy="676275"/>
            <wp:effectExtent l="0" t="0" r="0" b="0"/>
            <wp:docPr id="1" name="Picture 10" descr="HookED DescribePP Stickers 3colour_strip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okED DescribePP Stickers 3colour_strip_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5CFE7259" w14:textId="77777777" w:rsidR="00490FFC" w:rsidRPr="00D5073A" w:rsidRDefault="00490FFC" w:rsidP="007D7C4C">
      <w:pPr>
        <w:pStyle w:val="ListParagraph"/>
        <w:numPr>
          <w:ilvl w:val="0"/>
          <w:numId w:val="25"/>
        </w:numPr>
        <w:spacing w:after="120"/>
      </w:pPr>
      <w:r w:rsidRPr="00D5073A">
        <w:t xml:space="preserve">What did you enjoy when you were taking part in the cycle skills training? [SOLO </w:t>
      </w:r>
      <w:proofErr w:type="spellStart"/>
      <w:r w:rsidRPr="00D5073A">
        <w:t>Multistructural</w:t>
      </w:r>
      <w:proofErr w:type="spellEnd"/>
      <w:r w:rsidRPr="00D5073A">
        <w:t xml:space="preserve"> – rectangle]</w:t>
      </w:r>
    </w:p>
    <w:p w14:paraId="2875AA48" w14:textId="77777777" w:rsidR="00490FFC" w:rsidRPr="00D5073A" w:rsidRDefault="00490FFC" w:rsidP="007D7C4C">
      <w:pPr>
        <w:pStyle w:val="ListParagraph"/>
        <w:numPr>
          <w:ilvl w:val="0"/>
          <w:numId w:val="25"/>
        </w:numPr>
        <w:spacing w:after="120"/>
      </w:pPr>
      <w:r w:rsidRPr="00D5073A">
        <w:t>Why do you think it was like that? [SOLO Relational – speech bubble]</w:t>
      </w:r>
    </w:p>
    <w:p w14:paraId="45125FDA" w14:textId="77777777" w:rsidR="00490FFC" w:rsidRPr="00D5073A" w:rsidRDefault="00490FFC" w:rsidP="007D7C4C">
      <w:pPr>
        <w:pStyle w:val="ListParagraph"/>
        <w:numPr>
          <w:ilvl w:val="0"/>
          <w:numId w:val="25"/>
        </w:numPr>
        <w:spacing w:after="120"/>
      </w:pPr>
      <w:r w:rsidRPr="00D5073A">
        <w:t xml:space="preserve">What does it make you wonder about cyclists and/or cycling? [SOLO Extended abstract] </w:t>
      </w:r>
    </w:p>
    <w:p w14:paraId="6846FA0D" w14:textId="77777777" w:rsidR="00490FFC" w:rsidRPr="00D5073A" w:rsidRDefault="00490FFC" w:rsidP="007D7C4C">
      <w:pPr>
        <w:spacing w:after="120"/>
      </w:pPr>
      <w:r w:rsidRPr="00D5073A">
        <w:rPr>
          <w:b/>
        </w:rPr>
        <w:t>Add to the class list</w:t>
      </w:r>
      <w:r w:rsidRPr="00D5073A">
        <w:t xml:space="preserve"> of all the enjoyable experiences students encountered during cycle skills training.  </w:t>
      </w:r>
    </w:p>
    <w:p w14:paraId="7341107E" w14:textId="77777777" w:rsidR="00490FFC" w:rsidRPr="00D5073A" w:rsidRDefault="00490FFC" w:rsidP="007D7C4C">
      <w:pPr>
        <w:spacing w:after="120"/>
      </w:pPr>
      <w:r w:rsidRPr="00D5073A">
        <w:t xml:space="preserve">Identify any </w:t>
      </w:r>
      <w:r w:rsidRPr="00D5073A">
        <w:rPr>
          <w:b/>
        </w:rPr>
        <w:t>new terms and vocabulary</w:t>
      </w:r>
      <w:r w:rsidRPr="00D5073A">
        <w:t xml:space="preserve"> introduced into the cycle skills training session. Highlight new terms and vocabulary.  </w:t>
      </w:r>
    </w:p>
    <w:p w14:paraId="2222A1A5" w14:textId="77777777" w:rsidR="00490FFC" w:rsidRPr="00D5073A" w:rsidRDefault="00490FFC" w:rsidP="007D7C4C">
      <w:pPr>
        <w:spacing w:after="120"/>
      </w:pPr>
      <w:proofErr w:type="gramStart"/>
      <w:r w:rsidRPr="00D5073A">
        <w:t>E.g.</w:t>
      </w:r>
      <w:proofErr w:type="gramEnd"/>
      <w:r w:rsidRPr="00D5073A">
        <w:t xml:space="preserve"> gear, cog, rotate, big, small, set, teeth, cog train, force, ratio, turn, work, energy, transfer, distance, pulley belt, axle, bicycle chain, driver gear, follower gear, gear wheel, pedal </w:t>
      </w:r>
    </w:p>
    <w:p w14:paraId="040A8FDF" w14:textId="77777777" w:rsidR="00490FFC" w:rsidRPr="00D5073A" w:rsidRDefault="00490FFC" w:rsidP="007D7C4C">
      <w:pPr>
        <w:spacing w:after="120"/>
      </w:pPr>
      <w:r w:rsidRPr="00D5073A">
        <w:t>Add the terms and their meanings to the class/group glossary. Identify unfamiliar terms and use them in a Frayer Vocabulary Chart.</w:t>
      </w:r>
    </w:p>
    <w:p w14:paraId="243E232C" w14:textId="5FF0663B" w:rsidR="007D7C4C" w:rsidRDefault="007D7C4C">
      <w:pPr>
        <w:rPr>
          <w:b/>
        </w:rPr>
      </w:pPr>
      <w:r>
        <w:rPr>
          <w:b/>
        </w:rPr>
        <w:br w:type="page"/>
      </w:r>
    </w:p>
    <w:p w14:paraId="7ED81B8F" w14:textId="77777777" w:rsidR="00490FFC" w:rsidRPr="00D5073A" w:rsidRDefault="00490FFC" w:rsidP="007D7C4C">
      <w:pPr>
        <w:pStyle w:val="Heading3"/>
        <w:spacing w:after="120"/>
      </w:pPr>
      <w:r w:rsidRPr="00D5073A">
        <w:lastRenderedPageBreak/>
        <w:t>Opportunities for community engagement</w:t>
      </w:r>
    </w:p>
    <w:p w14:paraId="43A62F37" w14:textId="77777777" w:rsidR="00490FFC" w:rsidRPr="00D5073A" w:rsidRDefault="00490FFC" w:rsidP="007D7C4C">
      <w:pPr>
        <w:spacing w:after="120"/>
        <w:rPr>
          <w:b/>
        </w:rPr>
      </w:pPr>
    </w:p>
    <w:p w14:paraId="596E2AF8" w14:textId="77777777" w:rsidR="00490FFC" w:rsidRPr="00D5073A" w:rsidRDefault="00490FFC" w:rsidP="007D7C4C">
      <w:pPr>
        <w:spacing w:after="120"/>
        <w:rPr>
          <w:b/>
        </w:rPr>
      </w:pPr>
      <w:r w:rsidRPr="00D5073A">
        <w:rPr>
          <w:i/>
        </w:rPr>
        <w:t xml:space="preserve">Make connections with people and organisations in the local community with experience in </w:t>
      </w:r>
      <w:r w:rsidRPr="00D5073A">
        <w:rPr>
          <w:b/>
          <w:i/>
        </w:rPr>
        <w:t>using pulleys and gears to transfer motion.</w:t>
      </w:r>
    </w:p>
    <w:p w14:paraId="43CC069F" w14:textId="77777777" w:rsidR="007D7C4C" w:rsidRDefault="00490FFC" w:rsidP="007D7C4C">
      <w:pPr>
        <w:spacing w:after="120"/>
      </w:pPr>
      <w:r w:rsidRPr="00D5073A">
        <w:t xml:space="preserve">Make connections with people and organisations in your local community who might volunteer to visit or host students wanting to find out more about using pulleys and gears to transfer motion. </w:t>
      </w:r>
    </w:p>
    <w:p w14:paraId="72734BB3" w14:textId="60BCBDD9" w:rsidR="00490FFC" w:rsidRPr="00D5073A" w:rsidRDefault="00490FFC" w:rsidP="007D7C4C">
      <w:pPr>
        <w:spacing w:after="120"/>
      </w:pPr>
      <w:r w:rsidRPr="00D5073A">
        <w:t>For example, invite workers whose job involves moving heavy loads to talk to students about how simple machines are used to help transfer motion, such as when moving heavy machinery.</w:t>
      </w:r>
    </w:p>
    <w:p w14:paraId="3F306E1A" w14:textId="77777777" w:rsidR="00E61894" w:rsidRDefault="00E61894" w:rsidP="006D556D"/>
    <w:p w14:paraId="770450C0" w14:textId="0BB523F0" w:rsidR="00490FFC" w:rsidRDefault="00490FFC" w:rsidP="007D7C4C">
      <w:pPr>
        <w:pStyle w:val="Heading3"/>
        <w:spacing w:after="120"/>
      </w:pPr>
      <w:r w:rsidRPr="009E7C96">
        <w:t xml:space="preserve">Alignment to NZC </w:t>
      </w:r>
      <w:r>
        <w:t>l</w:t>
      </w:r>
      <w:r w:rsidRPr="009E7C96">
        <w:t xml:space="preserve">earning </w:t>
      </w:r>
      <w:r>
        <w:t>a</w:t>
      </w:r>
      <w:r w:rsidRPr="009E7C96">
        <w:t>reas</w:t>
      </w:r>
    </w:p>
    <w:p w14:paraId="7B9AC11E" w14:textId="77777777" w:rsidR="00490FFC" w:rsidRPr="00014B8C" w:rsidRDefault="00490FFC" w:rsidP="007D7C4C">
      <w:pPr>
        <w:spacing w:after="120"/>
      </w:pPr>
    </w:p>
    <w:p w14:paraId="7AEFA756" w14:textId="77777777" w:rsidR="00490FFC" w:rsidRPr="00E50739" w:rsidRDefault="00490FFC" w:rsidP="007D7C4C">
      <w:pPr>
        <w:spacing w:after="120"/>
      </w:pPr>
      <w:r w:rsidRPr="00E50739">
        <w:t>Refer to NZC Learning Areas Overview. Refer to the resource for Achievement Objectives and Learning Intentions (L1 to 4)</w:t>
      </w:r>
      <w:r>
        <w:t>.</w:t>
      </w:r>
    </w:p>
    <w:p w14:paraId="58E03AD5" w14:textId="77777777" w:rsidR="00490FFC" w:rsidRPr="00D5073A" w:rsidRDefault="00490FFC" w:rsidP="007D7C4C">
      <w:pPr>
        <w:spacing w:after="120"/>
        <w:rPr>
          <w:b/>
        </w:rPr>
      </w:pPr>
    </w:p>
    <w:tbl>
      <w:tblPr>
        <w:tblStyle w:val="TableGrid"/>
        <w:tblW w:w="0" w:type="auto"/>
        <w:tblLook w:val="04A0" w:firstRow="1" w:lastRow="0" w:firstColumn="1" w:lastColumn="0" w:noHBand="0" w:noVBand="1"/>
      </w:tblPr>
      <w:tblGrid>
        <w:gridCol w:w="1477"/>
        <w:gridCol w:w="1517"/>
        <w:gridCol w:w="342"/>
        <w:gridCol w:w="643"/>
        <w:gridCol w:w="486"/>
        <w:gridCol w:w="770"/>
        <w:gridCol w:w="12"/>
        <w:gridCol w:w="817"/>
        <w:gridCol w:w="455"/>
        <w:gridCol w:w="619"/>
        <w:gridCol w:w="392"/>
        <w:gridCol w:w="1480"/>
      </w:tblGrid>
      <w:tr w:rsidR="00490FFC" w:rsidRPr="00D5073A" w14:paraId="1AC0183B"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002060"/>
          </w:tcPr>
          <w:p w14:paraId="2D3DE049" w14:textId="77777777" w:rsidR="00490FFC" w:rsidRPr="00D5073A" w:rsidRDefault="00490FFC" w:rsidP="007D7C4C">
            <w:pPr>
              <w:spacing w:after="120"/>
            </w:pPr>
            <w:r w:rsidRPr="00D16EB7">
              <w:rPr>
                <w:color w:val="FFFFFF" w:themeColor="background1"/>
              </w:rPr>
              <w:t>English</w:t>
            </w:r>
          </w:p>
        </w:tc>
        <w:tc>
          <w:tcPr>
            <w:tcW w:w="3859" w:type="dxa"/>
            <w:gridSpan w:val="6"/>
            <w:tcBorders>
              <w:top w:val="single" w:sz="4" w:space="0" w:color="auto"/>
              <w:left w:val="single" w:sz="4" w:space="0" w:color="auto"/>
              <w:bottom w:val="single" w:sz="4" w:space="0" w:color="auto"/>
              <w:right w:val="single" w:sz="4" w:space="0" w:color="auto"/>
            </w:tcBorders>
          </w:tcPr>
          <w:p w14:paraId="39D2215E" w14:textId="77777777" w:rsidR="00490FFC" w:rsidRPr="00D5073A" w:rsidRDefault="00490FFC" w:rsidP="007D7C4C">
            <w:pPr>
              <w:spacing w:after="120"/>
            </w:pPr>
            <w:r w:rsidRPr="00D5073A">
              <w:t xml:space="preserve">Listening, </w:t>
            </w:r>
            <w:proofErr w:type="gramStart"/>
            <w:r w:rsidRPr="00D5073A">
              <w:t>Reading</w:t>
            </w:r>
            <w:proofErr w:type="gramEnd"/>
            <w:r w:rsidRPr="00D5073A">
              <w:t xml:space="preserve"> and Viewing</w:t>
            </w:r>
          </w:p>
        </w:tc>
        <w:tc>
          <w:tcPr>
            <w:tcW w:w="3859" w:type="dxa"/>
            <w:gridSpan w:val="5"/>
            <w:tcBorders>
              <w:top w:val="single" w:sz="4" w:space="0" w:color="auto"/>
              <w:left w:val="single" w:sz="4" w:space="0" w:color="auto"/>
              <w:bottom w:val="single" w:sz="4" w:space="0" w:color="auto"/>
              <w:right w:val="single" w:sz="4" w:space="0" w:color="auto"/>
            </w:tcBorders>
          </w:tcPr>
          <w:p w14:paraId="4D56EC9D" w14:textId="77777777" w:rsidR="00490FFC" w:rsidRPr="00D5073A" w:rsidRDefault="00490FFC" w:rsidP="007D7C4C">
            <w:pPr>
              <w:spacing w:after="120"/>
            </w:pPr>
            <w:r w:rsidRPr="00D5073A">
              <w:t>Speaking, Writing and Presenting</w:t>
            </w:r>
          </w:p>
        </w:tc>
      </w:tr>
      <w:tr w:rsidR="00490FFC" w:rsidRPr="00D5073A" w14:paraId="1168306B"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66E5710" w14:textId="77777777" w:rsidR="00490FFC" w:rsidRPr="00D5073A" w:rsidRDefault="00490FFC" w:rsidP="007D7C4C">
            <w:pPr>
              <w:spacing w:after="120"/>
            </w:pPr>
            <w:r w:rsidRPr="00D5073A">
              <w:t xml:space="preserve">The Arts </w:t>
            </w:r>
            <w:proofErr w:type="gramStart"/>
            <w:r w:rsidRPr="00D5073A">
              <w:t>–  Drama</w:t>
            </w:r>
            <w:proofErr w:type="gramEnd"/>
          </w:p>
        </w:tc>
        <w:tc>
          <w:tcPr>
            <w:tcW w:w="1929" w:type="dxa"/>
            <w:gridSpan w:val="2"/>
            <w:tcBorders>
              <w:top w:val="single" w:sz="4" w:space="0" w:color="auto"/>
              <w:left w:val="single" w:sz="4" w:space="0" w:color="auto"/>
              <w:bottom w:val="single" w:sz="4" w:space="0" w:color="auto"/>
              <w:right w:val="single" w:sz="4" w:space="0" w:color="auto"/>
            </w:tcBorders>
          </w:tcPr>
          <w:p w14:paraId="620EF387" w14:textId="77777777" w:rsidR="00490FFC" w:rsidRPr="00D5073A" w:rsidRDefault="00490FFC" w:rsidP="007D7C4C">
            <w:pPr>
              <w:spacing w:after="120"/>
            </w:pPr>
            <w:r w:rsidRPr="00D5073A">
              <w:t>Understanding the Arts in Contexts</w:t>
            </w:r>
          </w:p>
        </w:tc>
        <w:tc>
          <w:tcPr>
            <w:tcW w:w="1930" w:type="dxa"/>
            <w:gridSpan w:val="4"/>
            <w:tcBorders>
              <w:top w:val="single" w:sz="4" w:space="0" w:color="auto"/>
              <w:left w:val="single" w:sz="4" w:space="0" w:color="auto"/>
              <w:bottom w:val="single" w:sz="4" w:space="0" w:color="auto"/>
              <w:right w:val="single" w:sz="4" w:space="0" w:color="auto"/>
            </w:tcBorders>
          </w:tcPr>
          <w:p w14:paraId="72A15F67" w14:textId="77777777" w:rsidR="00490FFC" w:rsidRPr="00D5073A" w:rsidRDefault="00490FFC" w:rsidP="007D7C4C">
            <w:pPr>
              <w:spacing w:after="120"/>
            </w:pPr>
            <w:r w:rsidRPr="00D5073A">
              <w:t>Developing Practical Knowledge</w:t>
            </w:r>
          </w:p>
        </w:tc>
        <w:tc>
          <w:tcPr>
            <w:tcW w:w="1929" w:type="dxa"/>
            <w:gridSpan w:val="3"/>
            <w:tcBorders>
              <w:top w:val="single" w:sz="4" w:space="0" w:color="auto"/>
              <w:left w:val="single" w:sz="4" w:space="0" w:color="auto"/>
              <w:bottom w:val="single" w:sz="4" w:space="0" w:color="auto"/>
              <w:right w:val="single" w:sz="4" w:space="0" w:color="auto"/>
            </w:tcBorders>
          </w:tcPr>
          <w:p w14:paraId="33D5D8B2" w14:textId="77777777" w:rsidR="00490FFC" w:rsidRPr="00D5073A" w:rsidRDefault="00490FFC" w:rsidP="007D7C4C">
            <w:pPr>
              <w:spacing w:after="120"/>
            </w:pPr>
            <w:r w:rsidRPr="00D5073A">
              <w:t>Developing Ideas</w:t>
            </w:r>
          </w:p>
        </w:tc>
        <w:tc>
          <w:tcPr>
            <w:tcW w:w="1930" w:type="dxa"/>
            <w:gridSpan w:val="2"/>
            <w:tcBorders>
              <w:top w:val="single" w:sz="4" w:space="0" w:color="auto"/>
              <w:left w:val="single" w:sz="4" w:space="0" w:color="auto"/>
              <w:bottom w:val="single" w:sz="4" w:space="0" w:color="auto"/>
              <w:right w:val="single" w:sz="4" w:space="0" w:color="auto"/>
            </w:tcBorders>
          </w:tcPr>
          <w:p w14:paraId="2DE6FC42" w14:textId="77777777" w:rsidR="00490FFC" w:rsidRPr="00D5073A" w:rsidRDefault="00490FFC" w:rsidP="007D7C4C">
            <w:pPr>
              <w:spacing w:after="120"/>
            </w:pPr>
            <w:r w:rsidRPr="00D5073A">
              <w:t>Communicating and Interpreting</w:t>
            </w:r>
          </w:p>
        </w:tc>
      </w:tr>
      <w:tr w:rsidR="00490FFC" w:rsidRPr="00D5073A" w14:paraId="3FCE773D"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2B9B2"/>
          </w:tcPr>
          <w:p w14:paraId="65163470" w14:textId="77777777" w:rsidR="00490FFC" w:rsidRPr="00D5073A" w:rsidRDefault="00490FFC" w:rsidP="007D7C4C">
            <w:pPr>
              <w:spacing w:after="120"/>
            </w:pPr>
            <w:r w:rsidRPr="00D5073A">
              <w:t>Health and Physical Education</w:t>
            </w:r>
          </w:p>
        </w:tc>
        <w:tc>
          <w:tcPr>
            <w:tcW w:w="3847" w:type="dxa"/>
            <w:gridSpan w:val="5"/>
            <w:tcBorders>
              <w:top w:val="single" w:sz="4" w:space="0" w:color="auto"/>
              <w:left w:val="single" w:sz="4" w:space="0" w:color="auto"/>
              <w:bottom w:val="single" w:sz="4" w:space="0" w:color="auto"/>
              <w:right w:val="single" w:sz="4" w:space="0" w:color="auto"/>
            </w:tcBorders>
          </w:tcPr>
          <w:p w14:paraId="1FE6960A" w14:textId="77777777" w:rsidR="00490FFC" w:rsidRPr="00D5073A" w:rsidRDefault="00490FFC" w:rsidP="007D7C4C">
            <w:pPr>
              <w:spacing w:after="120"/>
            </w:pPr>
            <w:r w:rsidRPr="00D5073A">
              <w:t>Personal Health and Physical Development A – A3 Safety Management</w:t>
            </w:r>
          </w:p>
        </w:tc>
        <w:tc>
          <w:tcPr>
            <w:tcW w:w="3871" w:type="dxa"/>
            <w:gridSpan w:val="6"/>
            <w:tcBorders>
              <w:top w:val="single" w:sz="4" w:space="0" w:color="auto"/>
              <w:left w:val="single" w:sz="4" w:space="0" w:color="auto"/>
              <w:bottom w:val="single" w:sz="4" w:space="0" w:color="auto"/>
              <w:right w:val="single" w:sz="4" w:space="0" w:color="auto"/>
            </w:tcBorders>
          </w:tcPr>
          <w:p w14:paraId="6C16BFF1" w14:textId="77777777" w:rsidR="00490FFC" w:rsidRPr="00D5073A" w:rsidRDefault="00490FFC" w:rsidP="007D7C4C">
            <w:pPr>
              <w:spacing w:after="120"/>
            </w:pPr>
            <w:r w:rsidRPr="00D5073A">
              <w:t>Healthy Communities and Environments S – D2 Community Resources</w:t>
            </w:r>
          </w:p>
        </w:tc>
      </w:tr>
      <w:tr w:rsidR="00490FFC" w:rsidRPr="00D5073A" w14:paraId="1493FB25"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D4ABC0"/>
          </w:tcPr>
          <w:p w14:paraId="6EC12E35" w14:textId="77777777" w:rsidR="00490FFC" w:rsidRPr="00D5073A" w:rsidRDefault="00490FFC" w:rsidP="007D7C4C">
            <w:pPr>
              <w:spacing w:after="120"/>
            </w:pPr>
            <w:r w:rsidRPr="00D5073A">
              <w:t>Mathematics and Statistics</w:t>
            </w:r>
          </w:p>
          <w:p w14:paraId="0416994C" w14:textId="77777777" w:rsidR="00490FFC" w:rsidRPr="00D5073A" w:rsidRDefault="00490FFC" w:rsidP="007D7C4C">
            <w:pPr>
              <w:spacing w:after="120"/>
            </w:pPr>
          </w:p>
        </w:tc>
        <w:tc>
          <w:tcPr>
            <w:tcW w:w="7718" w:type="dxa"/>
            <w:gridSpan w:val="11"/>
            <w:tcBorders>
              <w:top w:val="single" w:sz="4" w:space="0" w:color="auto"/>
              <w:left w:val="single" w:sz="4" w:space="0" w:color="auto"/>
              <w:bottom w:val="single" w:sz="4" w:space="0" w:color="auto"/>
              <w:right w:val="single" w:sz="4" w:space="0" w:color="auto"/>
            </w:tcBorders>
          </w:tcPr>
          <w:p w14:paraId="7203BDC4" w14:textId="77777777" w:rsidR="00490FFC" w:rsidRPr="00D5073A" w:rsidRDefault="00490FFC" w:rsidP="007D7C4C">
            <w:pPr>
              <w:spacing w:after="120"/>
            </w:pPr>
            <w:r w:rsidRPr="00D5073A">
              <w:t>Number and Algebra</w:t>
            </w:r>
          </w:p>
        </w:tc>
      </w:tr>
      <w:tr w:rsidR="00490FFC" w:rsidRPr="00D5073A" w14:paraId="3DD18996"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D4ABC0"/>
          </w:tcPr>
          <w:p w14:paraId="0C16867F" w14:textId="77777777" w:rsidR="00490FFC" w:rsidRPr="00D5073A" w:rsidRDefault="00490FFC" w:rsidP="007D7C4C">
            <w:pPr>
              <w:spacing w:after="120"/>
            </w:pPr>
          </w:p>
        </w:tc>
        <w:tc>
          <w:tcPr>
            <w:tcW w:w="2572" w:type="dxa"/>
            <w:gridSpan w:val="3"/>
            <w:tcBorders>
              <w:top w:val="single" w:sz="4" w:space="0" w:color="auto"/>
              <w:left w:val="single" w:sz="4" w:space="0" w:color="auto"/>
              <w:bottom w:val="single" w:sz="4" w:space="0" w:color="auto"/>
              <w:right w:val="single" w:sz="4" w:space="0" w:color="auto"/>
            </w:tcBorders>
          </w:tcPr>
          <w:p w14:paraId="5732779F" w14:textId="77777777" w:rsidR="00490FFC" w:rsidRPr="00D5073A" w:rsidRDefault="00490FFC" w:rsidP="007D7C4C">
            <w:pPr>
              <w:spacing w:after="120"/>
            </w:pPr>
            <w:r w:rsidRPr="00D5073A">
              <w:t>Number strategies and knowledge</w:t>
            </w:r>
          </w:p>
        </w:tc>
        <w:tc>
          <w:tcPr>
            <w:tcW w:w="2573" w:type="dxa"/>
            <w:gridSpan w:val="5"/>
            <w:tcBorders>
              <w:top w:val="single" w:sz="4" w:space="0" w:color="auto"/>
              <w:left w:val="single" w:sz="4" w:space="0" w:color="auto"/>
              <w:bottom w:val="single" w:sz="4" w:space="0" w:color="auto"/>
              <w:right w:val="single" w:sz="4" w:space="0" w:color="auto"/>
            </w:tcBorders>
          </w:tcPr>
          <w:p w14:paraId="46240586" w14:textId="77777777" w:rsidR="00490FFC" w:rsidRPr="00D5073A" w:rsidRDefault="00490FFC" w:rsidP="007D7C4C">
            <w:pPr>
              <w:spacing w:after="120"/>
            </w:pPr>
            <w:r w:rsidRPr="00D5073A">
              <w:t>Equations and expressions</w:t>
            </w:r>
          </w:p>
        </w:tc>
        <w:tc>
          <w:tcPr>
            <w:tcW w:w="2573" w:type="dxa"/>
            <w:gridSpan w:val="3"/>
            <w:tcBorders>
              <w:top w:val="single" w:sz="4" w:space="0" w:color="auto"/>
              <w:left w:val="single" w:sz="4" w:space="0" w:color="auto"/>
              <w:bottom w:val="single" w:sz="4" w:space="0" w:color="auto"/>
              <w:right w:val="single" w:sz="4" w:space="0" w:color="auto"/>
            </w:tcBorders>
          </w:tcPr>
          <w:p w14:paraId="6EF4BBB2" w14:textId="77777777" w:rsidR="00490FFC" w:rsidRPr="00D5073A" w:rsidRDefault="00490FFC" w:rsidP="007D7C4C">
            <w:pPr>
              <w:spacing w:after="120"/>
            </w:pPr>
            <w:r w:rsidRPr="00D5073A">
              <w:t>Patterns and relationships</w:t>
            </w:r>
          </w:p>
        </w:tc>
      </w:tr>
      <w:tr w:rsidR="00490FFC" w:rsidRPr="00D5073A" w14:paraId="5EE4BE25"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7A8D7C"/>
          </w:tcPr>
          <w:p w14:paraId="2A9804F4" w14:textId="77777777" w:rsidR="00490FFC" w:rsidRPr="00D5073A" w:rsidRDefault="00490FFC" w:rsidP="007D7C4C">
            <w:pPr>
              <w:spacing w:after="120"/>
            </w:pPr>
            <w:r w:rsidRPr="00D5073A">
              <w:t>Science</w:t>
            </w:r>
          </w:p>
          <w:p w14:paraId="2502C6BB" w14:textId="77777777" w:rsidR="00490FFC" w:rsidRPr="00D5073A" w:rsidRDefault="00490FFC" w:rsidP="007D7C4C">
            <w:pPr>
              <w:spacing w:after="120"/>
            </w:pPr>
          </w:p>
          <w:p w14:paraId="768EAF59" w14:textId="77777777" w:rsidR="00490FFC" w:rsidRPr="00D5073A" w:rsidRDefault="00490FFC" w:rsidP="007D7C4C">
            <w:pPr>
              <w:spacing w:after="120"/>
            </w:pPr>
          </w:p>
        </w:tc>
        <w:tc>
          <w:tcPr>
            <w:tcW w:w="6212" w:type="dxa"/>
            <w:gridSpan w:val="10"/>
            <w:tcBorders>
              <w:top w:val="single" w:sz="4" w:space="0" w:color="auto"/>
              <w:left w:val="single" w:sz="4" w:space="0" w:color="auto"/>
              <w:bottom w:val="single" w:sz="4" w:space="0" w:color="auto"/>
              <w:right w:val="single" w:sz="4" w:space="0" w:color="auto"/>
            </w:tcBorders>
          </w:tcPr>
          <w:p w14:paraId="5AE9EB1B" w14:textId="77777777" w:rsidR="00490FFC" w:rsidRPr="00D5073A" w:rsidRDefault="00490FFC" w:rsidP="007D7C4C">
            <w:pPr>
              <w:spacing w:after="120"/>
            </w:pPr>
            <w:r w:rsidRPr="00D5073A">
              <w:t>Nature of Science</w:t>
            </w:r>
          </w:p>
        </w:tc>
        <w:tc>
          <w:tcPr>
            <w:tcW w:w="1506" w:type="dxa"/>
            <w:tcBorders>
              <w:top w:val="single" w:sz="4" w:space="0" w:color="auto"/>
              <w:left w:val="single" w:sz="4" w:space="0" w:color="auto"/>
              <w:bottom w:val="single" w:sz="4" w:space="0" w:color="auto"/>
              <w:right w:val="single" w:sz="4" w:space="0" w:color="auto"/>
            </w:tcBorders>
          </w:tcPr>
          <w:p w14:paraId="5AED5BB9" w14:textId="77777777" w:rsidR="00490FFC" w:rsidRPr="00D5073A" w:rsidRDefault="00490FFC" w:rsidP="007D7C4C">
            <w:pPr>
              <w:spacing w:after="120"/>
            </w:pPr>
            <w:r w:rsidRPr="00D5073A">
              <w:t>Physical World</w:t>
            </w:r>
          </w:p>
        </w:tc>
      </w:tr>
      <w:tr w:rsidR="00490FFC" w:rsidRPr="00D5073A" w14:paraId="16A97A8F"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7A8D7C"/>
          </w:tcPr>
          <w:p w14:paraId="085F678A" w14:textId="77777777" w:rsidR="00490FFC" w:rsidRPr="00D5073A" w:rsidRDefault="00490FFC" w:rsidP="007D7C4C">
            <w:pPr>
              <w:spacing w:after="120"/>
            </w:pPr>
          </w:p>
        </w:tc>
        <w:tc>
          <w:tcPr>
            <w:tcW w:w="1541" w:type="dxa"/>
            <w:tcBorders>
              <w:top w:val="single" w:sz="4" w:space="0" w:color="auto"/>
              <w:left w:val="single" w:sz="4" w:space="0" w:color="auto"/>
              <w:bottom w:val="single" w:sz="4" w:space="0" w:color="auto"/>
              <w:right w:val="single" w:sz="4" w:space="0" w:color="auto"/>
            </w:tcBorders>
          </w:tcPr>
          <w:p w14:paraId="4F13C14B" w14:textId="77777777" w:rsidR="00490FFC" w:rsidRPr="00D5073A" w:rsidRDefault="00490FFC" w:rsidP="007D7C4C">
            <w:pPr>
              <w:spacing w:after="120"/>
            </w:pPr>
            <w:r w:rsidRPr="00D5073A">
              <w:t>Understanding about science</w:t>
            </w:r>
          </w:p>
        </w:tc>
        <w:tc>
          <w:tcPr>
            <w:tcW w:w="1524" w:type="dxa"/>
            <w:gridSpan w:val="3"/>
            <w:tcBorders>
              <w:top w:val="single" w:sz="4" w:space="0" w:color="auto"/>
              <w:left w:val="single" w:sz="4" w:space="0" w:color="auto"/>
              <w:bottom w:val="single" w:sz="4" w:space="0" w:color="auto"/>
              <w:right w:val="single" w:sz="4" w:space="0" w:color="auto"/>
            </w:tcBorders>
          </w:tcPr>
          <w:p w14:paraId="43EB41DF" w14:textId="77777777" w:rsidR="00490FFC" w:rsidRPr="00D5073A" w:rsidRDefault="00490FFC" w:rsidP="007D7C4C">
            <w:pPr>
              <w:spacing w:after="120"/>
            </w:pPr>
            <w:r w:rsidRPr="00D5073A">
              <w:t>Investigating science</w:t>
            </w:r>
          </w:p>
        </w:tc>
        <w:tc>
          <w:tcPr>
            <w:tcW w:w="1625" w:type="dxa"/>
            <w:gridSpan w:val="3"/>
            <w:tcBorders>
              <w:top w:val="single" w:sz="4" w:space="0" w:color="auto"/>
              <w:left w:val="single" w:sz="4" w:space="0" w:color="auto"/>
              <w:bottom w:val="single" w:sz="4" w:space="0" w:color="auto"/>
              <w:right w:val="single" w:sz="4" w:space="0" w:color="auto"/>
            </w:tcBorders>
          </w:tcPr>
          <w:p w14:paraId="334AE9DF" w14:textId="77777777" w:rsidR="00490FFC" w:rsidRPr="00D5073A" w:rsidRDefault="00490FFC" w:rsidP="007D7C4C">
            <w:pPr>
              <w:spacing w:after="120"/>
            </w:pPr>
            <w:r w:rsidRPr="00D5073A">
              <w:t>Communicating in science</w:t>
            </w:r>
          </w:p>
        </w:tc>
        <w:tc>
          <w:tcPr>
            <w:tcW w:w="1522" w:type="dxa"/>
            <w:gridSpan w:val="3"/>
            <w:tcBorders>
              <w:top w:val="single" w:sz="4" w:space="0" w:color="auto"/>
              <w:left w:val="single" w:sz="4" w:space="0" w:color="auto"/>
              <w:bottom w:val="single" w:sz="4" w:space="0" w:color="auto"/>
              <w:right w:val="single" w:sz="4" w:space="0" w:color="auto"/>
            </w:tcBorders>
          </w:tcPr>
          <w:p w14:paraId="5BFACC07" w14:textId="77777777" w:rsidR="00490FFC" w:rsidRPr="00D5073A" w:rsidRDefault="00490FFC" w:rsidP="007D7C4C">
            <w:pPr>
              <w:spacing w:after="120"/>
            </w:pPr>
            <w:r w:rsidRPr="00D5073A">
              <w:t>Participating and contributing</w:t>
            </w:r>
          </w:p>
        </w:tc>
        <w:tc>
          <w:tcPr>
            <w:tcW w:w="1506" w:type="dxa"/>
            <w:tcBorders>
              <w:top w:val="single" w:sz="4" w:space="0" w:color="auto"/>
              <w:left w:val="single" w:sz="4" w:space="0" w:color="auto"/>
              <w:bottom w:val="single" w:sz="4" w:space="0" w:color="auto"/>
              <w:right w:val="single" w:sz="4" w:space="0" w:color="auto"/>
            </w:tcBorders>
          </w:tcPr>
          <w:p w14:paraId="3F721557" w14:textId="77777777" w:rsidR="00490FFC" w:rsidRPr="00D5073A" w:rsidRDefault="00490FFC" w:rsidP="007D7C4C">
            <w:pPr>
              <w:spacing w:after="120"/>
            </w:pPr>
            <w:r w:rsidRPr="00D5073A">
              <w:t>Physical inquiry and physics concepts</w:t>
            </w:r>
          </w:p>
        </w:tc>
      </w:tr>
      <w:tr w:rsidR="00490FFC" w:rsidRPr="00D5073A" w14:paraId="568F367A"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9867A4"/>
          </w:tcPr>
          <w:p w14:paraId="7ECF6C27" w14:textId="77777777" w:rsidR="00490FFC" w:rsidRPr="00D5073A" w:rsidRDefault="00490FFC" w:rsidP="007D7C4C">
            <w:pPr>
              <w:spacing w:after="120"/>
            </w:pPr>
            <w:r w:rsidRPr="00D5073A">
              <w:t>Social Sciences</w:t>
            </w:r>
          </w:p>
          <w:p w14:paraId="76751AD0" w14:textId="77777777" w:rsidR="00490FFC" w:rsidRPr="00D5073A" w:rsidRDefault="00490FFC" w:rsidP="007D7C4C">
            <w:pPr>
              <w:spacing w:after="120"/>
            </w:pPr>
          </w:p>
        </w:tc>
        <w:tc>
          <w:tcPr>
            <w:tcW w:w="1929" w:type="dxa"/>
            <w:gridSpan w:val="2"/>
            <w:tcBorders>
              <w:top w:val="single" w:sz="4" w:space="0" w:color="auto"/>
              <w:left w:val="single" w:sz="4" w:space="0" w:color="auto"/>
              <w:bottom w:val="single" w:sz="4" w:space="0" w:color="auto"/>
              <w:right w:val="single" w:sz="4" w:space="0" w:color="auto"/>
            </w:tcBorders>
          </w:tcPr>
          <w:p w14:paraId="05928724" w14:textId="77777777" w:rsidR="00490FFC" w:rsidRPr="00D5073A" w:rsidRDefault="00490FFC" w:rsidP="007D7C4C">
            <w:pPr>
              <w:spacing w:after="120"/>
            </w:pPr>
            <w:r w:rsidRPr="00D5073A">
              <w:t>Identity, Culture and Organisation</w:t>
            </w:r>
          </w:p>
        </w:tc>
        <w:tc>
          <w:tcPr>
            <w:tcW w:w="1930" w:type="dxa"/>
            <w:gridSpan w:val="4"/>
            <w:tcBorders>
              <w:top w:val="single" w:sz="4" w:space="0" w:color="auto"/>
              <w:left w:val="single" w:sz="4" w:space="0" w:color="auto"/>
              <w:bottom w:val="single" w:sz="4" w:space="0" w:color="auto"/>
              <w:right w:val="single" w:sz="4" w:space="0" w:color="auto"/>
            </w:tcBorders>
          </w:tcPr>
          <w:p w14:paraId="61572101" w14:textId="77777777" w:rsidR="00490FFC" w:rsidRPr="00D5073A" w:rsidRDefault="00490FFC" w:rsidP="007D7C4C">
            <w:pPr>
              <w:spacing w:after="120"/>
            </w:pPr>
            <w:r w:rsidRPr="00D5073A">
              <w:t>Place and Environment</w:t>
            </w:r>
          </w:p>
        </w:tc>
        <w:tc>
          <w:tcPr>
            <w:tcW w:w="1929" w:type="dxa"/>
            <w:gridSpan w:val="3"/>
            <w:tcBorders>
              <w:top w:val="single" w:sz="4" w:space="0" w:color="auto"/>
              <w:left w:val="single" w:sz="4" w:space="0" w:color="auto"/>
              <w:bottom w:val="single" w:sz="4" w:space="0" w:color="auto"/>
              <w:right w:val="single" w:sz="4" w:space="0" w:color="auto"/>
            </w:tcBorders>
          </w:tcPr>
          <w:p w14:paraId="669A14A7" w14:textId="77777777" w:rsidR="00490FFC" w:rsidRPr="00D5073A" w:rsidRDefault="00490FFC" w:rsidP="007D7C4C">
            <w:pPr>
              <w:spacing w:after="120"/>
            </w:pPr>
            <w:r w:rsidRPr="00D5073A">
              <w:t>Continuity and Change</w:t>
            </w:r>
          </w:p>
        </w:tc>
        <w:tc>
          <w:tcPr>
            <w:tcW w:w="1930" w:type="dxa"/>
            <w:gridSpan w:val="2"/>
            <w:tcBorders>
              <w:top w:val="single" w:sz="4" w:space="0" w:color="auto"/>
              <w:left w:val="single" w:sz="4" w:space="0" w:color="auto"/>
              <w:bottom w:val="single" w:sz="4" w:space="0" w:color="auto"/>
              <w:right w:val="single" w:sz="4" w:space="0" w:color="auto"/>
            </w:tcBorders>
          </w:tcPr>
          <w:p w14:paraId="40173D15" w14:textId="77777777" w:rsidR="00490FFC" w:rsidRPr="00D5073A" w:rsidRDefault="00490FFC" w:rsidP="007D7C4C">
            <w:pPr>
              <w:spacing w:after="120"/>
            </w:pPr>
            <w:r w:rsidRPr="00D5073A">
              <w:t>The Economic World</w:t>
            </w:r>
          </w:p>
        </w:tc>
      </w:tr>
      <w:tr w:rsidR="00490FFC" w:rsidRPr="00D5073A" w14:paraId="7DDF6B99"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4F29DD15" w14:textId="77777777" w:rsidR="00490FFC" w:rsidRPr="00D5073A" w:rsidRDefault="00490FFC" w:rsidP="007D7C4C">
            <w:pPr>
              <w:spacing w:after="120"/>
            </w:pPr>
            <w:r w:rsidRPr="00D16EB7">
              <w:rPr>
                <w:color w:val="FFFFFF" w:themeColor="background1"/>
              </w:rPr>
              <w:t>Technology</w:t>
            </w:r>
          </w:p>
        </w:tc>
        <w:tc>
          <w:tcPr>
            <w:tcW w:w="2572" w:type="dxa"/>
            <w:gridSpan w:val="3"/>
            <w:tcBorders>
              <w:top w:val="single" w:sz="4" w:space="0" w:color="auto"/>
              <w:left w:val="single" w:sz="4" w:space="0" w:color="auto"/>
              <w:bottom w:val="single" w:sz="4" w:space="0" w:color="auto"/>
              <w:right w:val="single" w:sz="4" w:space="0" w:color="auto"/>
            </w:tcBorders>
          </w:tcPr>
          <w:p w14:paraId="141344A6" w14:textId="77777777" w:rsidR="00490FFC" w:rsidRPr="00D5073A" w:rsidRDefault="00490FFC" w:rsidP="007D7C4C">
            <w:pPr>
              <w:spacing w:after="120"/>
            </w:pPr>
            <w:r w:rsidRPr="00D5073A">
              <w:t>Technological Practice</w:t>
            </w:r>
          </w:p>
        </w:tc>
        <w:tc>
          <w:tcPr>
            <w:tcW w:w="2573" w:type="dxa"/>
            <w:gridSpan w:val="5"/>
            <w:tcBorders>
              <w:top w:val="single" w:sz="4" w:space="0" w:color="auto"/>
              <w:left w:val="single" w:sz="4" w:space="0" w:color="auto"/>
              <w:bottom w:val="single" w:sz="4" w:space="0" w:color="auto"/>
              <w:right w:val="single" w:sz="4" w:space="0" w:color="auto"/>
            </w:tcBorders>
          </w:tcPr>
          <w:p w14:paraId="423D5BDD" w14:textId="77777777" w:rsidR="00490FFC" w:rsidRPr="00D5073A" w:rsidRDefault="00490FFC" w:rsidP="007D7C4C">
            <w:pPr>
              <w:spacing w:after="120"/>
            </w:pPr>
            <w:r w:rsidRPr="00D5073A">
              <w:t>Technological Knowledge</w:t>
            </w:r>
          </w:p>
        </w:tc>
        <w:tc>
          <w:tcPr>
            <w:tcW w:w="2573" w:type="dxa"/>
            <w:gridSpan w:val="3"/>
            <w:tcBorders>
              <w:top w:val="single" w:sz="4" w:space="0" w:color="auto"/>
              <w:left w:val="single" w:sz="4" w:space="0" w:color="auto"/>
              <w:bottom w:val="single" w:sz="4" w:space="0" w:color="auto"/>
              <w:right w:val="single" w:sz="4" w:space="0" w:color="auto"/>
            </w:tcBorders>
          </w:tcPr>
          <w:p w14:paraId="46F9F2AB" w14:textId="77777777" w:rsidR="00490FFC" w:rsidRPr="00D5073A" w:rsidRDefault="00490FFC" w:rsidP="007D7C4C">
            <w:pPr>
              <w:spacing w:after="120"/>
            </w:pPr>
            <w:r w:rsidRPr="00D5073A">
              <w:t xml:space="preserve">Nature of Technology </w:t>
            </w:r>
          </w:p>
        </w:tc>
      </w:tr>
    </w:tbl>
    <w:p w14:paraId="7F2FD8D8" w14:textId="62BA99EE" w:rsidR="00E61894" w:rsidRDefault="00E61894" w:rsidP="007D7C4C">
      <w:pPr>
        <w:spacing w:after="120"/>
        <w:rPr>
          <w:b/>
        </w:rPr>
      </w:pPr>
    </w:p>
    <w:p w14:paraId="2BB02B6F" w14:textId="77777777" w:rsidR="00E61894" w:rsidRDefault="00E61894">
      <w:pPr>
        <w:rPr>
          <w:b/>
        </w:rPr>
      </w:pPr>
      <w:r>
        <w:rPr>
          <w:b/>
        </w:rPr>
        <w:br w:type="page"/>
      </w:r>
    </w:p>
    <w:p w14:paraId="699ED7DE" w14:textId="77777777" w:rsidR="00490FFC" w:rsidRPr="00004160" w:rsidRDefault="00490FFC" w:rsidP="007D7C4C">
      <w:pPr>
        <w:pStyle w:val="Heading2"/>
        <w:spacing w:after="120"/>
      </w:pPr>
      <w:r w:rsidRPr="00004160">
        <w:lastRenderedPageBreak/>
        <w:t xml:space="preserve">Classroom activities </w:t>
      </w:r>
    </w:p>
    <w:p w14:paraId="0DCC542A" w14:textId="77777777" w:rsidR="00490FFC" w:rsidRPr="00D5073A" w:rsidRDefault="00490FFC" w:rsidP="007D7C4C">
      <w:pPr>
        <w:spacing w:after="120"/>
        <w:rPr>
          <w:b/>
        </w:rPr>
      </w:pPr>
    </w:p>
    <w:p w14:paraId="72C5940A" w14:textId="77777777" w:rsidR="00490FFC" w:rsidRPr="00004160" w:rsidRDefault="00490FFC" w:rsidP="007D7C4C">
      <w:pPr>
        <w:spacing w:after="120"/>
        <w:rPr>
          <w:iCs/>
        </w:rPr>
      </w:pPr>
      <w:r w:rsidRPr="00004160">
        <w:rPr>
          <w:iCs/>
        </w:rPr>
        <w:t>Acquire surface and deep understanding needed to support cycle skills training sessions</w:t>
      </w:r>
      <w:r>
        <w:rPr>
          <w:iCs/>
        </w:rPr>
        <w:t>.</w:t>
      </w:r>
      <w:r w:rsidRPr="00004160">
        <w:rPr>
          <w:iCs/>
        </w:rPr>
        <w:t xml:space="preserve"> </w:t>
      </w:r>
    </w:p>
    <w:p w14:paraId="20CD3A19" w14:textId="77777777" w:rsidR="00490FFC" w:rsidRPr="00004160" w:rsidRDefault="00490FFC" w:rsidP="007D7C4C">
      <w:pPr>
        <w:spacing w:after="120"/>
        <w:rPr>
          <w:iCs/>
        </w:rPr>
      </w:pPr>
      <w:r w:rsidRPr="00004160">
        <w:rPr>
          <w:iCs/>
        </w:rPr>
        <w:t>Building student understanding about doing work when cycling</w:t>
      </w:r>
      <w:r>
        <w:rPr>
          <w:iCs/>
        </w:rPr>
        <w:t>.</w:t>
      </w:r>
    </w:p>
    <w:p w14:paraId="7C3A8B4C" w14:textId="77777777" w:rsidR="00490FFC" w:rsidRPr="00D5073A" w:rsidRDefault="00490FFC" w:rsidP="007D7C4C">
      <w:pPr>
        <w:spacing w:after="120"/>
        <w:rPr>
          <w:b/>
        </w:rPr>
      </w:pPr>
    </w:p>
    <w:p w14:paraId="6CFEE7FB" w14:textId="77777777" w:rsidR="00490FFC" w:rsidRPr="00D5073A" w:rsidRDefault="00490FFC" w:rsidP="007D7C4C">
      <w:pPr>
        <w:pStyle w:val="Heading3"/>
        <w:spacing w:after="120"/>
      </w:pPr>
      <w:r w:rsidRPr="00D5073A">
        <w:t>3.1. Forces – When bikes speed up, slow down, change direction and change shape</w:t>
      </w:r>
    </w:p>
    <w:p w14:paraId="0A166E51" w14:textId="77777777" w:rsidR="00490FFC" w:rsidRDefault="00490FFC" w:rsidP="007D7C4C">
      <w:pPr>
        <w:spacing w:after="120"/>
      </w:pPr>
    </w:p>
    <w:p w14:paraId="1992BCB8" w14:textId="77777777" w:rsidR="00490FFC" w:rsidRPr="00D5073A" w:rsidRDefault="00490FFC" w:rsidP="007D7C4C">
      <w:pPr>
        <w:spacing w:after="120"/>
      </w:pPr>
      <w:r w:rsidRPr="00D5073A">
        <w:t>[Bringing in ideas]</w:t>
      </w:r>
    </w:p>
    <w:p w14:paraId="2D5EA787" w14:textId="77777777" w:rsidR="00490FFC" w:rsidRPr="00D5073A" w:rsidRDefault="00490FFC" w:rsidP="007D7C4C">
      <w:pPr>
        <w:spacing w:after="120"/>
      </w:pPr>
      <w:r w:rsidRPr="00D5073A">
        <w:t>[Links to NZC Learning Areas: Science – Physical World.]</w:t>
      </w:r>
    </w:p>
    <w:p w14:paraId="234DA0DD" w14:textId="77777777" w:rsidR="00490FFC" w:rsidRPr="00D5073A" w:rsidRDefault="00490FFC" w:rsidP="007D7C4C">
      <w:pPr>
        <w:spacing w:after="120"/>
        <w:rPr>
          <w:b/>
        </w:rPr>
      </w:pPr>
    </w:p>
    <w:p w14:paraId="74210850" w14:textId="77777777" w:rsidR="00490FFC" w:rsidRPr="00D5073A" w:rsidRDefault="00490FFC" w:rsidP="007D7C4C">
      <w:pPr>
        <w:spacing w:after="120"/>
      </w:pPr>
      <w:r w:rsidRPr="00D5073A">
        <w:t xml:space="preserve">Forces are either pushes or pulls. Forces do </w:t>
      </w:r>
      <w:r>
        <w:t>4</w:t>
      </w:r>
      <w:r w:rsidRPr="00D5073A">
        <w:t xml:space="preserve"> things to bikes – speed them up</w:t>
      </w:r>
      <w:r>
        <w:t>,</w:t>
      </w:r>
      <w:r w:rsidRPr="00D5073A">
        <w:t xml:space="preserve"> slow them down</w:t>
      </w:r>
      <w:r>
        <w:t>,</w:t>
      </w:r>
      <w:r w:rsidRPr="00D5073A">
        <w:t xml:space="preserve"> change the direction they are moving in</w:t>
      </w:r>
      <w:r>
        <w:t>,</w:t>
      </w:r>
      <w:r w:rsidRPr="00D5073A">
        <w:t xml:space="preserve"> or change the shape of a bike.</w:t>
      </w:r>
    </w:p>
    <w:p w14:paraId="3248D096" w14:textId="77777777" w:rsidR="00490FFC" w:rsidRPr="00D5073A" w:rsidRDefault="00490FFC" w:rsidP="007D7C4C">
      <w:pPr>
        <w:spacing w:after="120"/>
      </w:pPr>
      <w:r w:rsidRPr="00D5073A">
        <w:t xml:space="preserve">For example, we use push forces on the pedals to speed up the motion of the bicycle. We use pull and push force on the handlebars to change the direction of the bicycle’s movement. We use pull forces on the brakes to slow down the motion of the bicycle. </w:t>
      </w:r>
    </w:p>
    <w:p w14:paraId="2E76D725" w14:textId="77777777" w:rsidR="00490FFC" w:rsidRPr="00D5073A" w:rsidRDefault="00490FFC" w:rsidP="007D7C4C">
      <w:pPr>
        <w:spacing w:after="120"/>
      </w:pPr>
      <w:r w:rsidRPr="00D5073A">
        <w:t>In the cycle skills training your instructors may describe the forces acting on the bicycle and its motion (or movement) by using some of the following science terms (refer below).</w:t>
      </w:r>
    </w:p>
    <w:p w14:paraId="4BC2C7DB" w14:textId="77777777" w:rsidR="00490FFC" w:rsidRPr="00D5073A" w:rsidRDefault="00490FFC" w:rsidP="007D7C4C">
      <w:pPr>
        <w:spacing w:after="120"/>
      </w:pPr>
      <w:r w:rsidRPr="00D5073A">
        <w:t xml:space="preserve">Ask students to work in pairs.  </w:t>
      </w:r>
    </w:p>
    <w:p w14:paraId="0A79F594" w14:textId="77777777" w:rsidR="00490FFC" w:rsidRPr="00D5073A" w:rsidRDefault="00490FFC" w:rsidP="007D7C4C">
      <w:pPr>
        <w:spacing w:after="120"/>
      </w:pPr>
      <w:r w:rsidRPr="00D5073A">
        <w:t>Draw an image or design an avatar to represent each type of force.</w:t>
      </w:r>
    </w:p>
    <w:p w14:paraId="03CEDA27" w14:textId="77777777" w:rsidR="00490FFC" w:rsidRPr="00D5073A" w:rsidRDefault="00490FFC" w:rsidP="007D7C4C">
      <w:pPr>
        <w:spacing w:after="120"/>
      </w:pPr>
      <w:r w:rsidRPr="00D5073A">
        <w:t>Watch an online video showing a cyclist having fun and keeping safe on a bike. Ask them to pause the video when they identify one of the states of motion listed below.</w:t>
      </w:r>
    </w:p>
    <w:p w14:paraId="3193C42A" w14:textId="77777777" w:rsidR="00490FFC" w:rsidRPr="00D5073A" w:rsidRDefault="00490FFC" w:rsidP="007D7C4C">
      <w:pPr>
        <w:spacing w:after="120"/>
      </w:pPr>
    </w:p>
    <w:tbl>
      <w:tblPr>
        <w:tblStyle w:val="TableGrid"/>
        <w:tblW w:w="0" w:type="auto"/>
        <w:tblLook w:val="04A0" w:firstRow="1" w:lastRow="0" w:firstColumn="1" w:lastColumn="0" w:noHBand="0" w:noVBand="1"/>
      </w:tblPr>
      <w:tblGrid>
        <w:gridCol w:w="4539"/>
        <w:gridCol w:w="4471"/>
      </w:tblGrid>
      <w:tr w:rsidR="00490FFC" w:rsidRPr="00D5073A" w14:paraId="64271976" w14:textId="77777777" w:rsidTr="006C15E8">
        <w:tc>
          <w:tcPr>
            <w:tcW w:w="4621" w:type="dxa"/>
            <w:tcBorders>
              <w:top w:val="single" w:sz="4" w:space="0" w:color="auto"/>
              <w:left w:val="single" w:sz="4" w:space="0" w:color="auto"/>
              <w:bottom w:val="single" w:sz="4" w:space="0" w:color="auto"/>
              <w:right w:val="single" w:sz="4" w:space="0" w:color="auto"/>
            </w:tcBorders>
          </w:tcPr>
          <w:p w14:paraId="0CD9495E" w14:textId="77777777" w:rsidR="00490FFC" w:rsidRPr="00D5073A" w:rsidRDefault="00490FFC" w:rsidP="007D7C4C">
            <w:pPr>
              <w:spacing w:after="120"/>
              <w:rPr>
                <w:b/>
                <w:i/>
              </w:rPr>
            </w:pPr>
            <w:r w:rsidRPr="00D5073A">
              <w:rPr>
                <w:b/>
                <w:i/>
              </w:rPr>
              <w:t>Science terms and vocabulary</w:t>
            </w:r>
          </w:p>
        </w:tc>
        <w:tc>
          <w:tcPr>
            <w:tcW w:w="4621" w:type="dxa"/>
            <w:tcBorders>
              <w:top w:val="single" w:sz="4" w:space="0" w:color="auto"/>
              <w:left w:val="single" w:sz="4" w:space="0" w:color="auto"/>
              <w:bottom w:val="single" w:sz="4" w:space="0" w:color="auto"/>
              <w:right w:val="single" w:sz="4" w:space="0" w:color="auto"/>
            </w:tcBorders>
          </w:tcPr>
          <w:p w14:paraId="06E040EB" w14:textId="77777777" w:rsidR="00490FFC" w:rsidRPr="00D5073A" w:rsidRDefault="00490FFC" w:rsidP="007D7C4C">
            <w:pPr>
              <w:spacing w:after="120"/>
              <w:rPr>
                <w:b/>
                <w:i/>
              </w:rPr>
            </w:pPr>
            <w:r w:rsidRPr="00D5073A">
              <w:rPr>
                <w:b/>
                <w:i/>
              </w:rPr>
              <w:t xml:space="preserve">Draw an image representing each state of motion </w:t>
            </w:r>
          </w:p>
        </w:tc>
      </w:tr>
      <w:tr w:rsidR="00490FFC" w:rsidRPr="00D5073A" w14:paraId="1FF1CF60" w14:textId="77777777" w:rsidTr="006C15E8">
        <w:tc>
          <w:tcPr>
            <w:tcW w:w="4621" w:type="dxa"/>
            <w:tcBorders>
              <w:top w:val="single" w:sz="4" w:space="0" w:color="auto"/>
              <w:left w:val="single" w:sz="4" w:space="0" w:color="auto"/>
              <w:bottom w:val="single" w:sz="4" w:space="0" w:color="auto"/>
              <w:right w:val="single" w:sz="4" w:space="0" w:color="auto"/>
            </w:tcBorders>
          </w:tcPr>
          <w:p w14:paraId="4B08B682" w14:textId="77777777" w:rsidR="00490FFC" w:rsidRPr="00D5073A" w:rsidRDefault="00490FFC" w:rsidP="007D7C4C">
            <w:pPr>
              <w:spacing w:after="120"/>
              <w:rPr>
                <w:b/>
              </w:rPr>
            </w:pPr>
            <w:r w:rsidRPr="00D5073A">
              <w:rPr>
                <w:b/>
              </w:rPr>
              <w:t>Motion</w:t>
            </w:r>
          </w:p>
          <w:p w14:paraId="284E6F9F" w14:textId="77777777" w:rsidR="00490FFC" w:rsidRPr="00D5073A" w:rsidRDefault="00490FFC" w:rsidP="007D7C4C">
            <w:pPr>
              <w:numPr>
                <w:ilvl w:val="1"/>
                <w:numId w:val="21"/>
              </w:numPr>
              <w:spacing w:after="120"/>
              <w:rPr>
                <w:i/>
              </w:rPr>
            </w:pPr>
            <w:r w:rsidRPr="00D5073A">
              <w:rPr>
                <w:i/>
              </w:rPr>
              <w:t>Stationary (stopped)</w:t>
            </w:r>
          </w:p>
          <w:p w14:paraId="641CEACB" w14:textId="77777777" w:rsidR="00490FFC" w:rsidRPr="00D5073A" w:rsidRDefault="00490FFC" w:rsidP="007D7C4C">
            <w:pPr>
              <w:numPr>
                <w:ilvl w:val="1"/>
                <w:numId w:val="21"/>
              </w:numPr>
              <w:spacing w:after="120"/>
              <w:rPr>
                <w:i/>
              </w:rPr>
            </w:pPr>
            <w:r w:rsidRPr="00D5073A">
              <w:rPr>
                <w:i/>
              </w:rPr>
              <w:t>Moving at constant speed</w:t>
            </w:r>
          </w:p>
          <w:p w14:paraId="44686B40" w14:textId="77777777" w:rsidR="00490FFC" w:rsidRPr="00D5073A" w:rsidRDefault="00490FFC" w:rsidP="007D7C4C">
            <w:pPr>
              <w:numPr>
                <w:ilvl w:val="1"/>
                <w:numId w:val="21"/>
              </w:numPr>
              <w:spacing w:after="120"/>
              <w:rPr>
                <w:i/>
              </w:rPr>
            </w:pPr>
            <w:r w:rsidRPr="00D5073A">
              <w:rPr>
                <w:i/>
              </w:rPr>
              <w:t xml:space="preserve">Moving at increasing </w:t>
            </w:r>
            <w:proofErr w:type="gramStart"/>
            <w:r w:rsidRPr="00D5073A">
              <w:rPr>
                <w:i/>
              </w:rPr>
              <w:t>speed  (</w:t>
            </w:r>
            <w:proofErr w:type="gramEnd"/>
            <w:r w:rsidRPr="00D5073A">
              <w:rPr>
                <w:i/>
              </w:rPr>
              <w:t>accelerating)</w:t>
            </w:r>
          </w:p>
          <w:p w14:paraId="74E7599A" w14:textId="77777777" w:rsidR="00490FFC" w:rsidRPr="00D5073A" w:rsidRDefault="00490FFC" w:rsidP="007D7C4C">
            <w:pPr>
              <w:numPr>
                <w:ilvl w:val="1"/>
                <w:numId w:val="21"/>
              </w:numPr>
              <w:spacing w:after="120"/>
              <w:rPr>
                <w:i/>
              </w:rPr>
            </w:pPr>
            <w:r w:rsidRPr="00D5073A">
              <w:rPr>
                <w:i/>
              </w:rPr>
              <w:t>Moving at decreasing speed (decelerating)</w:t>
            </w:r>
          </w:p>
          <w:p w14:paraId="6A65639A" w14:textId="77777777" w:rsidR="00490FFC" w:rsidRPr="00D5073A" w:rsidRDefault="00490FFC" w:rsidP="007D7C4C">
            <w:pPr>
              <w:numPr>
                <w:ilvl w:val="1"/>
                <w:numId w:val="21"/>
              </w:numPr>
              <w:spacing w:after="120"/>
              <w:rPr>
                <w:i/>
              </w:rPr>
            </w:pPr>
            <w:r w:rsidRPr="00D5073A">
              <w:rPr>
                <w:i/>
              </w:rPr>
              <w:t xml:space="preserve">Moving forwards, backwards, </w:t>
            </w:r>
            <w:proofErr w:type="gramStart"/>
            <w:r w:rsidRPr="00D5073A">
              <w:rPr>
                <w:i/>
              </w:rPr>
              <w:t>upwards</w:t>
            </w:r>
            <w:proofErr w:type="gramEnd"/>
            <w:r w:rsidRPr="00D5073A">
              <w:rPr>
                <w:i/>
              </w:rPr>
              <w:t xml:space="preserve"> or downwards </w:t>
            </w:r>
          </w:p>
          <w:p w14:paraId="4EAAF21F" w14:textId="77777777" w:rsidR="00490FFC" w:rsidRPr="00D5073A" w:rsidRDefault="00490FFC" w:rsidP="007D7C4C">
            <w:pPr>
              <w:spacing w:after="120"/>
              <w:rPr>
                <w:b/>
              </w:rPr>
            </w:pPr>
          </w:p>
        </w:tc>
        <w:tc>
          <w:tcPr>
            <w:tcW w:w="4621" w:type="dxa"/>
            <w:tcBorders>
              <w:top w:val="single" w:sz="4" w:space="0" w:color="auto"/>
              <w:left w:val="single" w:sz="4" w:space="0" w:color="auto"/>
              <w:bottom w:val="single" w:sz="4" w:space="0" w:color="auto"/>
              <w:right w:val="single" w:sz="4" w:space="0" w:color="auto"/>
            </w:tcBorders>
          </w:tcPr>
          <w:p w14:paraId="0F176DAD" w14:textId="77777777" w:rsidR="00490FFC" w:rsidRPr="00D5073A" w:rsidRDefault="00490FFC" w:rsidP="007D7C4C">
            <w:pPr>
              <w:spacing w:after="120"/>
              <w:rPr>
                <w:b/>
              </w:rPr>
            </w:pPr>
          </w:p>
          <w:p w14:paraId="10D7343B" w14:textId="77777777" w:rsidR="00490FFC" w:rsidRPr="00D5073A" w:rsidRDefault="00490FFC" w:rsidP="007D7C4C">
            <w:pPr>
              <w:spacing w:after="120"/>
              <w:rPr>
                <w:b/>
              </w:rPr>
            </w:pPr>
          </w:p>
          <w:p w14:paraId="2AFB7F9F" w14:textId="77777777" w:rsidR="00490FFC" w:rsidRPr="00D5073A" w:rsidRDefault="00490FFC" w:rsidP="007D7C4C">
            <w:pPr>
              <w:spacing w:after="120"/>
              <w:rPr>
                <w:b/>
              </w:rPr>
            </w:pPr>
          </w:p>
          <w:p w14:paraId="0D5BB57B" w14:textId="77777777" w:rsidR="00490FFC" w:rsidRPr="00D5073A" w:rsidRDefault="00490FFC" w:rsidP="007D7C4C">
            <w:pPr>
              <w:spacing w:after="120"/>
              <w:rPr>
                <w:b/>
              </w:rPr>
            </w:pPr>
          </w:p>
          <w:p w14:paraId="124DE470" w14:textId="77777777" w:rsidR="00490FFC" w:rsidRPr="00D5073A" w:rsidRDefault="00490FFC" w:rsidP="007D7C4C">
            <w:pPr>
              <w:spacing w:after="120"/>
              <w:rPr>
                <w:b/>
              </w:rPr>
            </w:pPr>
          </w:p>
          <w:p w14:paraId="51414B5E" w14:textId="77777777" w:rsidR="00490FFC" w:rsidRPr="00D5073A" w:rsidRDefault="00490FFC" w:rsidP="007D7C4C">
            <w:pPr>
              <w:spacing w:after="120"/>
              <w:rPr>
                <w:b/>
              </w:rPr>
            </w:pPr>
          </w:p>
          <w:p w14:paraId="50F53535" w14:textId="77777777" w:rsidR="00490FFC" w:rsidRPr="00D5073A" w:rsidRDefault="00490FFC" w:rsidP="007D7C4C">
            <w:pPr>
              <w:spacing w:after="120"/>
              <w:rPr>
                <w:b/>
              </w:rPr>
            </w:pPr>
          </w:p>
          <w:p w14:paraId="6A0706D9" w14:textId="77777777" w:rsidR="00490FFC" w:rsidRPr="00D5073A" w:rsidRDefault="00490FFC" w:rsidP="007D7C4C">
            <w:pPr>
              <w:spacing w:after="120"/>
              <w:rPr>
                <w:b/>
              </w:rPr>
            </w:pPr>
          </w:p>
          <w:p w14:paraId="2A9E8F72" w14:textId="77777777" w:rsidR="00490FFC" w:rsidRPr="00D5073A" w:rsidRDefault="00490FFC" w:rsidP="007D7C4C">
            <w:pPr>
              <w:spacing w:after="120"/>
              <w:rPr>
                <w:b/>
              </w:rPr>
            </w:pPr>
          </w:p>
        </w:tc>
      </w:tr>
    </w:tbl>
    <w:p w14:paraId="1AAD49E1" w14:textId="6F37C142" w:rsidR="00F85F31" w:rsidRDefault="00F85F31" w:rsidP="007D7C4C">
      <w:pPr>
        <w:spacing w:after="120"/>
      </w:pPr>
    </w:p>
    <w:p w14:paraId="48FDE1DC" w14:textId="77777777" w:rsidR="00F85F31" w:rsidRDefault="00F85F31">
      <w:r>
        <w:br w:type="page"/>
      </w:r>
    </w:p>
    <w:p w14:paraId="04F7F277" w14:textId="77777777" w:rsidR="00490FFC" w:rsidRPr="00D5073A" w:rsidRDefault="00490FFC" w:rsidP="007D7C4C">
      <w:pPr>
        <w:spacing w:after="120"/>
      </w:pPr>
      <w:r w:rsidRPr="00D5073A">
        <w:lastRenderedPageBreak/>
        <w:t xml:space="preserve">In pairs:  </w:t>
      </w:r>
    </w:p>
    <w:p w14:paraId="371D7BC6" w14:textId="77777777" w:rsidR="00490FFC" w:rsidRPr="00D5073A" w:rsidRDefault="00490FFC" w:rsidP="007D7C4C">
      <w:pPr>
        <w:spacing w:after="120"/>
      </w:pPr>
      <w:r w:rsidRPr="00D5073A">
        <w:t>Students find an image of their favourite bike, from fiction or real life.</w:t>
      </w:r>
    </w:p>
    <w:p w14:paraId="01222BC8" w14:textId="77777777" w:rsidR="00490FFC" w:rsidRPr="00D5073A" w:rsidRDefault="00490FFC" w:rsidP="007D7C4C">
      <w:pPr>
        <w:spacing w:after="120"/>
      </w:pPr>
      <w:r w:rsidRPr="00D5073A">
        <w:t xml:space="preserve">Print a copy of the bike.  </w:t>
      </w:r>
    </w:p>
    <w:p w14:paraId="16F64AC3" w14:textId="77777777" w:rsidR="00490FFC" w:rsidRPr="00D5073A" w:rsidRDefault="00490FFC" w:rsidP="007D7C4C">
      <w:pPr>
        <w:spacing w:after="120"/>
      </w:pPr>
      <w:r w:rsidRPr="00D5073A">
        <w:t xml:space="preserve">Annotate the bike image with arrows showing how and where the different forces will operate. </w:t>
      </w:r>
    </w:p>
    <w:p w14:paraId="019EC9AD" w14:textId="77777777" w:rsidR="00490FFC" w:rsidRPr="00D5073A" w:rsidRDefault="00490FFC" w:rsidP="007D7C4C">
      <w:pPr>
        <w:spacing w:after="120"/>
      </w:pPr>
      <w:r w:rsidRPr="00D5073A">
        <w:t xml:space="preserve"> </w:t>
      </w:r>
    </w:p>
    <w:tbl>
      <w:tblPr>
        <w:tblStyle w:val="TableGrid"/>
        <w:tblW w:w="0" w:type="auto"/>
        <w:tblLook w:val="04A0" w:firstRow="1" w:lastRow="0" w:firstColumn="1" w:lastColumn="0" w:noHBand="0" w:noVBand="1"/>
      </w:tblPr>
      <w:tblGrid>
        <w:gridCol w:w="4520"/>
        <w:gridCol w:w="4490"/>
      </w:tblGrid>
      <w:tr w:rsidR="00490FFC" w:rsidRPr="00D5073A" w14:paraId="58D7DF26" w14:textId="77777777" w:rsidTr="006C15E8">
        <w:tc>
          <w:tcPr>
            <w:tcW w:w="4621" w:type="dxa"/>
            <w:tcBorders>
              <w:top w:val="single" w:sz="4" w:space="0" w:color="auto"/>
              <w:left w:val="single" w:sz="4" w:space="0" w:color="auto"/>
              <w:bottom w:val="single" w:sz="4" w:space="0" w:color="auto"/>
              <w:right w:val="single" w:sz="4" w:space="0" w:color="auto"/>
            </w:tcBorders>
          </w:tcPr>
          <w:p w14:paraId="43AB9E9E" w14:textId="77777777" w:rsidR="00490FFC" w:rsidRPr="00D5073A" w:rsidRDefault="00490FFC" w:rsidP="007D7C4C">
            <w:pPr>
              <w:spacing w:after="120"/>
              <w:rPr>
                <w:b/>
                <w:i/>
              </w:rPr>
            </w:pPr>
            <w:r w:rsidRPr="00D5073A">
              <w:rPr>
                <w:b/>
                <w:i/>
              </w:rPr>
              <w:t>Science terms and vocabulary</w:t>
            </w:r>
          </w:p>
        </w:tc>
        <w:tc>
          <w:tcPr>
            <w:tcW w:w="4621" w:type="dxa"/>
            <w:tcBorders>
              <w:top w:val="single" w:sz="4" w:space="0" w:color="auto"/>
              <w:left w:val="single" w:sz="4" w:space="0" w:color="auto"/>
              <w:bottom w:val="single" w:sz="4" w:space="0" w:color="auto"/>
              <w:right w:val="single" w:sz="4" w:space="0" w:color="auto"/>
            </w:tcBorders>
          </w:tcPr>
          <w:p w14:paraId="29F0EE67" w14:textId="77777777" w:rsidR="00490FFC" w:rsidRPr="00D5073A" w:rsidRDefault="00490FFC" w:rsidP="007D7C4C">
            <w:pPr>
              <w:spacing w:after="120"/>
              <w:rPr>
                <w:b/>
                <w:i/>
              </w:rPr>
            </w:pPr>
            <w:r w:rsidRPr="00D5073A">
              <w:rPr>
                <w:b/>
                <w:i/>
              </w:rPr>
              <w:t>Insert picture of favourite bike</w:t>
            </w:r>
          </w:p>
          <w:p w14:paraId="1AF6A855" w14:textId="77777777" w:rsidR="00490FFC" w:rsidRPr="00D5073A" w:rsidRDefault="00490FFC" w:rsidP="007D7C4C">
            <w:pPr>
              <w:spacing w:after="120"/>
              <w:rPr>
                <w:b/>
                <w:i/>
              </w:rPr>
            </w:pPr>
          </w:p>
          <w:p w14:paraId="03A4803A" w14:textId="77777777" w:rsidR="00490FFC" w:rsidRPr="00D5073A" w:rsidRDefault="00490FFC" w:rsidP="007D7C4C">
            <w:pPr>
              <w:spacing w:after="120"/>
              <w:rPr>
                <w:b/>
                <w:i/>
              </w:rPr>
            </w:pPr>
            <w:r w:rsidRPr="00D5073A">
              <w:rPr>
                <w:b/>
                <w:i/>
              </w:rPr>
              <w:t>Annotate the image to show the forces involved in moving the bike</w:t>
            </w:r>
          </w:p>
        </w:tc>
      </w:tr>
      <w:tr w:rsidR="00490FFC" w:rsidRPr="00D5073A" w14:paraId="0B862AD6" w14:textId="77777777" w:rsidTr="006C15E8">
        <w:tc>
          <w:tcPr>
            <w:tcW w:w="4621" w:type="dxa"/>
            <w:tcBorders>
              <w:top w:val="single" w:sz="4" w:space="0" w:color="auto"/>
              <w:left w:val="single" w:sz="4" w:space="0" w:color="auto"/>
              <w:bottom w:val="single" w:sz="4" w:space="0" w:color="auto"/>
              <w:right w:val="single" w:sz="4" w:space="0" w:color="auto"/>
            </w:tcBorders>
          </w:tcPr>
          <w:p w14:paraId="6C98A9D7" w14:textId="77777777" w:rsidR="00490FFC" w:rsidRPr="00D5073A" w:rsidRDefault="00490FFC" w:rsidP="007D7C4C">
            <w:pPr>
              <w:spacing w:after="120"/>
              <w:rPr>
                <w:b/>
                <w:i/>
              </w:rPr>
            </w:pPr>
            <w:r w:rsidRPr="00D5073A">
              <w:rPr>
                <w:b/>
                <w:i/>
              </w:rPr>
              <w:t>Forces</w:t>
            </w:r>
          </w:p>
          <w:p w14:paraId="37B892AB" w14:textId="77777777" w:rsidR="00490FFC" w:rsidRPr="00D5073A" w:rsidRDefault="00490FFC" w:rsidP="007D7C4C">
            <w:pPr>
              <w:numPr>
                <w:ilvl w:val="0"/>
                <w:numId w:val="22"/>
              </w:numPr>
              <w:spacing w:after="120"/>
            </w:pPr>
            <w:r w:rsidRPr="00D5073A">
              <w:rPr>
                <w:i/>
              </w:rPr>
              <w:t xml:space="preserve">Gravity force </w:t>
            </w:r>
            <w:r w:rsidRPr="00D5073A">
              <w:t xml:space="preserve">– the force by which a planet or other body draws objects toward its centre. It keeps </w:t>
            </w:r>
            <w:proofErr w:type="gramStart"/>
            <w:r w:rsidRPr="00D5073A">
              <w:t>all of</w:t>
            </w:r>
            <w:proofErr w:type="gramEnd"/>
            <w:r w:rsidRPr="00D5073A">
              <w:t xml:space="preserve"> the planets in orbit around the sun. Gravity force explains why you land back on the ground after you go over a jump at a BMX track. It explains why a bike falls to the ground when you drop it as you jump clear.  </w:t>
            </w:r>
          </w:p>
          <w:p w14:paraId="3EDF83D0" w14:textId="77777777" w:rsidR="00490FFC" w:rsidRPr="00D5073A" w:rsidRDefault="00490FFC" w:rsidP="007D7C4C">
            <w:pPr>
              <w:numPr>
                <w:ilvl w:val="0"/>
                <w:numId w:val="22"/>
              </w:numPr>
              <w:spacing w:after="120"/>
            </w:pPr>
            <w:r w:rsidRPr="00D5073A">
              <w:rPr>
                <w:i/>
              </w:rPr>
              <w:t>Tension</w:t>
            </w:r>
            <w:r w:rsidRPr="00D5073A">
              <w:t xml:space="preserve"> force – a force produced when an elastic body is changed in shape. </w:t>
            </w:r>
            <w:proofErr w:type="gramStart"/>
            <w:r w:rsidRPr="00D5073A">
              <w:t>E.g.</w:t>
            </w:r>
            <w:proofErr w:type="gramEnd"/>
            <w:r w:rsidRPr="00D5073A">
              <w:t xml:space="preserve"> shock-absorbing springs provide resistance to forces creating movement in mountain bikes. </w:t>
            </w:r>
          </w:p>
          <w:p w14:paraId="1FD0864D" w14:textId="77777777" w:rsidR="00490FFC" w:rsidRPr="00D5073A" w:rsidRDefault="00490FFC" w:rsidP="007D7C4C">
            <w:pPr>
              <w:numPr>
                <w:ilvl w:val="0"/>
                <w:numId w:val="22"/>
              </w:numPr>
              <w:spacing w:after="120"/>
            </w:pPr>
            <w:r w:rsidRPr="00D5073A">
              <w:rPr>
                <w:i/>
              </w:rPr>
              <w:t>Support</w:t>
            </w:r>
            <w:r w:rsidRPr="00D5073A">
              <w:t xml:space="preserve"> force – a force that supports something against gravity. </w:t>
            </w:r>
            <w:proofErr w:type="gramStart"/>
            <w:r w:rsidRPr="00D5073A">
              <w:t>E.g.</w:t>
            </w:r>
            <w:proofErr w:type="gramEnd"/>
            <w:r w:rsidRPr="00D5073A">
              <w:t xml:space="preserve"> the support force of the track pushes up on the wheels of the bicycle.</w:t>
            </w:r>
          </w:p>
          <w:p w14:paraId="1DBCF33E" w14:textId="77777777" w:rsidR="00490FFC" w:rsidRPr="00D5073A" w:rsidRDefault="00490FFC" w:rsidP="007D7C4C">
            <w:pPr>
              <w:numPr>
                <w:ilvl w:val="0"/>
                <w:numId w:val="22"/>
              </w:numPr>
              <w:spacing w:after="120"/>
              <w:rPr>
                <w:b/>
              </w:rPr>
            </w:pPr>
            <w:r w:rsidRPr="00D5073A">
              <w:rPr>
                <w:i/>
              </w:rPr>
              <w:t xml:space="preserve">Thrust force </w:t>
            </w:r>
            <w:r w:rsidRPr="00D5073A">
              <w:t>– a force pushing a vehicle forward.</w:t>
            </w:r>
          </w:p>
          <w:p w14:paraId="74CC5EFF" w14:textId="77777777" w:rsidR="00490FFC" w:rsidRPr="00D5073A" w:rsidRDefault="00490FFC" w:rsidP="007D7C4C">
            <w:pPr>
              <w:numPr>
                <w:ilvl w:val="0"/>
                <w:numId w:val="22"/>
              </w:numPr>
              <w:spacing w:after="120"/>
              <w:rPr>
                <w:b/>
              </w:rPr>
            </w:pPr>
            <w:r w:rsidRPr="00D5073A">
              <w:rPr>
                <w:i/>
              </w:rPr>
              <w:t>Friction</w:t>
            </w:r>
            <w:r w:rsidRPr="00D5073A">
              <w:t xml:space="preserve"> force – a force that opposes things sliding past each other. </w:t>
            </w:r>
          </w:p>
        </w:tc>
        <w:tc>
          <w:tcPr>
            <w:tcW w:w="4621" w:type="dxa"/>
            <w:tcBorders>
              <w:top w:val="single" w:sz="4" w:space="0" w:color="auto"/>
              <w:left w:val="single" w:sz="4" w:space="0" w:color="auto"/>
              <w:bottom w:val="single" w:sz="4" w:space="0" w:color="auto"/>
              <w:right w:val="single" w:sz="4" w:space="0" w:color="auto"/>
            </w:tcBorders>
          </w:tcPr>
          <w:p w14:paraId="5F6555CB" w14:textId="77777777" w:rsidR="00490FFC" w:rsidRPr="00D5073A" w:rsidRDefault="00490FFC" w:rsidP="007D7C4C">
            <w:pPr>
              <w:spacing w:after="120"/>
            </w:pPr>
          </w:p>
          <w:p w14:paraId="4D994202" w14:textId="77777777" w:rsidR="00490FFC" w:rsidRPr="00D5073A" w:rsidRDefault="00490FFC" w:rsidP="007D7C4C">
            <w:pPr>
              <w:spacing w:after="120"/>
              <w:rPr>
                <w:b/>
              </w:rPr>
            </w:pPr>
          </w:p>
        </w:tc>
      </w:tr>
    </w:tbl>
    <w:p w14:paraId="3525FAA2" w14:textId="065092A4" w:rsidR="00776A3F" w:rsidRDefault="00776A3F" w:rsidP="007D7C4C">
      <w:pPr>
        <w:spacing w:after="120"/>
        <w:rPr>
          <w:b/>
        </w:rPr>
      </w:pPr>
    </w:p>
    <w:p w14:paraId="5C164943" w14:textId="77777777" w:rsidR="00776A3F" w:rsidRDefault="00776A3F">
      <w:pPr>
        <w:rPr>
          <w:b/>
        </w:rPr>
      </w:pPr>
      <w:r>
        <w:rPr>
          <w:b/>
        </w:rPr>
        <w:br w:type="page"/>
      </w:r>
    </w:p>
    <w:p w14:paraId="0D0CD6BF" w14:textId="77777777" w:rsidR="00490FFC" w:rsidRPr="00D5073A" w:rsidRDefault="00490FFC" w:rsidP="007D7C4C">
      <w:pPr>
        <w:spacing w:after="120"/>
      </w:pPr>
      <w:r w:rsidRPr="00D5073A">
        <w:lastRenderedPageBreak/>
        <w:t xml:space="preserve">Observe a group of cyclists or watch a video. Prepare a commentary that describes the motion of the bicycle using science terms.  </w:t>
      </w:r>
    </w:p>
    <w:p w14:paraId="622CDB6A" w14:textId="77777777" w:rsidR="0000623C" w:rsidRDefault="00490FFC" w:rsidP="007D7C4C">
      <w:pPr>
        <w:spacing w:after="120"/>
        <w:rPr>
          <w:bCs/>
        </w:rPr>
      </w:pPr>
      <w:r w:rsidRPr="00776A3F">
        <w:rPr>
          <w:bCs/>
        </w:rPr>
        <w:t>Next to each of the following situations, write the correct motion term.</w:t>
      </w:r>
    </w:p>
    <w:p w14:paraId="7EA27DA0" w14:textId="54267394" w:rsidR="00490FFC" w:rsidRPr="00776A3F" w:rsidRDefault="00490FFC" w:rsidP="007D7C4C">
      <w:pPr>
        <w:spacing w:after="120"/>
        <w:rPr>
          <w:bCs/>
        </w:rPr>
      </w:pPr>
      <w:r w:rsidRPr="00776A3F">
        <w:rPr>
          <w:bCs/>
        </w:rPr>
        <w:t xml:space="preserve"> </w:t>
      </w:r>
    </w:p>
    <w:tbl>
      <w:tblPr>
        <w:tblStyle w:val="TableGrid"/>
        <w:tblW w:w="0" w:type="auto"/>
        <w:tblLook w:val="04A0" w:firstRow="1" w:lastRow="0" w:firstColumn="1" w:lastColumn="0" w:noHBand="0" w:noVBand="1"/>
      </w:tblPr>
      <w:tblGrid>
        <w:gridCol w:w="4508"/>
        <w:gridCol w:w="4502"/>
      </w:tblGrid>
      <w:tr w:rsidR="00490FFC" w:rsidRPr="00D5073A" w14:paraId="3245FBCF" w14:textId="77777777" w:rsidTr="00776A3F">
        <w:tc>
          <w:tcPr>
            <w:tcW w:w="4508" w:type="dxa"/>
            <w:tcBorders>
              <w:top w:val="single" w:sz="4" w:space="0" w:color="auto"/>
              <w:left w:val="single" w:sz="4" w:space="0" w:color="auto"/>
              <w:bottom w:val="single" w:sz="4" w:space="0" w:color="auto"/>
              <w:right w:val="single" w:sz="4" w:space="0" w:color="auto"/>
            </w:tcBorders>
          </w:tcPr>
          <w:p w14:paraId="1BD1DBA5" w14:textId="77777777" w:rsidR="00490FFC" w:rsidRPr="00D5073A" w:rsidRDefault="00490FFC" w:rsidP="007D7C4C">
            <w:pPr>
              <w:spacing w:after="120"/>
              <w:rPr>
                <w:b/>
              </w:rPr>
            </w:pPr>
            <w:r w:rsidRPr="00D5073A">
              <w:rPr>
                <w:b/>
              </w:rPr>
              <w:t>Situation</w:t>
            </w:r>
          </w:p>
        </w:tc>
        <w:tc>
          <w:tcPr>
            <w:tcW w:w="4502" w:type="dxa"/>
            <w:tcBorders>
              <w:top w:val="single" w:sz="4" w:space="0" w:color="auto"/>
              <w:left w:val="single" w:sz="4" w:space="0" w:color="auto"/>
              <w:bottom w:val="single" w:sz="4" w:space="0" w:color="auto"/>
              <w:right w:val="single" w:sz="4" w:space="0" w:color="auto"/>
            </w:tcBorders>
          </w:tcPr>
          <w:p w14:paraId="5CE402A2" w14:textId="77777777" w:rsidR="00490FFC" w:rsidRPr="00D5073A" w:rsidRDefault="00490FFC" w:rsidP="007D7C4C">
            <w:pPr>
              <w:spacing w:after="120"/>
              <w:rPr>
                <w:b/>
              </w:rPr>
            </w:pPr>
            <w:r w:rsidRPr="00D5073A">
              <w:rPr>
                <w:b/>
              </w:rPr>
              <w:t xml:space="preserve">Bicycle motion </w:t>
            </w:r>
          </w:p>
        </w:tc>
      </w:tr>
      <w:tr w:rsidR="00490FFC" w:rsidRPr="00D5073A" w14:paraId="220A42AF" w14:textId="77777777" w:rsidTr="00776A3F">
        <w:tc>
          <w:tcPr>
            <w:tcW w:w="4508" w:type="dxa"/>
            <w:tcBorders>
              <w:top w:val="single" w:sz="4" w:space="0" w:color="auto"/>
              <w:left w:val="single" w:sz="4" w:space="0" w:color="auto"/>
              <w:bottom w:val="single" w:sz="4" w:space="0" w:color="auto"/>
              <w:right w:val="single" w:sz="4" w:space="0" w:color="auto"/>
            </w:tcBorders>
          </w:tcPr>
          <w:p w14:paraId="41DA10D0" w14:textId="77777777" w:rsidR="00490FFC" w:rsidRPr="00D5073A" w:rsidRDefault="00490FFC" w:rsidP="007D7C4C">
            <w:pPr>
              <w:spacing w:after="120"/>
            </w:pPr>
            <w:r w:rsidRPr="00D5073A">
              <w:t>A cyclist wheeling their bike back to the shed</w:t>
            </w:r>
          </w:p>
        </w:tc>
        <w:tc>
          <w:tcPr>
            <w:tcW w:w="4502" w:type="dxa"/>
            <w:tcBorders>
              <w:top w:val="single" w:sz="4" w:space="0" w:color="auto"/>
              <w:left w:val="single" w:sz="4" w:space="0" w:color="auto"/>
              <w:bottom w:val="single" w:sz="4" w:space="0" w:color="auto"/>
              <w:right w:val="single" w:sz="4" w:space="0" w:color="auto"/>
            </w:tcBorders>
          </w:tcPr>
          <w:p w14:paraId="65C3C285" w14:textId="77777777" w:rsidR="00490FFC" w:rsidRPr="00D5073A" w:rsidRDefault="00490FFC" w:rsidP="007D7C4C">
            <w:pPr>
              <w:spacing w:after="120"/>
            </w:pPr>
          </w:p>
        </w:tc>
      </w:tr>
      <w:tr w:rsidR="00490FFC" w:rsidRPr="00D5073A" w14:paraId="021DF7CE" w14:textId="77777777" w:rsidTr="00776A3F">
        <w:tc>
          <w:tcPr>
            <w:tcW w:w="4508" w:type="dxa"/>
            <w:tcBorders>
              <w:top w:val="single" w:sz="4" w:space="0" w:color="auto"/>
              <w:left w:val="single" w:sz="4" w:space="0" w:color="auto"/>
              <w:bottom w:val="single" w:sz="4" w:space="0" w:color="auto"/>
              <w:right w:val="single" w:sz="4" w:space="0" w:color="auto"/>
            </w:tcBorders>
          </w:tcPr>
          <w:p w14:paraId="7EACE94B" w14:textId="77777777" w:rsidR="00490FFC" w:rsidRPr="00D5073A" w:rsidRDefault="00490FFC" w:rsidP="007D7C4C">
            <w:pPr>
              <w:spacing w:after="120"/>
            </w:pPr>
            <w:r w:rsidRPr="00D5073A">
              <w:t>A cyclist removing a bike from a carry rack</w:t>
            </w:r>
          </w:p>
        </w:tc>
        <w:tc>
          <w:tcPr>
            <w:tcW w:w="4502" w:type="dxa"/>
            <w:tcBorders>
              <w:top w:val="single" w:sz="4" w:space="0" w:color="auto"/>
              <w:left w:val="single" w:sz="4" w:space="0" w:color="auto"/>
              <w:bottom w:val="single" w:sz="4" w:space="0" w:color="auto"/>
              <w:right w:val="single" w:sz="4" w:space="0" w:color="auto"/>
            </w:tcBorders>
          </w:tcPr>
          <w:p w14:paraId="4A7EEB84" w14:textId="77777777" w:rsidR="00490FFC" w:rsidRPr="00D5073A" w:rsidRDefault="00490FFC" w:rsidP="007D7C4C">
            <w:pPr>
              <w:spacing w:after="120"/>
            </w:pPr>
          </w:p>
        </w:tc>
      </w:tr>
      <w:tr w:rsidR="00490FFC" w:rsidRPr="00D5073A" w14:paraId="70ED563C" w14:textId="77777777" w:rsidTr="00776A3F">
        <w:tc>
          <w:tcPr>
            <w:tcW w:w="4508" w:type="dxa"/>
            <w:tcBorders>
              <w:top w:val="single" w:sz="4" w:space="0" w:color="auto"/>
              <w:left w:val="single" w:sz="4" w:space="0" w:color="auto"/>
              <w:bottom w:val="single" w:sz="4" w:space="0" w:color="auto"/>
              <w:right w:val="single" w:sz="4" w:space="0" w:color="auto"/>
            </w:tcBorders>
          </w:tcPr>
          <w:p w14:paraId="52B84CF0" w14:textId="77777777" w:rsidR="00490FFC" w:rsidRPr="00D5073A" w:rsidRDefault="00490FFC" w:rsidP="007D7C4C">
            <w:pPr>
              <w:spacing w:after="120"/>
            </w:pPr>
            <w:r w:rsidRPr="00D5073A">
              <w:t>A cyclist sitting on a bike adjusting their helmet</w:t>
            </w:r>
          </w:p>
        </w:tc>
        <w:tc>
          <w:tcPr>
            <w:tcW w:w="4502" w:type="dxa"/>
            <w:tcBorders>
              <w:top w:val="single" w:sz="4" w:space="0" w:color="auto"/>
              <w:left w:val="single" w:sz="4" w:space="0" w:color="auto"/>
              <w:bottom w:val="single" w:sz="4" w:space="0" w:color="auto"/>
              <w:right w:val="single" w:sz="4" w:space="0" w:color="auto"/>
            </w:tcBorders>
          </w:tcPr>
          <w:p w14:paraId="036C6863" w14:textId="77777777" w:rsidR="00490FFC" w:rsidRPr="00D5073A" w:rsidRDefault="00490FFC" w:rsidP="007D7C4C">
            <w:pPr>
              <w:spacing w:after="120"/>
            </w:pPr>
          </w:p>
        </w:tc>
      </w:tr>
      <w:tr w:rsidR="00490FFC" w:rsidRPr="00D5073A" w14:paraId="31ACE787" w14:textId="77777777" w:rsidTr="00776A3F">
        <w:tc>
          <w:tcPr>
            <w:tcW w:w="4508" w:type="dxa"/>
            <w:tcBorders>
              <w:top w:val="single" w:sz="4" w:space="0" w:color="auto"/>
              <w:left w:val="single" w:sz="4" w:space="0" w:color="auto"/>
              <w:bottom w:val="single" w:sz="4" w:space="0" w:color="auto"/>
              <w:right w:val="single" w:sz="4" w:space="0" w:color="auto"/>
            </w:tcBorders>
          </w:tcPr>
          <w:p w14:paraId="5C122572" w14:textId="77777777" w:rsidR="00490FFC" w:rsidRPr="00D5073A" w:rsidRDefault="00490FFC" w:rsidP="007D7C4C">
            <w:pPr>
              <w:spacing w:after="120"/>
            </w:pPr>
            <w:r w:rsidRPr="00D5073A">
              <w:t>A cyclist braking in front of an instructor</w:t>
            </w:r>
          </w:p>
        </w:tc>
        <w:tc>
          <w:tcPr>
            <w:tcW w:w="4502" w:type="dxa"/>
            <w:tcBorders>
              <w:top w:val="single" w:sz="4" w:space="0" w:color="auto"/>
              <w:left w:val="single" w:sz="4" w:space="0" w:color="auto"/>
              <w:bottom w:val="single" w:sz="4" w:space="0" w:color="auto"/>
              <w:right w:val="single" w:sz="4" w:space="0" w:color="auto"/>
            </w:tcBorders>
          </w:tcPr>
          <w:p w14:paraId="3F3364C0" w14:textId="77777777" w:rsidR="00490FFC" w:rsidRPr="00D5073A" w:rsidRDefault="00490FFC" w:rsidP="007D7C4C">
            <w:pPr>
              <w:spacing w:after="120"/>
            </w:pPr>
          </w:p>
        </w:tc>
      </w:tr>
      <w:tr w:rsidR="00490FFC" w:rsidRPr="00D5073A" w14:paraId="335284E8" w14:textId="77777777" w:rsidTr="00776A3F">
        <w:tc>
          <w:tcPr>
            <w:tcW w:w="4508" w:type="dxa"/>
            <w:tcBorders>
              <w:top w:val="single" w:sz="4" w:space="0" w:color="auto"/>
              <w:left w:val="single" w:sz="4" w:space="0" w:color="auto"/>
              <w:bottom w:val="single" w:sz="4" w:space="0" w:color="auto"/>
              <w:right w:val="single" w:sz="4" w:space="0" w:color="auto"/>
            </w:tcBorders>
          </w:tcPr>
          <w:p w14:paraId="513AEE59" w14:textId="77777777" w:rsidR="00490FFC" w:rsidRPr="00D5073A" w:rsidRDefault="00490FFC" w:rsidP="007D7C4C">
            <w:pPr>
              <w:spacing w:after="120"/>
            </w:pPr>
            <w:r w:rsidRPr="00D5073A">
              <w:t>A cyclist during a race</w:t>
            </w:r>
          </w:p>
        </w:tc>
        <w:tc>
          <w:tcPr>
            <w:tcW w:w="4502" w:type="dxa"/>
            <w:tcBorders>
              <w:top w:val="single" w:sz="4" w:space="0" w:color="auto"/>
              <w:left w:val="single" w:sz="4" w:space="0" w:color="auto"/>
              <w:bottom w:val="single" w:sz="4" w:space="0" w:color="auto"/>
              <w:right w:val="single" w:sz="4" w:space="0" w:color="auto"/>
            </w:tcBorders>
          </w:tcPr>
          <w:p w14:paraId="5CD6B109" w14:textId="77777777" w:rsidR="00490FFC" w:rsidRPr="00D5073A" w:rsidRDefault="00490FFC" w:rsidP="007D7C4C">
            <w:pPr>
              <w:spacing w:after="120"/>
            </w:pPr>
          </w:p>
        </w:tc>
      </w:tr>
      <w:tr w:rsidR="00490FFC" w:rsidRPr="00D5073A" w14:paraId="0507A934" w14:textId="77777777" w:rsidTr="00776A3F">
        <w:tc>
          <w:tcPr>
            <w:tcW w:w="4508" w:type="dxa"/>
            <w:tcBorders>
              <w:top w:val="single" w:sz="4" w:space="0" w:color="auto"/>
              <w:left w:val="single" w:sz="4" w:space="0" w:color="auto"/>
              <w:bottom w:val="single" w:sz="4" w:space="0" w:color="auto"/>
              <w:right w:val="single" w:sz="4" w:space="0" w:color="auto"/>
            </w:tcBorders>
          </w:tcPr>
          <w:p w14:paraId="7FC17B90" w14:textId="77777777" w:rsidR="00490FFC" w:rsidRPr="00D5073A" w:rsidRDefault="00490FFC" w:rsidP="007D7C4C">
            <w:pPr>
              <w:spacing w:after="120"/>
            </w:pPr>
            <w:r w:rsidRPr="00D5073A">
              <w:t>A cyclist rolling down a hill</w:t>
            </w:r>
          </w:p>
        </w:tc>
        <w:tc>
          <w:tcPr>
            <w:tcW w:w="4502" w:type="dxa"/>
            <w:tcBorders>
              <w:top w:val="single" w:sz="4" w:space="0" w:color="auto"/>
              <w:left w:val="single" w:sz="4" w:space="0" w:color="auto"/>
              <w:bottom w:val="single" w:sz="4" w:space="0" w:color="auto"/>
              <w:right w:val="single" w:sz="4" w:space="0" w:color="auto"/>
            </w:tcBorders>
          </w:tcPr>
          <w:p w14:paraId="3CAE47DC" w14:textId="77777777" w:rsidR="00490FFC" w:rsidRPr="00D5073A" w:rsidRDefault="00490FFC" w:rsidP="007D7C4C">
            <w:pPr>
              <w:spacing w:after="120"/>
            </w:pPr>
          </w:p>
        </w:tc>
      </w:tr>
      <w:tr w:rsidR="00490FFC" w:rsidRPr="00D5073A" w14:paraId="5E00A511" w14:textId="77777777" w:rsidTr="00776A3F">
        <w:tc>
          <w:tcPr>
            <w:tcW w:w="4508" w:type="dxa"/>
            <w:tcBorders>
              <w:top w:val="single" w:sz="4" w:space="0" w:color="auto"/>
              <w:left w:val="single" w:sz="4" w:space="0" w:color="auto"/>
              <w:bottom w:val="single" w:sz="4" w:space="0" w:color="auto"/>
              <w:right w:val="single" w:sz="4" w:space="0" w:color="auto"/>
            </w:tcBorders>
          </w:tcPr>
          <w:p w14:paraId="11F2E10C" w14:textId="77777777" w:rsidR="00490FFC" w:rsidRPr="00D5073A" w:rsidRDefault="00490FFC" w:rsidP="007D7C4C">
            <w:pPr>
              <w:spacing w:after="120"/>
            </w:pPr>
            <w:r w:rsidRPr="00D5073A">
              <w:t>A cyclist biking up a steep hill, stopping at the top and then racing down the other side</w:t>
            </w:r>
          </w:p>
        </w:tc>
        <w:tc>
          <w:tcPr>
            <w:tcW w:w="4502" w:type="dxa"/>
            <w:tcBorders>
              <w:top w:val="single" w:sz="4" w:space="0" w:color="auto"/>
              <w:left w:val="single" w:sz="4" w:space="0" w:color="auto"/>
              <w:bottom w:val="single" w:sz="4" w:space="0" w:color="auto"/>
              <w:right w:val="single" w:sz="4" w:space="0" w:color="auto"/>
            </w:tcBorders>
          </w:tcPr>
          <w:p w14:paraId="2DB042D5" w14:textId="77777777" w:rsidR="00490FFC" w:rsidRPr="00D5073A" w:rsidRDefault="00490FFC" w:rsidP="007D7C4C">
            <w:pPr>
              <w:spacing w:after="120"/>
            </w:pPr>
          </w:p>
        </w:tc>
      </w:tr>
      <w:tr w:rsidR="00490FFC" w:rsidRPr="00D5073A" w14:paraId="7DB360ED" w14:textId="77777777" w:rsidTr="00776A3F">
        <w:tc>
          <w:tcPr>
            <w:tcW w:w="4508" w:type="dxa"/>
            <w:tcBorders>
              <w:top w:val="single" w:sz="4" w:space="0" w:color="auto"/>
              <w:left w:val="single" w:sz="4" w:space="0" w:color="auto"/>
              <w:bottom w:val="single" w:sz="4" w:space="0" w:color="auto"/>
              <w:right w:val="single" w:sz="4" w:space="0" w:color="auto"/>
            </w:tcBorders>
          </w:tcPr>
          <w:p w14:paraId="59C96626" w14:textId="77777777" w:rsidR="00490FFC" w:rsidRPr="00D5073A" w:rsidRDefault="00490FFC" w:rsidP="007D7C4C">
            <w:pPr>
              <w:spacing w:after="120"/>
            </w:pPr>
            <w:r w:rsidRPr="00D5073A">
              <w:t>A cyclist travelling the same speed</w:t>
            </w:r>
          </w:p>
        </w:tc>
        <w:tc>
          <w:tcPr>
            <w:tcW w:w="4502" w:type="dxa"/>
            <w:tcBorders>
              <w:top w:val="single" w:sz="4" w:space="0" w:color="auto"/>
              <w:left w:val="single" w:sz="4" w:space="0" w:color="auto"/>
              <w:bottom w:val="single" w:sz="4" w:space="0" w:color="auto"/>
              <w:right w:val="single" w:sz="4" w:space="0" w:color="auto"/>
            </w:tcBorders>
          </w:tcPr>
          <w:p w14:paraId="1E60AC01" w14:textId="77777777" w:rsidR="00490FFC" w:rsidRPr="00D5073A" w:rsidRDefault="00490FFC" w:rsidP="007D7C4C">
            <w:pPr>
              <w:spacing w:after="120"/>
            </w:pPr>
          </w:p>
        </w:tc>
      </w:tr>
    </w:tbl>
    <w:p w14:paraId="659A57A3" w14:textId="77777777" w:rsidR="00490FFC" w:rsidRPr="00D5073A" w:rsidRDefault="00490FFC" w:rsidP="007D7C4C">
      <w:pPr>
        <w:spacing w:after="120"/>
      </w:pPr>
    </w:p>
    <w:p w14:paraId="6D20E5A6" w14:textId="31792BC9" w:rsidR="00490FFC" w:rsidRDefault="00490FFC" w:rsidP="007D7C4C">
      <w:pPr>
        <w:spacing w:after="120"/>
        <w:rPr>
          <w:bCs/>
        </w:rPr>
      </w:pPr>
      <w:r w:rsidRPr="00776A3F">
        <w:rPr>
          <w:bCs/>
        </w:rPr>
        <w:t>Complete a sentence</w:t>
      </w:r>
      <w:r w:rsidR="00776A3F">
        <w:rPr>
          <w:bCs/>
        </w:rPr>
        <w:t>:</w:t>
      </w:r>
    </w:p>
    <w:p w14:paraId="1B34D044" w14:textId="77777777" w:rsidR="0000623C" w:rsidRPr="00776A3F" w:rsidRDefault="0000623C" w:rsidP="007D7C4C">
      <w:pPr>
        <w:spacing w:after="120"/>
        <w:rPr>
          <w:bCs/>
        </w:rPr>
      </w:pPr>
    </w:p>
    <w:tbl>
      <w:tblPr>
        <w:tblStyle w:val="TableGrid"/>
        <w:tblW w:w="0" w:type="auto"/>
        <w:tblLook w:val="04A0" w:firstRow="1" w:lastRow="0" w:firstColumn="1" w:lastColumn="0" w:noHBand="0" w:noVBand="1"/>
      </w:tblPr>
      <w:tblGrid>
        <w:gridCol w:w="4506"/>
        <w:gridCol w:w="4504"/>
      </w:tblGrid>
      <w:tr w:rsidR="00490FFC" w:rsidRPr="00D5073A" w14:paraId="2695B39F" w14:textId="77777777" w:rsidTr="00776A3F">
        <w:tc>
          <w:tcPr>
            <w:tcW w:w="4506" w:type="dxa"/>
            <w:tcBorders>
              <w:top w:val="single" w:sz="4" w:space="0" w:color="auto"/>
              <w:left w:val="single" w:sz="4" w:space="0" w:color="auto"/>
              <w:bottom w:val="single" w:sz="4" w:space="0" w:color="auto"/>
              <w:right w:val="single" w:sz="4" w:space="0" w:color="auto"/>
            </w:tcBorders>
          </w:tcPr>
          <w:p w14:paraId="67303AC4" w14:textId="77777777" w:rsidR="00490FFC" w:rsidRPr="00D5073A" w:rsidRDefault="00490FFC" w:rsidP="007D7C4C">
            <w:pPr>
              <w:spacing w:after="120"/>
              <w:rPr>
                <w:b/>
              </w:rPr>
            </w:pPr>
            <w:r w:rsidRPr="00D5073A">
              <w:rPr>
                <w:b/>
              </w:rPr>
              <w:t>When cycling ….</w:t>
            </w:r>
          </w:p>
        </w:tc>
        <w:tc>
          <w:tcPr>
            <w:tcW w:w="4504" w:type="dxa"/>
            <w:tcBorders>
              <w:top w:val="single" w:sz="4" w:space="0" w:color="auto"/>
              <w:left w:val="single" w:sz="4" w:space="0" w:color="auto"/>
              <w:bottom w:val="single" w:sz="4" w:space="0" w:color="auto"/>
              <w:right w:val="single" w:sz="4" w:space="0" w:color="auto"/>
            </w:tcBorders>
          </w:tcPr>
          <w:p w14:paraId="404B5F59" w14:textId="77777777" w:rsidR="00490FFC" w:rsidRPr="00D5073A" w:rsidRDefault="00490FFC" w:rsidP="007D7C4C">
            <w:pPr>
              <w:spacing w:after="120"/>
            </w:pPr>
            <w:r w:rsidRPr="00D5073A">
              <w:rPr>
                <w:b/>
              </w:rPr>
              <w:t>Draw an annotated picture to show how you might experience the following motion during the skills session.</w:t>
            </w:r>
          </w:p>
        </w:tc>
      </w:tr>
      <w:tr w:rsidR="00490FFC" w:rsidRPr="00D5073A" w14:paraId="5C21FCAD" w14:textId="77777777" w:rsidTr="00776A3F">
        <w:tc>
          <w:tcPr>
            <w:tcW w:w="4506" w:type="dxa"/>
            <w:tcBorders>
              <w:top w:val="single" w:sz="4" w:space="0" w:color="auto"/>
              <w:left w:val="single" w:sz="4" w:space="0" w:color="auto"/>
              <w:bottom w:val="single" w:sz="4" w:space="0" w:color="auto"/>
              <w:right w:val="single" w:sz="4" w:space="0" w:color="auto"/>
            </w:tcBorders>
          </w:tcPr>
          <w:p w14:paraId="5818AFE1" w14:textId="77777777" w:rsidR="00490FFC" w:rsidRPr="00D5073A" w:rsidRDefault="00490FFC" w:rsidP="007D7C4C">
            <w:pPr>
              <w:spacing w:after="120"/>
            </w:pPr>
            <w:r w:rsidRPr="00D5073A">
              <w:t>I moved at constant speed</w:t>
            </w:r>
          </w:p>
        </w:tc>
        <w:tc>
          <w:tcPr>
            <w:tcW w:w="4504" w:type="dxa"/>
            <w:tcBorders>
              <w:top w:val="single" w:sz="4" w:space="0" w:color="auto"/>
              <w:left w:val="single" w:sz="4" w:space="0" w:color="auto"/>
              <w:bottom w:val="single" w:sz="4" w:space="0" w:color="auto"/>
              <w:right w:val="single" w:sz="4" w:space="0" w:color="auto"/>
            </w:tcBorders>
          </w:tcPr>
          <w:p w14:paraId="462031C4" w14:textId="77777777" w:rsidR="00490FFC" w:rsidRPr="00D5073A" w:rsidRDefault="00490FFC" w:rsidP="007D7C4C">
            <w:pPr>
              <w:spacing w:after="120"/>
            </w:pPr>
          </w:p>
        </w:tc>
      </w:tr>
      <w:tr w:rsidR="00490FFC" w:rsidRPr="00D5073A" w14:paraId="1A5DC879" w14:textId="77777777" w:rsidTr="00776A3F">
        <w:tc>
          <w:tcPr>
            <w:tcW w:w="4506" w:type="dxa"/>
            <w:tcBorders>
              <w:top w:val="single" w:sz="4" w:space="0" w:color="auto"/>
              <w:left w:val="single" w:sz="4" w:space="0" w:color="auto"/>
              <w:bottom w:val="single" w:sz="4" w:space="0" w:color="auto"/>
              <w:right w:val="single" w:sz="4" w:space="0" w:color="auto"/>
            </w:tcBorders>
          </w:tcPr>
          <w:p w14:paraId="1EE755D6" w14:textId="77777777" w:rsidR="00490FFC" w:rsidRPr="00D5073A" w:rsidRDefault="00490FFC" w:rsidP="007D7C4C">
            <w:pPr>
              <w:spacing w:after="120"/>
            </w:pPr>
            <w:r w:rsidRPr="00D5073A">
              <w:t>I moved at constant speed and then decelerated</w:t>
            </w:r>
          </w:p>
        </w:tc>
        <w:tc>
          <w:tcPr>
            <w:tcW w:w="4504" w:type="dxa"/>
            <w:tcBorders>
              <w:top w:val="single" w:sz="4" w:space="0" w:color="auto"/>
              <w:left w:val="single" w:sz="4" w:space="0" w:color="auto"/>
              <w:bottom w:val="single" w:sz="4" w:space="0" w:color="auto"/>
              <w:right w:val="single" w:sz="4" w:space="0" w:color="auto"/>
            </w:tcBorders>
          </w:tcPr>
          <w:p w14:paraId="2BD4B62E" w14:textId="77777777" w:rsidR="00490FFC" w:rsidRPr="00D5073A" w:rsidRDefault="00490FFC" w:rsidP="007D7C4C">
            <w:pPr>
              <w:spacing w:after="120"/>
            </w:pPr>
          </w:p>
        </w:tc>
      </w:tr>
      <w:tr w:rsidR="00490FFC" w:rsidRPr="00D5073A" w14:paraId="1EA3BC04" w14:textId="77777777" w:rsidTr="00776A3F">
        <w:tc>
          <w:tcPr>
            <w:tcW w:w="4506" w:type="dxa"/>
            <w:tcBorders>
              <w:top w:val="single" w:sz="4" w:space="0" w:color="auto"/>
              <w:left w:val="single" w:sz="4" w:space="0" w:color="auto"/>
              <w:bottom w:val="single" w:sz="4" w:space="0" w:color="auto"/>
              <w:right w:val="single" w:sz="4" w:space="0" w:color="auto"/>
            </w:tcBorders>
          </w:tcPr>
          <w:p w14:paraId="1AE0818E" w14:textId="77777777" w:rsidR="00490FFC" w:rsidRPr="00D5073A" w:rsidRDefault="00490FFC" w:rsidP="007D7C4C">
            <w:pPr>
              <w:spacing w:after="120"/>
            </w:pPr>
            <w:r w:rsidRPr="00D5073A">
              <w:t>I accelerated, then moved at constant speed</w:t>
            </w:r>
          </w:p>
        </w:tc>
        <w:tc>
          <w:tcPr>
            <w:tcW w:w="4504" w:type="dxa"/>
            <w:tcBorders>
              <w:top w:val="single" w:sz="4" w:space="0" w:color="auto"/>
              <w:left w:val="single" w:sz="4" w:space="0" w:color="auto"/>
              <w:bottom w:val="single" w:sz="4" w:space="0" w:color="auto"/>
              <w:right w:val="single" w:sz="4" w:space="0" w:color="auto"/>
            </w:tcBorders>
          </w:tcPr>
          <w:p w14:paraId="31D6F5E2" w14:textId="77777777" w:rsidR="00490FFC" w:rsidRPr="00D5073A" w:rsidRDefault="00490FFC" w:rsidP="007D7C4C">
            <w:pPr>
              <w:spacing w:after="120"/>
            </w:pPr>
          </w:p>
        </w:tc>
      </w:tr>
    </w:tbl>
    <w:p w14:paraId="0A70A1ED" w14:textId="77777777" w:rsidR="00490FFC" w:rsidRPr="00D5073A" w:rsidRDefault="00490FFC" w:rsidP="007D7C4C">
      <w:pPr>
        <w:spacing w:after="120"/>
      </w:pPr>
    </w:p>
    <w:p w14:paraId="1E00A49E" w14:textId="77777777" w:rsidR="00490FFC" w:rsidRDefault="00490FFC" w:rsidP="007D7C4C">
      <w:pPr>
        <w:spacing w:after="120"/>
      </w:pPr>
      <w:r w:rsidRPr="00D5073A">
        <w:tab/>
      </w:r>
    </w:p>
    <w:p w14:paraId="19B7F8A0" w14:textId="62AF87C7" w:rsidR="00776A3F" w:rsidRDefault="00776A3F">
      <w:r>
        <w:br w:type="page"/>
      </w:r>
    </w:p>
    <w:p w14:paraId="02F8BBB5" w14:textId="77777777" w:rsidR="00490FFC" w:rsidRPr="00D5073A" w:rsidRDefault="00490FFC" w:rsidP="007D7C4C">
      <w:pPr>
        <w:spacing w:after="120"/>
      </w:pPr>
    </w:p>
    <w:p w14:paraId="41C9C095" w14:textId="77777777" w:rsidR="00490FFC" w:rsidRPr="00D5073A" w:rsidRDefault="00490FFC" w:rsidP="0000623C">
      <w:pPr>
        <w:pStyle w:val="Heading3"/>
      </w:pPr>
      <w:r w:rsidRPr="00D5073A">
        <w:t>3.2.1.  Doing work when having fun on bikes</w:t>
      </w:r>
    </w:p>
    <w:p w14:paraId="73EDDF47" w14:textId="77777777" w:rsidR="00490FFC" w:rsidRDefault="00490FFC" w:rsidP="007D7C4C">
      <w:pPr>
        <w:spacing w:after="120"/>
      </w:pPr>
    </w:p>
    <w:p w14:paraId="079BAE1E" w14:textId="77777777" w:rsidR="00490FFC" w:rsidRPr="00D5073A" w:rsidRDefault="00490FFC" w:rsidP="007D7C4C">
      <w:pPr>
        <w:spacing w:after="120"/>
      </w:pPr>
      <w:r w:rsidRPr="00D5073A">
        <w:t>[Relating ideas]</w:t>
      </w:r>
    </w:p>
    <w:p w14:paraId="7A736A2B" w14:textId="77777777" w:rsidR="00490FFC" w:rsidRPr="00D5073A" w:rsidRDefault="00490FFC" w:rsidP="007D7C4C">
      <w:pPr>
        <w:spacing w:after="120"/>
      </w:pPr>
      <w:r w:rsidRPr="00D5073A">
        <w:t>[Links to NZC Learning Areas: Science – Physical World]</w:t>
      </w:r>
    </w:p>
    <w:p w14:paraId="38BCF972" w14:textId="77777777" w:rsidR="00490FFC" w:rsidRPr="00D5073A" w:rsidRDefault="00490FFC" w:rsidP="007D7C4C">
      <w:pPr>
        <w:spacing w:after="120"/>
        <w:rPr>
          <w:b/>
        </w:rPr>
      </w:pPr>
    </w:p>
    <w:p w14:paraId="44BA4DC6" w14:textId="77777777" w:rsidR="00490FFC" w:rsidRPr="00D5073A" w:rsidRDefault="00490FFC" w:rsidP="007D7C4C">
      <w:pPr>
        <w:spacing w:after="120"/>
      </w:pPr>
      <w:r w:rsidRPr="00D5073A">
        <w:t xml:space="preserve">We might think we are having fun when we go on a bike trip to a local park, but scientists would describe the bike trip as doing work. When scientists talk about changing the distance an object travels over time, they describe it as transferring energy (or doing work).  </w:t>
      </w:r>
    </w:p>
    <w:p w14:paraId="3F2C29B6" w14:textId="77777777" w:rsidR="00490FFC" w:rsidRPr="00D5073A" w:rsidRDefault="00490FFC" w:rsidP="007D7C4C">
      <w:pPr>
        <w:spacing w:after="120"/>
      </w:pPr>
      <w:r w:rsidRPr="00D5073A">
        <w:t xml:space="preserve">In the skills training session, students worked to change the movement of their bikes over time.  </w:t>
      </w:r>
    </w:p>
    <w:p w14:paraId="1C48FC0B" w14:textId="77777777" w:rsidR="00490FFC" w:rsidRPr="00D5073A" w:rsidRDefault="00490FFC" w:rsidP="007D7C4C">
      <w:pPr>
        <w:spacing w:after="120"/>
      </w:pPr>
      <w:r w:rsidRPr="00D5073A">
        <w:t>Cyclists transfer energy and do work when they cycle from one place to another.</w:t>
      </w:r>
    </w:p>
    <w:p w14:paraId="36F9EC11" w14:textId="77777777" w:rsidR="00490FFC" w:rsidRPr="00D5073A" w:rsidRDefault="00490FFC" w:rsidP="007D7C4C">
      <w:pPr>
        <w:spacing w:after="120"/>
      </w:pPr>
      <w:r w:rsidRPr="00D5073A">
        <w:t>Cycling is doing work.</w:t>
      </w:r>
    </w:p>
    <w:p w14:paraId="2CE21940" w14:textId="77777777" w:rsidR="00490FFC" w:rsidRPr="00D5073A" w:rsidRDefault="00490FFC" w:rsidP="007D7C4C">
      <w:pPr>
        <w:spacing w:after="120"/>
      </w:pPr>
      <w:r w:rsidRPr="00D5073A">
        <w:t>Doing work is energy transfer.</w:t>
      </w:r>
    </w:p>
    <w:p w14:paraId="78EF7441" w14:textId="77777777" w:rsidR="00490FFC" w:rsidRPr="00D5073A" w:rsidRDefault="00490FFC" w:rsidP="007D7C4C">
      <w:pPr>
        <w:spacing w:after="120"/>
      </w:pPr>
      <w:r w:rsidRPr="00D5073A">
        <w:t>Work done = Force exerted × distance covered.</w:t>
      </w:r>
    </w:p>
    <w:p w14:paraId="18965DF5" w14:textId="77777777" w:rsidR="00490FFC" w:rsidRPr="00D5073A" w:rsidRDefault="00490FFC" w:rsidP="007D7C4C">
      <w:pPr>
        <w:spacing w:after="120"/>
      </w:pPr>
      <w:r w:rsidRPr="00D5073A">
        <w:t>Ask students to:</w:t>
      </w:r>
      <w:r w:rsidRPr="00D5073A">
        <w:br/>
        <w:t>Go for a walk around the school grounds or local community and</w:t>
      </w:r>
      <w:r w:rsidRPr="00D5073A">
        <w:rPr>
          <w:b/>
        </w:rPr>
        <w:t xml:space="preserve"> </w:t>
      </w:r>
      <w:r w:rsidRPr="00D5073A">
        <w:t>find examples of</w:t>
      </w:r>
      <w:r w:rsidRPr="00D5073A">
        <w:rPr>
          <w:b/>
        </w:rPr>
        <w:t xml:space="preserve"> </w:t>
      </w:r>
      <w:r w:rsidRPr="00D5073A">
        <w:t xml:space="preserve">people using simple machines or devices to help them change the position of different objects. </w:t>
      </w:r>
    </w:p>
    <w:p w14:paraId="5B9F41CA" w14:textId="77777777" w:rsidR="00490FFC" w:rsidRPr="00D5073A" w:rsidRDefault="00490FFC" w:rsidP="007D7C4C">
      <w:pPr>
        <w:spacing w:after="120"/>
      </w:pPr>
      <w:r w:rsidRPr="00D5073A">
        <w:t>Take photographs of the work being done – include the machine</w:t>
      </w:r>
      <w:r>
        <w:t xml:space="preserve"> or </w:t>
      </w:r>
      <w:r w:rsidRPr="00D5073A">
        <w:t xml:space="preserve">device used, the person and the object being moved. </w:t>
      </w:r>
    </w:p>
    <w:p w14:paraId="07ABCEA8" w14:textId="77777777" w:rsidR="00490FFC" w:rsidRDefault="00490FFC" w:rsidP="007D7C4C">
      <w:pPr>
        <w:spacing w:after="120"/>
      </w:pPr>
      <w:r w:rsidRPr="00D5073A">
        <w:t xml:space="preserve">Use the images to make an art gallery exhibition space (either virtual such as a webpage, </w:t>
      </w:r>
      <w:proofErr w:type="gramStart"/>
      <w:r w:rsidRPr="00D5073A">
        <w:t>blog</w:t>
      </w:r>
      <w:proofErr w:type="gramEnd"/>
      <w:r w:rsidRPr="00D5073A">
        <w:t xml:space="preserve"> or wiki; or on a classroom wall) showing how machines help us do work in everyday life. </w:t>
      </w:r>
    </w:p>
    <w:p w14:paraId="6523C890" w14:textId="77777777" w:rsidR="00490FFC" w:rsidRPr="00D5073A" w:rsidRDefault="00490FFC" w:rsidP="007D7C4C">
      <w:pPr>
        <w:spacing w:after="120"/>
        <w:rPr>
          <w:b/>
        </w:rPr>
      </w:pPr>
      <w:r w:rsidRPr="00D5073A">
        <w:t>For example, wheel and axle (office chairs, carts, supermarket trolley, baby stroller, wheeled carry-on luggage and toy cars), force multipliers, lever (seesaw, pry bar, lever-action door latches), inclined plane, pulley, screw, wedge (scissors, a screw, a knife).</w:t>
      </w:r>
      <w:r w:rsidRPr="00D5073A">
        <w:rPr>
          <w:b/>
        </w:rPr>
        <w:t xml:space="preserve">  </w:t>
      </w:r>
    </w:p>
    <w:p w14:paraId="28D22BBC" w14:textId="77777777" w:rsidR="00490FFC" w:rsidRPr="00D5073A" w:rsidRDefault="00490FFC" w:rsidP="007D7C4C">
      <w:pPr>
        <w:spacing w:after="120"/>
        <w:rPr>
          <w:b/>
        </w:rPr>
      </w:pPr>
      <w:r w:rsidRPr="00D5073A">
        <w:t>Write</w:t>
      </w:r>
      <w:r w:rsidRPr="00D5073A">
        <w:rPr>
          <w:b/>
        </w:rPr>
        <w:t xml:space="preserve"> </w:t>
      </w:r>
      <w:r w:rsidRPr="00D5073A">
        <w:t xml:space="preserve">promotional material to support the exhibition, </w:t>
      </w:r>
      <w:proofErr w:type="gramStart"/>
      <w:r w:rsidRPr="00D5073A">
        <w:t>e.g.</w:t>
      </w:r>
      <w:proofErr w:type="gramEnd"/>
      <w:r w:rsidRPr="00D5073A">
        <w:t xml:space="preserve"> a brochure or postcards.  Include a small exhibit card to go with each artwork. Use scientific language in the descriptions and titles.</w:t>
      </w:r>
      <w:r w:rsidRPr="00D5073A">
        <w:rPr>
          <w:b/>
        </w:rPr>
        <w:t xml:space="preserve"> </w:t>
      </w:r>
    </w:p>
    <w:p w14:paraId="21E48299" w14:textId="77777777" w:rsidR="00490FFC" w:rsidRPr="00D5073A" w:rsidRDefault="00490FFC" w:rsidP="007D7C4C">
      <w:pPr>
        <w:spacing w:after="120"/>
        <w:rPr>
          <w:b/>
        </w:rPr>
      </w:pPr>
    </w:p>
    <w:p w14:paraId="5672DD01" w14:textId="77777777" w:rsidR="00490FFC" w:rsidRPr="00D5073A" w:rsidRDefault="00490FFC" w:rsidP="0000623C">
      <w:pPr>
        <w:pStyle w:val="Heading3"/>
      </w:pPr>
      <w:r w:rsidRPr="00D5073A">
        <w:t>3.2.2. Exploring gears</w:t>
      </w:r>
    </w:p>
    <w:p w14:paraId="0F955CC3" w14:textId="77777777" w:rsidR="00490FFC" w:rsidRDefault="00490FFC" w:rsidP="007D7C4C">
      <w:pPr>
        <w:spacing w:after="120"/>
      </w:pPr>
    </w:p>
    <w:p w14:paraId="70145FCE" w14:textId="77777777" w:rsidR="00490FFC" w:rsidRPr="00D5073A" w:rsidRDefault="00490FFC" w:rsidP="007D7C4C">
      <w:pPr>
        <w:spacing w:after="120"/>
      </w:pPr>
      <w:r w:rsidRPr="00D5073A">
        <w:t>[Relating ideas]</w:t>
      </w:r>
    </w:p>
    <w:p w14:paraId="58AC602A" w14:textId="77777777" w:rsidR="00490FFC" w:rsidRPr="00D5073A" w:rsidRDefault="00490FFC" w:rsidP="007D7C4C">
      <w:pPr>
        <w:spacing w:after="120"/>
      </w:pPr>
      <w:r w:rsidRPr="00D5073A">
        <w:t>[Links to NZC Learning Areas: Science – Physical World]</w:t>
      </w:r>
    </w:p>
    <w:p w14:paraId="67F20EAF" w14:textId="77777777" w:rsidR="00490FFC" w:rsidRPr="00D5073A" w:rsidRDefault="00490FFC" w:rsidP="007D7C4C">
      <w:pPr>
        <w:spacing w:after="120"/>
        <w:rPr>
          <w:b/>
        </w:rPr>
      </w:pPr>
      <w:r w:rsidRPr="005274CF">
        <w:rPr>
          <w:bCs/>
        </w:rPr>
        <w:t>Using machines to spread out the effort needed to move objects.</w:t>
      </w:r>
    </w:p>
    <w:p w14:paraId="4C2A5133" w14:textId="77777777" w:rsidR="00490FFC" w:rsidRPr="00D5073A" w:rsidRDefault="00490FFC" w:rsidP="007D7C4C">
      <w:pPr>
        <w:spacing w:after="120"/>
        <w:rPr>
          <w:b/>
        </w:rPr>
      </w:pPr>
    </w:p>
    <w:p w14:paraId="0E79F483" w14:textId="77777777" w:rsidR="00490FFC" w:rsidRPr="00D5073A" w:rsidRDefault="00490FFC" w:rsidP="007D7C4C">
      <w:pPr>
        <w:spacing w:after="120"/>
      </w:pPr>
      <w:r w:rsidRPr="00D5073A">
        <w:t xml:space="preserve">Introduce the idea of gears as simple machines. </w:t>
      </w:r>
    </w:p>
    <w:p w14:paraId="77A5F70A" w14:textId="77777777" w:rsidR="00490FFC" w:rsidRDefault="00C32D9F" w:rsidP="007D7C4C">
      <w:pPr>
        <w:spacing w:after="120"/>
        <w:rPr>
          <w:rStyle w:val="Hyperlink"/>
        </w:rPr>
      </w:pPr>
      <w:hyperlink r:id="rId9" w:history="1">
        <w:r w:rsidR="00490FFC" w:rsidRPr="006D5465">
          <w:rPr>
            <w:rStyle w:val="Hyperlink"/>
          </w:rPr>
          <w:t xml:space="preserve">Gears (DK </w:t>
        </w:r>
        <w:proofErr w:type="spellStart"/>
        <w:r w:rsidR="00490FFC" w:rsidRPr="006D5465">
          <w:rPr>
            <w:rStyle w:val="Hyperlink"/>
          </w:rPr>
          <w:t>Findout</w:t>
        </w:r>
        <w:proofErr w:type="spellEnd"/>
        <w:r w:rsidR="00490FFC" w:rsidRPr="006D5465">
          <w:rPr>
            <w:rStyle w:val="Hyperlink"/>
          </w:rPr>
          <w:t>!)</w:t>
        </w:r>
      </w:hyperlink>
    </w:p>
    <w:p w14:paraId="57487D3F" w14:textId="68BD2791" w:rsidR="00490FFC" w:rsidRPr="00D5073A" w:rsidRDefault="00490FFC" w:rsidP="007D7C4C">
      <w:pPr>
        <w:spacing w:after="120"/>
      </w:pPr>
      <w:r w:rsidRPr="00D5073A">
        <w:t>Ask students: what are gears? What are they used for? What do gears do? How do gears do this?</w:t>
      </w:r>
    </w:p>
    <w:p w14:paraId="12F9CB55" w14:textId="4C4192B2" w:rsidR="00490FFC" w:rsidRPr="00D5073A" w:rsidRDefault="00490FFC" w:rsidP="007D7C4C">
      <w:pPr>
        <w:spacing w:after="120"/>
      </w:pPr>
      <w:r w:rsidRPr="00D5073A">
        <w:t>For example</w:t>
      </w:r>
      <w:r w:rsidR="007C13BD">
        <w:t>:</w:t>
      </w:r>
      <w:r w:rsidRPr="00D5073A">
        <w:t xml:space="preserve"> gears are wheels with teeth. They transfer energy in the form of motion from one place to another. Gears can speed things up or slow things down.  </w:t>
      </w:r>
    </w:p>
    <w:p w14:paraId="13FA2F82" w14:textId="77777777" w:rsidR="00490FFC" w:rsidRDefault="00490FFC" w:rsidP="007D7C4C">
      <w:pPr>
        <w:spacing w:after="120"/>
      </w:pPr>
      <w:r w:rsidRPr="00D5073A">
        <w:t>What did you notice or learn about gears when you took part in the skills training lesson?</w:t>
      </w:r>
    </w:p>
    <w:p w14:paraId="7FFD4778" w14:textId="77777777" w:rsidR="00490FFC" w:rsidRPr="00D5073A" w:rsidRDefault="00490FFC" w:rsidP="007D7C4C">
      <w:pPr>
        <w:spacing w:after="120"/>
      </w:pPr>
      <w:r w:rsidRPr="00D5073A">
        <w:lastRenderedPageBreak/>
        <w:t>Use a SOLO Strip to make meaning of the idea (explain why) and then extend the idea some place new (wonder).</w:t>
      </w:r>
    </w:p>
    <w:p w14:paraId="46C72399" w14:textId="0424D446" w:rsidR="00490FFC" w:rsidRDefault="00490FFC" w:rsidP="007D7C4C">
      <w:pPr>
        <w:spacing w:after="120"/>
      </w:pPr>
      <w:r w:rsidRPr="00D5073A">
        <w:t>For example</w:t>
      </w:r>
      <w:r w:rsidR="0000623C">
        <w:t>:</w:t>
      </w:r>
    </w:p>
    <w:p w14:paraId="0010C6A2" w14:textId="77777777" w:rsidR="0000623C" w:rsidRPr="00D5073A" w:rsidRDefault="0000623C" w:rsidP="007D7C4C">
      <w:pPr>
        <w:spacing w:after="120"/>
      </w:pPr>
    </w:p>
    <w:tbl>
      <w:tblPr>
        <w:tblStyle w:val="TableGrid"/>
        <w:tblW w:w="0" w:type="auto"/>
        <w:tblLook w:val="04A0" w:firstRow="1" w:lastRow="0" w:firstColumn="1" w:lastColumn="0" w:noHBand="0" w:noVBand="1"/>
      </w:tblPr>
      <w:tblGrid>
        <w:gridCol w:w="3081"/>
        <w:gridCol w:w="2995"/>
        <w:gridCol w:w="2934"/>
      </w:tblGrid>
      <w:tr w:rsidR="00490FFC" w:rsidRPr="00D5073A" w14:paraId="732FAC6D" w14:textId="77777777" w:rsidTr="006C15E8">
        <w:tc>
          <w:tcPr>
            <w:tcW w:w="3080" w:type="dxa"/>
            <w:tcBorders>
              <w:top w:val="single" w:sz="4" w:space="0" w:color="auto"/>
              <w:left w:val="single" w:sz="4" w:space="0" w:color="auto"/>
              <w:bottom w:val="single" w:sz="4" w:space="0" w:color="auto"/>
              <w:right w:val="single" w:sz="4" w:space="0" w:color="auto"/>
            </w:tcBorders>
          </w:tcPr>
          <w:p w14:paraId="60AD8FF4" w14:textId="77777777" w:rsidR="00490FFC" w:rsidRPr="00D5073A" w:rsidRDefault="00490FFC" w:rsidP="007D7C4C">
            <w:pPr>
              <w:spacing w:after="120"/>
            </w:pPr>
            <w:r w:rsidRPr="00D5073A">
              <w:rPr>
                <w:noProof/>
              </w:rPr>
              <w:drawing>
                <wp:inline distT="0" distB="0" distL="0" distR="0" wp14:anchorId="0C85264A" wp14:editId="6B1A9103">
                  <wp:extent cx="1819275" cy="1171575"/>
                  <wp:effectExtent l="0" t="0" r="0" b="0"/>
                  <wp:docPr id="6"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Shap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171575"/>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tcPr>
          <w:p w14:paraId="7D78741B" w14:textId="77777777" w:rsidR="00490FFC" w:rsidRPr="00D5073A" w:rsidRDefault="00490FFC" w:rsidP="007D7C4C">
            <w:pPr>
              <w:spacing w:after="120"/>
            </w:pPr>
            <w:r w:rsidRPr="00D5073A">
              <w:rPr>
                <w:noProof/>
              </w:rPr>
              <w:drawing>
                <wp:inline distT="0" distB="0" distL="0" distR="0" wp14:anchorId="753A1FC4" wp14:editId="51E18FD3">
                  <wp:extent cx="1724025" cy="1247775"/>
                  <wp:effectExtent l="0" t="0" r="0" b="0"/>
                  <wp:docPr id="2"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Shape,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tcPr>
          <w:p w14:paraId="110B224D" w14:textId="77777777" w:rsidR="00490FFC" w:rsidRPr="00D5073A" w:rsidRDefault="00490FFC" w:rsidP="007D7C4C">
            <w:pPr>
              <w:spacing w:after="120"/>
            </w:pPr>
            <w:r w:rsidRPr="00D5073A">
              <w:rPr>
                <w:noProof/>
              </w:rPr>
              <w:drawing>
                <wp:inline distT="0" distB="0" distL="0" distR="0" wp14:anchorId="5557619A" wp14:editId="14482385">
                  <wp:extent cx="1657350" cy="1171575"/>
                  <wp:effectExtent l="0" t="0" r="0" b="0"/>
                  <wp:docPr id="4"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tc>
      </w:tr>
      <w:tr w:rsidR="00490FFC" w:rsidRPr="00D5073A" w14:paraId="7A15B751" w14:textId="77777777" w:rsidTr="006C15E8">
        <w:tc>
          <w:tcPr>
            <w:tcW w:w="3080" w:type="dxa"/>
            <w:tcBorders>
              <w:top w:val="single" w:sz="4" w:space="0" w:color="auto"/>
              <w:left w:val="single" w:sz="4" w:space="0" w:color="auto"/>
              <w:bottom w:val="single" w:sz="4" w:space="0" w:color="auto"/>
              <w:right w:val="single" w:sz="4" w:space="0" w:color="auto"/>
            </w:tcBorders>
          </w:tcPr>
          <w:p w14:paraId="06F6C43E" w14:textId="77777777" w:rsidR="00490FFC" w:rsidRPr="00D5073A" w:rsidRDefault="00490FFC" w:rsidP="007D7C4C">
            <w:pPr>
              <w:spacing w:after="120"/>
            </w:pPr>
            <w:r w:rsidRPr="00D5073A">
              <w:t>What did you notice in the skills lesson about using gears on bicycles?</w:t>
            </w:r>
          </w:p>
          <w:p w14:paraId="43D32EB4" w14:textId="77777777" w:rsidR="00490FFC" w:rsidRPr="00D5073A" w:rsidRDefault="00490FFC" w:rsidP="007D7C4C">
            <w:pPr>
              <w:spacing w:after="120"/>
              <w:rPr>
                <w:b/>
                <w:i/>
              </w:rPr>
            </w:pPr>
            <w:r w:rsidRPr="00D5073A">
              <w:rPr>
                <w:b/>
                <w:i/>
              </w:rPr>
              <w:t xml:space="preserve">SOLO </w:t>
            </w:r>
            <w:proofErr w:type="spellStart"/>
            <w:r w:rsidRPr="00D5073A">
              <w:rPr>
                <w:b/>
                <w:i/>
              </w:rPr>
              <w:t>Multistructural</w:t>
            </w:r>
            <w:proofErr w:type="spellEnd"/>
          </w:p>
        </w:tc>
        <w:tc>
          <w:tcPr>
            <w:tcW w:w="3081" w:type="dxa"/>
            <w:tcBorders>
              <w:top w:val="single" w:sz="4" w:space="0" w:color="auto"/>
              <w:left w:val="single" w:sz="4" w:space="0" w:color="auto"/>
              <w:bottom w:val="single" w:sz="4" w:space="0" w:color="auto"/>
              <w:right w:val="single" w:sz="4" w:space="0" w:color="auto"/>
            </w:tcBorders>
          </w:tcPr>
          <w:p w14:paraId="17B3815D" w14:textId="77777777" w:rsidR="00490FFC" w:rsidRPr="00D5073A" w:rsidRDefault="00490FFC" w:rsidP="007D7C4C">
            <w:pPr>
              <w:spacing w:after="120"/>
            </w:pPr>
            <w:r w:rsidRPr="00D5073A">
              <w:t>Why do you think it is like that?</w:t>
            </w:r>
          </w:p>
          <w:p w14:paraId="4D3F6CAE" w14:textId="77777777" w:rsidR="00490FFC" w:rsidRDefault="00490FFC" w:rsidP="007D7C4C">
            <w:pPr>
              <w:spacing w:after="120"/>
              <w:rPr>
                <w:b/>
                <w:i/>
              </w:rPr>
            </w:pPr>
          </w:p>
          <w:p w14:paraId="7CA424BC" w14:textId="77777777" w:rsidR="007C13BD" w:rsidRPr="00D5073A" w:rsidRDefault="007C13BD" w:rsidP="007D7C4C">
            <w:pPr>
              <w:spacing w:after="120"/>
              <w:rPr>
                <w:b/>
                <w:i/>
              </w:rPr>
            </w:pPr>
          </w:p>
          <w:p w14:paraId="15391C77" w14:textId="77777777" w:rsidR="00490FFC" w:rsidRPr="00D5073A" w:rsidRDefault="00490FFC" w:rsidP="007D7C4C">
            <w:pPr>
              <w:spacing w:after="120"/>
              <w:rPr>
                <w:b/>
                <w:i/>
              </w:rPr>
            </w:pPr>
            <w:r w:rsidRPr="00D5073A">
              <w:rPr>
                <w:b/>
                <w:i/>
              </w:rPr>
              <w:t>SOLO Relational</w:t>
            </w:r>
          </w:p>
        </w:tc>
        <w:tc>
          <w:tcPr>
            <w:tcW w:w="3081" w:type="dxa"/>
            <w:tcBorders>
              <w:top w:val="single" w:sz="4" w:space="0" w:color="auto"/>
              <w:left w:val="single" w:sz="4" w:space="0" w:color="auto"/>
              <w:bottom w:val="single" w:sz="4" w:space="0" w:color="auto"/>
              <w:right w:val="single" w:sz="4" w:space="0" w:color="auto"/>
            </w:tcBorders>
          </w:tcPr>
          <w:p w14:paraId="4B05BF1F" w14:textId="77777777" w:rsidR="00490FFC" w:rsidRPr="00D5073A" w:rsidRDefault="00490FFC" w:rsidP="007D7C4C">
            <w:pPr>
              <w:spacing w:after="120"/>
            </w:pPr>
            <w:r w:rsidRPr="00D5073A">
              <w:t>What does it make you wonder about using gears on bikes?</w:t>
            </w:r>
          </w:p>
          <w:p w14:paraId="3681E373" w14:textId="77777777" w:rsidR="00490FFC" w:rsidRPr="00D5073A" w:rsidRDefault="00490FFC" w:rsidP="007D7C4C">
            <w:pPr>
              <w:spacing w:after="120"/>
              <w:rPr>
                <w:b/>
                <w:i/>
              </w:rPr>
            </w:pPr>
          </w:p>
          <w:p w14:paraId="2FFF8ECA" w14:textId="77777777" w:rsidR="00490FFC" w:rsidRPr="00D5073A" w:rsidRDefault="00490FFC" w:rsidP="007D7C4C">
            <w:pPr>
              <w:spacing w:after="120"/>
              <w:rPr>
                <w:b/>
                <w:i/>
              </w:rPr>
            </w:pPr>
            <w:r w:rsidRPr="00D5073A">
              <w:rPr>
                <w:b/>
                <w:i/>
              </w:rPr>
              <w:t>SOLO Extended abstract</w:t>
            </w:r>
          </w:p>
        </w:tc>
      </w:tr>
      <w:tr w:rsidR="00490FFC" w:rsidRPr="00D5073A" w14:paraId="39BB9359" w14:textId="77777777" w:rsidTr="006C15E8">
        <w:tc>
          <w:tcPr>
            <w:tcW w:w="3080" w:type="dxa"/>
            <w:tcBorders>
              <w:top w:val="single" w:sz="4" w:space="0" w:color="auto"/>
              <w:left w:val="single" w:sz="4" w:space="0" w:color="auto"/>
              <w:bottom w:val="single" w:sz="4" w:space="0" w:color="auto"/>
              <w:right w:val="single" w:sz="4" w:space="0" w:color="auto"/>
            </w:tcBorders>
          </w:tcPr>
          <w:p w14:paraId="2E2699C2" w14:textId="77777777" w:rsidR="00490FFC" w:rsidRPr="00D5073A" w:rsidRDefault="00490FFC" w:rsidP="007D7C4C">
            <w:pPr>
              <w:spacing w:after="120"/>
            </w:pPr>
          </w:p>
        </w:tc>
        <w:tc>
          <w:tcPr>
            <w:tcW w:w="3081" w:type="dxa"/>
            <w:tcBorders>
              <w:top w:val="single" w:sz="4" w:space="0" w:color="auto"/>
              <w:left w:val="single" w:sz="4" w:space="0" w:color="auto"/>
              <w:bottom w:val="single" w:sz="4" w:space="0" w:color="auto"/>
              <w:right w:val="single" w:sz="4" w:space="0" w:color="auto"/>
            </w:tcBorders>
          </w:tcPr>
          <w:p w14:paraId="19E580B8" w14:textId="77777777" w:rsidR="00490FFC" w:rsidRPr="00D5073A" w:rsidRDefault="00490FFC" w:rsidP="007D7C4C">
            <w:pPr>
              <w:spacing w:after="120"/>
            </w:pPr>
          </w:p>
        </w:tc>
        <w:tc>
          <w:tcPr>
            <w:tcW w:w="3081" w:type="dxa"/>
            <w:tcBorders>
              <w:top w:val="single" w:sz="4" w:space="0" w:color="auto"/>
              <w:left w:val="single" w:sz="4" w:space="0" w:color="auto"/>
              <w:bottom w:val="single" w:sz="4" w:space="0" w:color="auto"/>
              <w:right w:val="single" w:sz="4" w:space="0" w:color="auto"/>
            </w:tcBorders>
          </w:tcPr>
          <w:p w14:paraId="1487D323" w14:textId="77777777" w:rsidR="00490FFC" w:rsidRPr="00D5073A" w:rsidRDefault="00490FFC" w:rsidP="007D7C4C">
            <w:pPr>
              <w:spacing w:after="120"/>
            </w:pPr>
          </w:p>
        </w:tc>
      </w:tr>
      <w:tr w:rsidR="00490FFC" w:rsidRPr="00D5073A" w14:paraId="0EC057CB" w14:textId="77777777" w:rsidTr="006C15E8">
        <w:tc>
          <w:tcPr>
            <w:tcW w:w="3080" w:type="dxa"/>
            <w:tcBorders>
              <w:top w:val="single" w:sz="4" w:space="0" w:color="auto"/>
              <w:left w:val="single" w:sz="4" w:space="0" w:color="auto"/>
              <w:bottom w:val="single" w:sz="4" w:space="0" w:color="auto"/>
              <w:right w:val="single" w:sz="4" w:space="0" w:color="auto"/>
            </w:tcBorders>
          </w:tcPr>
          <w:p w14:paraId="6C10888F" w14:textId="77777777" w:rsidR="00490FFC" w:rsidRPr="00D5073A" w:rsidRDefault="00490FFC" w:rsidP="007D7C4C">
            <w:pPr>
              <w:spacing w:after="120"/>
            </w:pPr>
          </w:p>
        </w:tc>
        <w:tc>
          <w:tcPr>
            <w:tcW w:w="3081" w:type="dxa"/>
            <w:tcBorders>
              <w:top w:val="single" w:sz="4" w:space="0" w:color="auto"/>
              <w:left w:val="single" w:sz="4" w:space="0" w:color="auto"/>
              <w:bottom w:val="single" w:sz="4" w:space="0" w:color="auto"/>
              <w:right w:val="single" w:sz="4" w:space="0" w:color="auto"/>
            </w:tcBorders>
          </w:tcPr>
          <w:p w14:paraId="5153BDE0" w14:textId="77777777" w:rsidR="00490FFC" w:rsidRPr="00D5073A" w:rsidRDefault="00490FFC" w:rsidP="007D7C4C">
            <w:pPr>
              <w:spacing w:after="120"/>
            </w:pPr>
          </w:p>
        </w:tc>
        <w:tc>
          <w:tcPr>
            <w:tcW w:w="3081" w:type="dxa"/>
            <w:tcBorders>
              <w:top w:val="single" w:sz="4" w:space="0" w:color="auto"/>
              <w:left w:val="single" w:sz="4" w:space="0" w:color="auto"/>
              <w:bottom w:val="single" w:sz="4" w:space="0" w:color="auto"/>
              <w:right w:val="single" w:sz="4" w:space="0" w:color="auto"/>
            </w:tcBorders>
          </w:tcPr>
          <w:p w14:paraId="14A811D2" w14:textId="77777777" w:rsidR="00490FFC" w:rsidRPr="00D5073A" w:rsidRDefault="00490FFC" w:rsidP="007D7C4C">
            <w:pPr>
              <w:spacing w:after="120"/>
            </w:pPr>
          </w:p>
        </w:tc>
      </w:tr>
    </w:tbl>
    <w:p w14:paraId="03F4CA8F" w14:textId="77777777" w:rsidR="00490FFC" w:rsidRPr="00D5073A" w:rsidRDefault="00490FFC" w:rsidP="007D7C4C">
      <w:pPr>
        <w:spacing w:after="120"/>
      </w:pPr>
    </w:p>
    <w:p w14:paraId="610B922F" w14:textId="77777777" w:rsidR="00490FFC" w:rsidRPr="00D5073A" w:rsidRDefault="00490FFC" w:rsidP="007D7C4C">
      <w:pPr>
        <w:spacing w:after="120"/>
      </w:pPr>
      <w:r w:rsidRPr="00D5073A">
        <w:t xml:space="preserve">Scientists use special language when they talk about gears. Try and use this vocabulary in the activities that follow. </w:t>
      </w:r>
    </w:p>
    <w:p w14:paraId="13F404CC" w14:textId="77777777" w:rsidR="00490FFC" w:rsidRPr="00D5073A" w:rsidRDefault="00490FFC" w:rsidP="007D7C4C">
      <w:pPr>
        <w:spacing w:after="120"/>
      </w:pPr>
    </w:p>
    <w:tbl>
      <w:tblPr>
        <w:tblStyle w:val="TableGrid"/>
        <w:tblW w:w="0" w:type="auto"/>
        <w:tblLook w:val="04A0" w:firstRow="1" w:lastRow="0" w:firstColumn="1" w:lastColumn="0" w:noHBand="0" w:noVBand="1"/>
      </w:tblPr>
      <w:tblGrid>
        <w:gridCol w:w="9010"/>
      </w:tblGrid>
      <w:tr w:rsidR="00490FFC" w:rsidRPr="00D5073A" w14:paraId="37602F97" w14:textId="77777777" w:rsidTr="006C15E8">
        <w:tc>
          <w:tcPr>
            <w:tcW w:w="9242" w:type="dxa"/>
            <w:tcBorders>
              <w:top w:val="single" w:sz="4" w:space="0" w:color="auto"/>
              <w:left w:val="single" w:sz="4" w:space="0" w:color="auto"/>
              <w:bottom w:val="single" w:sz="4" w:space="0" w:color="auto"/>
              <w:right w:val="single" w:sz="4" w:space="0" w:color="auto"/>
            </w:tcBorders>
          </w:tcPr>
          <w:p w14:paraId="1368B2EB" w14:textId="77777777" w:rsidR="00490FFC" w:rsidRPr="00D5073A" w:rsidRDefault="00490FFC" w:rsidP="007D7C4C">
            <w:pPr>
              <w:spacing w:after="120"/>
              <w:rPr>
                <w:b/>
              </w:rPr>
            </w:pPr>
            <w:r w:rsidRPr="00D5073A">
              <w:rPr>
                <w:b/>
              </w:rPr>
              <w:t>Science terms</w:t>
            </w:r>
          </w:p>
          <w:p w14:paraId="32A4ACAD" w14:textId="77777777" w:rsidR="00490FFC" w:rsidRPr="00D5073A" w:rsidRDefault="00490FFC" w:rsidP="007D7C4C">
            <w:pPr>
              <w:spacing w:after="120"/>
            </w:pPr>
          </w:p>
          <w:p w14:paraId="72813160" w14:textId="77777777" w:rsidR="00490FFC" w:rsidRPr="00D5073A" w:rsidRDefault="00490FFC" w:rsidP="007D7C4C">
            <w:pPr>
              <w:spacing w:after="120"/>
            </w:pPr>
            <w:r w:rsidRPr="00D5073A">
              <w:rPr>
                <w:i/>
              </w:rPr>
              <w:t>Driver gear</w:t>
            </w:r>
            <w:r w:rsidRPr="00D5073A">
              <w:t xml:space="preserve"> – the gear that ’drives’ the motion of the other gears; the gear with the applied force, </w:t>
            </w:r>
            <w:proofErr w:type="gramStart"/>
            <w:r w:rsidRPr="00D5073A">
              <w:t>e.g.</w:t>
            </w:r>
            <w:proofErr w:type="gramEnd"/>
            <w:r w:rsidRPr="00D5073A">
              <w:t xml:space="preserve"> the gear on the foot pedal of a bike. </w:t>
            </w:r>
          </w:p>
          <w:p w14:paraId="6150297B" w14:textId="77777777" w:rsidR="00490FFC" w:rsidRPr="00D5073A" w:rsidRDefault="00490FFC" w:rsidP="007D7C4C">
            <w:pPr>
              <w:spacing w:after="120"/>
            </w:pPr>
            <w:r w:rsidRPr="00D5073A">
              <w:rPr>
                <w:i/>
              </w:rPr>
              <w:t>Follower gear</w:t>
            </w:r>
            <w:r w:rsidRPr="00D5073A">
              <w:t xml:space="preserve"> – the gear that ‘follows’ the motion of the rest of the gears; the gear doing the useful work </w:t>
            </w:r>
            <w:proofErr w:type="gramStart"/>
            <w:r w:rsidRPr="00D5073A">
              <w:t>e.g.</w:t>
            </w:r>
            <w:proofErr w:type="gramEnd"/>
            <w:r w:rsidRPr="00D5073A">
              <w:t xml:space="preserve"> the gear on the rear wheel of a bike. </w:t>
            </w:r>
          </w:p>
          <w:p w14:paraId="5B544C64" w14:textId="77777777" w:rsidR="00490FFC" w:rsidRPr="00D5073A" w:rsidRDefault="00490FFC" w:rsidP="007D7C4C">
            <w:pPr>
              <w:spacing w:after="120"/>
            </w:pPr>
            <w:r w:rsidRPr="00D5073A">
              <w:rPr>
                <w:i/>
              </w:rPr>
              <w:t>Idler gear</w:t>
            </w:r>
            <w:r w:rsidRPr="00D5073A">
              <w:t xml:space="preserve"> – the gear turned by driver gear that turns follower gear. </w:t>
            </w:r>
          </w:p>
          <w:p w14:paraId="4C038A12" w14:textId="77777777" w:rsidR="00490FFC" w:rsidRPr="00D5073A" w:rsidRDefault="00490FFC" w:rsidP="007D7C4C">
            <w:pPr>
              <w:spacing w:after="120"/>
            </w:pPr>
            <w:r w:rsidRPr="00D5073A">
              <w:rPr>
                <w:i/>
              </w:rPr>
              <w:t xml:space="preserve">Gear </w:t>
            </w:r>
            <w:r w:rsidRPr="00D5073A">
              <w:t>t</w:t>
            </w:r>
            <w:r w:rsidRPr="00D5073A">
              <w:rPr>
                <w:i/>
              </w:rPr>
              <w:t>rain</w:t>
            </w:r>
            <w:r w:rsidRPr="00D5073A">
              <w:t xml:space="preserve"> – many gears in a row.</w:t>
            </w:r>
          </w:p>
          <w:p w14:paraId="3ED4A40A" w14:textId="77777777" w:rsidR="00490FFC" w:rsidRPr="00D5073A" w:rsidRDefault="00490FFC" w:rsidP="007D7C4C">
            <w:pPr>
              <w:spacing w:after="120"/>
            </w:pPr>
            <w:r w:rsidRPr="00D5073A">
              <w:rPr>
                <w:i/>
              </w:rPr>
              <w:t xml:space="preserve">Geared </w:t>
            </w:r>
            <w:r w:rsidRPr="00D5073A">
              <w:t>up – large driver and small follower, which speeds the gear train up.</w:t>
            </w:r>
          </w:p>
          <w:p w14:paraId="7EA5E2C1" w14:textId="77777777" w:rsidR="00490FFC" w:rsidRPr="00D5073A" w:rsidRDefault="00490FFC" w:rsidP="007D7C4C">
            <w:pPr>
              <w:spacing w:after="120"/>
            </w:pPr>
            <w:r w:rsidRPr="00D5073A">
              <w:rPr>
                <w:i/>
              </w:rPr>
              <w:t xml:space="preserve">Geared </w:t>
            </w:r>
            <w:r w:rsidRPr="00D5073A">
              <w:t>d</w:t>
            </w:r>
            <w:r w:rsidRPr="00D5073A">
              <w:rPr>
                <w:i/>
              </w:rPr>
              <w:t>own</w:t>
            </w:r>
            <w:r w:rsidRPr="00D5073A">
              <w:t xml:space="preserve"> – small driver and large follower, which increases the torque (turning force).</w:t>
            </w:r>
          </w:p>
          <w:p w14:paraId="3CF8FF1F" w14:textId="77777777" w:rsidR="00490FFC" w:rsidRPr="00D5073A" w:rsidRDefault="00490FFC" w:rsidP="007D7C4C">
            <w:pPr>
              <w:spacing w:after="120"/>
            </w:pPr>
          </w:p>
        </w:tc>
      </w:tr>
    </w:tbl>
    <w:p w14:paraId="000E79D8" w14:textId="77777777" w:rsidR="00490FFC" w:rsidRPr="00D5073A" w:rsidRDefault="00490FFC" w:rsidP="007D7C4C">
      <w:pPr>
        <w:spacing w:after="120"/>
      </w:pPr>
    </w:p>
    <w:p w14:paraId="4664F99B" w14:textId="77777777" w:rsidR="00490FFC" w:rsidRPr="00D5073A" w:rsidRDefault="00490FFC" w:rsidP="007D7C4C">
      <w:pPr>
        <w:spacing w:after="120"/>
      </w:pPr>
      <w:r w:rsidRPr="00D5073A">
        <w:t xml:space="preserve">Find answers to these questions by playing with kitset model gears and axles if available.  </w:t>
      </w:r>
    </w:p>
    <w:p w14:paraId="2AC89A9C" w14:textId="77777777" w:rsidR="00490FFC" w:rsidRPr="00D5073A" w:rsidRDefault="00490FFC" w:rsidP="007D7C4C">
      <w:pPr>
        <w:numPr>
          <w:ilvl w:val="0"/>
          <w:numId w:val="23"/>
        </w:numPr>
        <w:spacing w:after="120"/>
      </w:pPr>
      <w:r w:rsidRPr="00D5073A">
        <w:t>Ask students to count the number of teeth on different-sized gears. Next link the gears and count the number of times each linked gear turns. Can you see a similar effect for a geared bicycle?</w:t>
      </w:r>
    </w:p>
    <w:p w14:paraId="6CE017FA" w14:textId="77777777" w:rsidR="00490FFC" w:rsidRPr="00D5073A" w:rsidRDefault="00490FFC" w:rsidP="007D7C4C">
      <w:pPr>
        <w:numPr>
          <w:ilvl w:val="0"/>
          <w:numId w:val="23"/>
        </w:numPr>
        <w:spacing w:after="120"/>
      </w:pPr>
      <w:r w:rsidRPr="00D5073A">
        <w:t xml:space="preserve">Bring a bike with gears into the classroom. When the driver gear (attached to the bike pedal) makes one turn, how many turns does the follower gear (attached to the rear wheel) make?  </w:t>
      </w:r>
    </w:p>
    <w:p w14:paraId="6C04D2B2" w14:textId="77777777" w:rsidR="00490FFC" w:rsidRPr="00D5073A" w:rsidRDefault="00490FFC" w:rsidP="007D7C4C">
      <w:pPr>
        <w:numPr>
          <w:ilvl w:val="0"/>
          <w:numId w:val="1"/>
        </w:numPr>
        <w:spacing w:after="120"/>
      </w:pPr>
      <w:r w:rsidRPr="00D5073A">
        <w:t>What gears would you choose if you had to tow a heavy load behind your bike?</w:t>
      </w:r>
    </w:p>
    <w:p w14:paraId="1013E0B1" w14:textId="77777777" w:rsidR="00490FFC" w:rsidRDefault="00490FFC" w:rsidP="007D7C4C">
      <w:pPr>
        <w:spacing w:after="120"/>
        <w:rPr>
          <w:b/>
        </w:rPr>
      </w:pPr>
    </w:p>
    <w:p w14:paraId="659F9AAC" w14:textId="77777777" w:rsidR="00490FFC" w:rsidRPr="00D5073A" w:rsidRDefault="00490FFC" w:rsidP="007D7C4C">
      <w:pPr>
        <w:spacing w:after="120"/>
        <w:rPr>
          <w:b/>
        </w:rPr>
      </w:pPr>
      <w:r w:rsidRPr="00D5073A">
        <w:rPr>
          <w:b/>
        </w:rPr>
        <w:lastRenderedPageBreak/>
        <w:t xml:space="preserve">Extension  </w:t>
      </w:r>
    </w:p>
    <w:p w14:paraId="36FDB76A" w14:textId="77777777" w:rsidR="00490FFC" w:rsidRPr="00D5073A" w:rsidRDefault="00490FFC" w:rsidP="007D7C4C">
      <w:pPr>
        <w:spacing w:after="120"/>
      </w:pPr>
      <w:r w:rsidRPr="00D5073A">
        <w:t xml:space="preserve">Some students will want to take this further and learn about gear ratios. (Refer to the notes below.) </w:t>
      </w:r>
    </w:p>
    <w:p w14:paraId="3E722BCF" w14:textId="77777777" w:rsidR="00490FFC" w:rsidRPr="00D5073A" w:rsidRDefault="00490FFC" w:rsidP="007D7C4C">
      <w:pPr>
        <w:spacing w:after="120"/>
      </w:pPr>
    </w:p>
    <w:tbl>
      <w:tblPr>
        <w:tblStyle w:val="TableGrid"/>
        <w:tblW w:w="0" w:type="auto"/>
        <w:tblLook w:val="04A0" w:firstRow="1" w:lastRow="0" w:firstColumn="1" w:lastColumn="0" w:noHBand="0" w:noVBand="1"/>
      </w:tblPr>
      <w:tblGrid>
        <w:gridCol w:w="9010"/>
      </w:tblGrid>
      <w:tr w:rsidR="00490FFC" w:rsidRPr="00D5073A" w14:paraId="5200B323" w14:textId="77777777" w:rsidTr="006C15E8">
        <w:tc>
          <w:tcPr>
            <w:tcW w:w="9242" w:type="dxa"/>
            <w:tcBorders>
              <w:top w:val="single" w:sz="4" w:space="0" w:color="auto"/>
              <w:left w:val="single" w:sz="4" w:space="0" w:color="auto"/>
              <w:bottom w:val="single" w:sz="4" w:space="0" w:color="auto"/>
              <w:right w:val="single" w:sz="4" w:space="0" w:color="auto"/>
            </w:tcBorders>
          </w:tcPr>
          <w:p w14:paraId="3D0776EC" w14:textId="77777777" w:rsidR="00490FFC" w:rsidRPr="00D5073A" w:rsidRDefault="00490FFC" w:rsidP="007D7C4C">
            <w:pPr>
              <w:spacing w:after="120"/>
              <w:rPr>
                <w:b/>
              </w:rPr>
            </w:pPr>
            <w:r w:rsidRPr="00D5073A">
              <w:rPr>
                <w:b/>
              </w:rPr>
              <w:t>Transferring motion from the pedal to the rear wheel</w:t>
            </w:r>
          </w:p>
          <w:p w14:paraId="626A0397" w14:textId="77777777" w:rsidR="00490FFC" w:rsidRPr="00D5073A" w:rsidRDefault="00490FFC" w:rsidP="007D7C4C">
            <w:pPr>
              <w:spacing w:after="120"/>
            </w:pPr>
            <w:r w:rsidRPr="00D5073A">
              <w:t xml:space="preserve">When the number of teeth in the driver and the follower gears are the same, one turn of the driver gear creates one turn of the follower gear.  </w:t>
            </w:r>
          </w:p>
          <w:p w14:paraId="1818991D" w14:textId="77777777" w:rsidR="00490FFC" w:rsidRPr="00D5073A" w:rsidRDefault="00490FFC" w:rsidP="007D7C4C">
            <w:pPr>
              <w:spacing w:after="120"/>
            </w:pPr>
            <w:r w:rsidRPr="00D5073A">
              <w:t xml:space="preserve">Gear Ratio = </w:t>
            </w:r>
            <w:r w:rsidRPr="00D5073A">
              <w:rPr>
                <w:u w:val="single"/>
              </w:rPr>
              <w:t>number of teeth in follower</w:t>
            </w:r>
          </w:p>
          <w:p w14:paraId="02B6BE89" w14:textId="77777777" w:rsidR="00490FFC" w:rsidRPr="00D5073A" w:rsidRDefault="00490FFC" w:rsidP="007D7C4C">
            <w:pPr>
              <w:spacing w:after="120"/>
            </w:pPr>
            <w:r w:rsidRPr="00D5073A">
              <w:t xml:space="preserve">                         number of teeth in driver</w:t>
            </w:r>
          </w:p>
          <w:p w14:paraId="37B84ECF" w14:textId="77777777" w:rsidR="00490FFC" w:rsidRPr="00D5073A" w:rsidRDefault="00490FFC" w:rsidP="007D7C4C">
            <w:pPr>
              <w:spacing w:after="120"/>
            </w:pPr>
          </w:p>
          <w:p w14:paraId="34B42827" w14:textId="77777777" w:rsidR="00490FFC" w:rsidRPr="00D5073A" w:rsidRDefault="00490FFC" w:rsidP="007D7C4C">
            <w:pPr>
              <w:spacing w:after="120"/>
            </w:pPr>
            <w:r w:rsidRPr="00D5073A">
              <w:t>G.R. = F</w:t>
            </w:r>
            <w:r w:rsidRPr="00D5073A">
              <w:rPr>
                <w:vertAlign w:val="subscript"/>
              </w:rPr>
              <w:t>t</w:t>
            </w:r>
            <w:r w:rsidRPr="00D5073A">
              <w:t xml:space="preserve"> / </w:t>
            </w:r>
            <w:proofErr w:type="gramStart"/>
            <w:r w:rsidRPr="00D5073A">
              <w:t>D</w:t>
            </w:r>
            <w:r w:rsidRPr="00D5073A">
              <w:rPr>
                <w:vertAlign w:val="subscript"/>
              </w:rPr>
              <w:t>t</w:t>
            </w:r>
            <w:r w:rsidRPr="00D5073A">
              <w:t xml:space="preserve">  e.g.</w:t>
            </w:r>
            <w:proofErr w:type="gramEnd"/>
            <w:r w:rsidRPr="00D5073A">
              <w:t xml:space="preserve"> 1/1 or 1:1 (read as 1 to 1)</w:t>
            </w:r>
          </w:p>
          <w:p w14:paraId="7E753F8C" w14:textId="77777777" w:rsidR="00490FFC" w:rsidRDefault="00490FFC" w:rsidP="007D7C4C">
            <w:pPr>
              <w:spacing w:after="120"/>
              <w:rPr>
                <w:b/>
              </w:rPr>
            </w:pPr>
          </w:p>
          <w:p w14:paraId="7313E6D3" w14:textId="77777777" w:rsidR="00490FFC" w:rsidRPr="00D5073A" w:rsidRDefault="00490FFC" w:rsidP="007D7C4C">
            <w:pPr>
              <w:spacing w:after="120"/>
              <w:rPr>
                <w:b/>
              </w:rPr>
            </w:pPr>
            <w:r w:rsidRPr="00D5073A">
              <w:rPr>
                <w:b/>
              </w:rPr>
              <w:t>Gearing down – low gear ratio</w:t>
            </w:r>
          </w:p>
          <w:p w14:paraId="5D8B2E5A" w14:textId="77777777" w:rsidR="00490FFC" w:rsidRPr="00D5073A" w:rsidRDefault="00490FFC" w:rsidP="007D7C4C">
            <w:pPr>
              <w:spacing w:after="120"/>
            </w:pPr>
            <w:r w:rsidRPr="00D5073A">
              <w:t xml:space="preserve">Putting the bike in high gear makes it harder to cycle but you go faster. When the number of teeth in the driver and the follower gears are different; then one turn of the driver gear creates a different turn of the follower gear.  In the example below, one turn of the driver gear will turn the follower gear three times.  The larger follower gear increases the turning force. </w:t>
            </w:r>
          </w:p>
          <w:p w14:paraId="3F7E1CB8" w14:textId="77777777" w:rsidR="00490FFC" w:rsidRPr="00D5073A" w:rsidRDefault="00490FFC" w:rsidP="007D7C4C">
            <w:pPr>
              <w:spacing w:after="120"/>
            </w:pPr>
            <w:r w:rsidRPr="00D5073A">
              <w:t>G.R. = F</w:t>
            </w:r>
            <w:r w:rsidRPr="00D5073A">
              <w:rPr>
                <w:vertAlign w:val="subscript"/>
              </w:rPr>
              <w:t>t</w:t>
            </w:r>
            <w:r w:rsidRPr="00D5073A">
              <w:t xml:space="preserve"> / </w:t>
            </w:r>
            <w:proofErr w:type="gramStart"/>
            <w:r w:rsidRPr="00D5073A">
              <w:t>D</w:t>
            </w:r>
            <w:r w:rsidRPr="00D5073A">
              <w:rPr>
                <w:vertAlign w:val="subscript"/>
              </w:rPr>
              <w:t>t</w:t>
            </w:r>
            <w:r w:rsidRPr="00D5073A">
              <w:t xml:space="preserve">  e.g.</w:t>
            </w:r>
            <w:proofErr w:type="gramEnd"/>
            <w:r w:rsidRPr="00D5073A">
              <w:t xml:space="preserve"> ⅓ or 1:3 (read as 1 to 3)</w:t>
            </w:r>
          </w:p>
          <w:p w14:paraId="64209981" w14:textId="77777777" w:rsidR="00490FFC" w:rsidRDefault="00490FFC" w:rsidP="007D7C4C">
            <w:pPr>
              <w:spacing w:after="120"/>
              <w:rPr>
                <w:b/>
              </w:rPr>
            </w:pPr>
          </w:p>
          <w:p w14:paraId="51ADE1D3" w14:textId="77777777" w:rsidR="00490FFC" w:rsidRPr="00D5073A" w:rsidRDefault="00490FFC" w:rsidP="007D7C4C">
            <w:pPr>
              <w:spacing w:after="120"/>
              <w:rPr>
                <w:b/>
              </w:rPr>
            </w:pPr>
            <w:r w:rsidRPr="00D5073A">
              <w:rPr>
                <w:b/>
              </w:rPr>
              <w:t>Gearing up – high gear ratio</w:t>
            </w:r>
          </w:p>
          <w:p w14:paraId="16BD2E14" w14:textId="77777777" w:rsidR="00490FFC" w:rsidRPr="00D5073A" w:rsidRDefault="00490FFC" w:rsidP="007D7C4C">
            <w:pPr>
              <w:spacing w:after="120"/>
            </w:pPr>
            <w:r w:rsidRPr="00D5073A">
              <w:t xml:space="preserve">Putting the bike in low gear makes it easier to cycle but you go more slowly.  This is because more teeth are in the driver gear than in the follower gear. For example, if the number of teeth in the driver and follower were reversed, then three turns of the driver gear are needed for one turn of the follower gear. The smaller follower gear reduces the turning force.  </w:t>
            </w:r>
          </w:p>
          <w:p w14:paraId="729D613F" w14:textId="77777777" w:rsidR="00490FFC" w:rsidRPr="00D5073A" w:rsidRDefault="00490FFC" w:rsidP="007D7C4C">
            <w:pPr>
              <w:spacing w:after="120"/>
            </w:pPr>
            <w:r w:rsidRPr="00D5073A">
              <w:t xml:space="preserve"> G.R. = F</w:t>
            </w:r>
            <w:r w:rsidRPr="00D5073A">
              <w:rPr>
                <w:vertAlign w:val="subscript"/>
              </w:rPr>
              <w:t>t</w:t>
            </w:r>
            <w:r w:rsidRPr="00D5073A">
              <w:t xml:space="preserve"> / </w:t>
            </w:r>
            <w:proofErr w:type="gramStart"/>
            <w:r w:rsidRPr="00D5073A">
              <w:t>D</w:t>
            </w:r>
            <w:r w:rsidRPr="00D5073A">
              <w:rPr>
                <w:vertAlign w:val="subscript"/>
              </w:rPr>
              <w:t>t</w:t>
            </w:r>
            <w:r w:rsidRPr="00D5073A">
              <w:t xml:space="preserve">  e.g.</w:t>
            </w:r>
            <w:proofErr w:type="gramEnd"/>
            <w:r w:rsidRPr="00D5073A">
              <w:t xml:space="preserve"> 3/1 or 3: (read as 3 to 1)</w:t>
            </w:r>
          </w:p>
          <w:p w14:paraId="1AA89FA1" w14:textId="77777777" w:rsidR="00490FFC" w:rsidRPr="00D5073A" w:rsidRDefault="00490FFC" w:rsidP="007D7C4C">
            <w:pPr>
              <w:spacing w:after="120"/>
              <w:rPr>
                <w:b/>
              </w:rPr>
            </w:pPr>
          </w:p>
        </w:tc>
      </w:tr>
    </w:tbl>
    <w:p w14:paraId="7FE522C6" w14:textId="77777777" w:rsidR="00490FFC" w:rsidRPr="00D5073A" w:rsidRDefault="00490FFC" w:rsidP="007D7C4C">
      <w:pPr>
        <w:spacing w:after="120"/>
      </w:pPr>
    </w:p>
    <w:p w14:paraId="1473F6B3" w14:textId="77777777" w:rsidR="00490FFC" w:rsidRPr="00D5073A" w:rsidRDefault="00490FFC" w:rsidP="003E617B">
      <w:pPr>
        <w:pStyle w:val="Heading3"/>
      </w:pPr>
      <w:r w:rsidRPr="00D5073A">
        <w:t xml:space="preserve">3.3. Using gears to spread out the effort needed to move a bike </w:t>
      </w:r>
    </w:p>
    <w:p w14:paraId="3FCBF2BD" w14:textId="77777777" w:rsidR="00490FFC" w:rsidRDefault="00490FFC" w:rsidP="007D7C4C">
      <w:pPr>
        <w:spacing w:after="120"/>
      </w:pPr>
    </w:p>
    <w:p w14:paraId="0E2C21F7" w14:textId="77777777" w:rsidR="00490FFC" w:rsidRPr="00D5073A" w:rsidRDefault="00490FFC" w:rsidP="007D7C4C">
      <w:pPr>
        <w:spacing w:after="120"/>
      </w:pPr>
      <w:r w:rsidRPr="00D5073A">
        <w:t>[Extending ideas]</w:t>
      </w:r>
    </w:p>
    <w:p w14:paraId="4E1FCA62" w14:textId="77777777" w:rsidR="00490FFC" w:rsidRPr="00D5073A" w:rsidRDefault="00490FFC" w:rsidP="007D7C4C">
      <w:pPr>
        <w:spacing w:after="120"/>
      </w:pPr>
      <w:r w:rsidRPr="00D5073A">
        <w:t>[Links to NZC Learning Areas: Science – Physical World]</w:t>
      </w:r>
    </w:p>
    <w:p w14:paraId="34A400A5" w14:textId="77777777" w:rsidR="00490FFC" w:rsidRPr="00D5073A" w:rsidRDefault="00490FFC" w:rsidP="007D7C4C">
      <w:pPr>
        <w:spacing w:after="120"/>
        <w:rPr>
          <w:b/>
        </w:rPr>
      </w:pPr>
    </w:p>
    <w:p w14:paraId="12B99B20" w14:textId="77777777" w:rsidR="00490FFC" w:rsidRPr="00225F18" w:rsidRDefault="00490FFC" w:rsidP="007D7C4C">
      <w:pPr>
        <w:spacing w:after="120"/>
        <w:rPr>
          <w:bCs/>
        </w:rPr>
      </w:pPr>
      <w:r w:rsidRPr="00D5073A">
        <w:t xml:space="preserve">Ask students to work in groups of two or three to investigate </w:t>
      </w:r>
      <w:r w:rsidRPr="00225F18">
        <w:rPr>
          <w:bCs/>
        </w:rPr>
        <w:t>cycling as doing work – from a scientist’s perspective.</w:t>
      </w:r>
    </w:p>
    <w:p w14:paraId="6CD0C630" w14:textId="77777777" w:rsidR="00490FFC" w:rsidRPr="00D5073A" w:rsidRDefault="00490FFC" w:rsidP="007D7C4C">
      <w:pPr>
        <w:spacing w:after="120"/>
      </w:pPr>
      <w:r w:rsidRPr="00D5073A">
        <w:t xml:space="preserve">Use a kitset with model gears, </w:t>
      </w:r>
      <w:proofErr w:type="gramStart"/>
      <w:r w:rsidRPr="00D5073A">
        <w:t>axles</w:t>
      </w:r>
      <w:proofErr w:type="gramEnd"/>
      <w:r w:rsidRPr="00D5073A">
        <w:t xml:space="preserve"> and pulley belts (chains) along with full-sized bikes, chains and gears etc. Investigate how work is done and energy is transferred by people using the following types of bicycles</w:t>
      </w:r>
      <w:r>
        <w:t>:</w:t>
      </w:r>
    </w:p>
    <w:p w14:paraId="20501274" w14:textId="77777777" w:rsidR="00490FFC" w:rsidRPr="00225F18" w:rsidRDefault="00490FFC" w:rsidP="007D7C4C">
      <w:pPr>
        <w:pStyle w:val="ListParagraph"/>
        <w:numPr>
          <w:ilvl w:val="0"/>
          <w:numId w:val="26"/>
        </w:numPr>
        <w:spacing w:after="120"/>
      </w:pPr>
      <w:r w:rsidRPr="00225F18">
        <w:t xml:space="preserve">a scooter </w:t>
      </w:r>
    </w:p>
    <w:p w14:paraId="3AE0BF16" w14:textId="77777777" w:rsidR="00490FFC" w:rsidRPr="00225F18" w:rsidRDefault="00490FFC" w:rsidP="007D7C4C">
      <w:pPr>
        <w:pStyle w:val="ListParagraph"/>
        <w:numPr>
          <w:ilvl w:val="0"/>
          <w:numId w:val="26"/>
        </w:numPr>
        <w:spacing w:after="120"/>
      </w:pPr>
      <w:r w:rsidRPr="00225F18">
        <w:t>a tricycle with a fixed-wheel pedal</w:t>
      </w:r>
    </w:p>
    <w:p w14:paraId="5B0F8BC1" w14:textId="77777777" w:rsidR="00490FFC" w:rsidRPr="00225F18" w:rsidRDefault="00490FFC" w:rsidP="007D7C4C">
      <w:pPr>
        <w:pStyle w:val="ListParagraph"/>
        <w:numPr>
          <w:ilvl w:val="0"/>
          <w:numId w:val="26"/>
        </w:numPr>
        <w:spacing w:after="120"/>
      </w:pPr>
      <w:r w:rsidRPr="00225F18">
        <w:t>a bicycle with a pedal connected to the wheel via a simple belt pulley</w:t>
      </w:r>
      <w:r>
        <w:t xml:space="preserve"> or </w:t>
      </w:r>
      <w:r w:rsidRPr="00225F18">
        <w:t>single-gear chain</w:t>
      </w:r>
    </w:p>
    <w:p w14:paraId="7E714001" w14:textId="77777777" w:rsidR="00490FFC" w:rsidRPr="00225F18" w:rsidRDefault="00490FFC" w:rsidP="007D7C4C">
      <w:pPr>
        <w:pStyle w:val="ListParagraph"/>
        <w:numPr>
          <w:ilvl w:val="0"/>
          <w:numId w:val="26"/>
        </w:numPr>
        <w:spacing w:after="120"/>
      </w:pPr>
      <w:r w:rsidRPr="00225F18">
        <w:t xml:space="preserve">two wheels connected by a pulley belt </w:t>
      </w:r>
    </w:p>
    <w:p w14:paraId="59B15ED9" w14:textId="77777777" w:rsidR="00490FFC" w:rsidRPr="00225F18" w:rsidRDefault="00490FFC" w:rsidP="007D7C4C">
      <w:pPr>
        <w:pStyle w:val="ListParagraph"/>
        <w:numPr>
          <w:ilvl w:val="0"/>
          <w:numId w:val="26"/>
        </w:numPr>
        <w:spacing w:after="120"/>
      </w:pPr>
      <w:r w:rsidRPr="00225F18">
        <w:t>two wheels connected by a variable belt pulley</w:t>
      </w:r>
    </w:p>
    <w:p w14:paraId="049087AC" w14:textId="77777777" w:rsidR="00490FFC" w:rsidRPr="00D5073A" w:rsidRDefault="00490FFC" w:rsidP="007D7C4C">
      <w:pPr>
        <w:pStyle w:val="ListParagraph"/>
        <w:numPr>
          <w:ilvl w:val="0"/>
          <w:numId w:val="26"/>
        </w:numPr>
        <w:spacing w:after="120"/>
      </w:pPr>
      <w:r w:rsidRPr="00225F18">
        <w:t>a bicycle</w:t>
      </w:r>
      <w:r w:rsidRPr="00D5073A">
        <w:t xml:space="preserve"> with a pedal connected to a complex</w:t>
      </w:r>
      <w:r>
        <w:t xml:space="preserve"> or </w:t>
      </w:r>
      <w:r w:rsidRPr="00D5073A">
        <w:t xml:space="preserve">multiple-gear chain.   </w:t>
      </w:r>
    </w:p>
    <w:p w14:paraId="2A0C97F2" w14:textId="77777777" w:rsidR="00C32D9F" w:rsidRDefault="00490FFC" w:rsidP="007D7C4C">
      <w:pPr>
        <w:spacing w:after="120"/>
      </w:pPr>
      <w:r w:rsidRPr="00D5073A">
        <w:lastRenderedPageBreak/>
        <w:t xml:space="preserve">Encourage students to notice that although the pedals start off attached to the front wheel (close together) on the tricycle, the distance increases between where the effort force is applied (on the pedal wheel) and where the load is experienced (on the rear wheel) in the later examples. </w:t>
      </w:r>
    </w:p>
    <w:p w14:paraId="37B186FC" w14:textId="3101B86A" w:rsidR="00490FFC" w:rsidRPr="00D5073A" w:rsidRDefault="00490FFC" w:rsidP="007D7C4C">
      <w:pPr>
        <w:spacing w:after="120"/>
      </w:pPr>
      <w:r w:rsidRPr="00D5073A">
        <w:t>The gap can be filled with a series of gears, or more likely gears on a sprocket with a chain.</w:t>
      </w:r>
    </w:p>
    <w:p w14:paraId="30943F8C" w14:textId="402DE5CC" w:rsidR="00490FFC" w:rsidRPr="00C32D9F" w:rsidRDefault="00490FFC" w:rsidP="007D7C4C">
      <w:pPr>
        <w:spacing w:after="120"/>
        <w:rPr>
          <w:b/>
          <w:bCs/>
        </w:rPr>
      </w:pPr>
      <w:r w:rsidRPr="00C32D9F">
        <w:rPr>
          <w:b/>
          <w:bCs/>
        </w:rPr>
        <w:t xml:space="preserve">Notes </w:t>
      </w:r>
    </w:p>
    <w:p w14:paraId="4256BB12" w14:textId="77777777" w:rsidR="00490FFC" w:rsidRPr="00D5073A" w:rsidRDefault="00490FFC" w:rsidP="007D7C4C">
      <w:pPr>
        <w:spacing w:after="120"/>
      </w:pPr>
      <w:r w:rsidRPr="00D5073A">
        <w:t xml:space="preserve">Gears can make pedalling easier (the wheels turn less for each turn of the pedal). </w:t>
      </w:r>
    </w:p>
    <w:p w14:paraId="145379E2" w14:textId="77777777" w:rsidR="00490FFC" w:rsidRPr="00D5073A" w:rsidRDefault="00490FFC" w:rsidP="007D7C4C">
      <w:pPr>
        <w:spacing w:after="120"/>
      </w:pPr>
      <w:r w:rsidRPr="00D5073A">
        <w:t xml:space="preserve">The effort is spread over a greater distance. </w:t>
      </w:r>
    </w:p>
    <w:p w14:paraId="61778C7F" w14:textId="77777777" w:rsidR="00490FFC" w:rsidRPr="00D5073A" w:rsidRDefault="00490FFC" w:rsidP="007D7C4C">
      <w:pPr>
        <w:spacing w:after="120"/>
      </w:pPr>
      <w:r w:rsidRPr="00D5073A">
        <w:t>Gears can make pedalling harder (the wheels turn more for each turn of the pedal).</w:t>
      </w:r>
    </w:p>
    <w:p w14:paraId="4255C339" w14:textId="77777777" w:rsidR="00490FFC" w:rsidRPr="00D5073A" w:rsidRDefault="00490FFC" w:rsidP="007D7C4C">
      <w:pPr>
        <w:spacing w:after="120"/>
      </w:pPr>
      <w:r w:rsidRPr="00D5073A">
        <w:t>The effort is spread over a shorter distance</w:t>
      </w:r>
    </w:p>
    <w:p w14:paraId="6F2F2870" w14:textId="77777777" w:rsidR="00490FFC" w:rsidRPr="00D5073A" w:rsidRDefault="00490FFC" w:rsidP="007D7C4C">
      <w:pPr>
        <w:spacing w:after="120"/>
      </w:pPr>
      <w:r w:rsidRPr="00D5073A">
        <w:t xml:space="preserve">The overall effort in moving the bike a given distance remains the same. </w:t>
      </w:r>
    </w:p>
    <w:p w14:paraId="7F2F3C81" w14:textId="77777777" w:rsidR="00490FFC" w:rsidRPr="00D5073A" w:rsidRDefault="00490FFC" w:rsidP="007D7C4C">
      <w:pPr>
        <w:spacing w:after="120"/>
      </w:pPr>
    </w:p>
    <w:tbl>
      <w:tblPr>
        <w:tblStyle w:val="TableGrid"/>
        <w:tblW w:w="0" w:type="auto"/>
        <w:tblLook w:val="04A0" w:firstRow="1" w:lastRow="0" w:firstColumn="1" w:lastColumn="0" w:noHBand="0" w:noVBand="1"/>
      </w:tblPr>
      <w:tblGrid>
        <w:gridCol w:w="1918"/>
        <w:gridCol w:w="7092"/>
      </w:tblGrid>
      <w:tr w:rsidR="00490FFC" w:rsidRPr="00D5073A" w14:paraId="489A1EC6" w14:textId="77777777" w:rsidTr="006C15E8">
        <w:tc>
          <w:tcPr>
            <w:tcW w:w="1951" w:type="dxa"/>
            <w:tcBorders>
              <w:top w:val="single" w:sz="4" w:space="0" w:color="auto"/>
              <w:left w:val="single" w:sz="4" w:space="0" w:color="auto"/>
              <w:bottom w:val="single" w:sz="4" w:space="0" w:color="auto"/>
              <w:right w:val="single" w:sz="4" w:space="0" w:color="auto"/>
            </w:tcBorders>
          </w:tcPr>
          <w:p w14:paraId="52312FC0" w14:textId="77777777" w:rsidR="00490FFC" w:rsidRPr="00D5073A" w:rsidRDefault="00490FFC" w:rsidP="007D7C4C">
            <w:pPr>
              <w:spacing w:after="120"/>
              <w:rPr>
                <w:b/>
              </w:rPr>
            </w:pPr>
            <w:r w:rsidRPr="00D5073A">
              <w:rPr>
                <w:b/>
              </w:rPr>
              <w:t>Scooter</w:t>
            </w:r>
          </w:p>
        </w:tc>
        <w:tc>
          <w:tcPr>
            <w:tcW w:w="7291" w:type="dxa"/>
            <w:tcBorders>
              <w:top w:val="single" w:sz="4" w:space="0" w:color="auto"/>
              <w:left w:val="single" w:sz="4" w:space="0" w:color="auto"/>
              <w:bottom w:val="single" w:sz="4" w:space="0" w:color="auto"/>
              <w:right w:val="single" w:sz="4" w:space="0" w:color="auto"/>
            </w:tcBorders>
          </w:tcPr>
          <w:p w14:paraId="4401C193" w14:textId="77777777" w:rsidR="00490FFC" w:rsidRPr="00D5073A" w:rsidRDefault="00490FFC" w:rsidP="007D7C4C">
            <w:pPr>
              <w:spacing w:after="120"/>
              <w:rPr>
                <w:i/>
              </w:rPr>
            </w:pPr>
            <w:r w:rsidRPr="00D5073A">
              <w:rPr>
                <w:i/>
              </w:rPr>
              <w:t>What do you notice?</w:t>
            </w:r>
            <w:r w:rsidRPr="00D5073A">
              <w:t xml:space="preserve"> The cyclist is doing work.  Pushing off from the ground moves a scooter across a flat surface. </w:t>
            </w:r>
          </w:p>
          <w:p w14:paraId="126C02AA" w14:textId="77777777" w:rsidR="00490FFC" w:rsidRPr="00D5073A" w:rsidRDefault="00490FFC" w:rsidP="007D7C4C">
            <w:pPr>
              <w:spacing w:after="120"/>
            </w:pPr>
            <w:r w:rsidRPr="00D5073A">
              <w:rPr>
                <w:i/>
              </w:rPr>
              <w:t>How and why does this work?</w:t>
            </w:r>
            <w:r w:rsidRPr="00D5073A">
              <w:t xml:space="preserve"> The push force directly rotates the wheels moving the scooter.  Mark a point where the wheel of the scooter touches the ground. Notice what happens to the wheels as the scooter changes position.</w:t>
            </w:r>
          </w:p>
          <w:p w14:paraId="54AEFA90" w14:textId="77777777" w:rsidR="00490FFC" w:rsidRPr="00D5073A" w:rsidRDefault="00490FFC" w:rsidP="007D7C4C">
            <w:pPr>
              <w:spacing w:after="120"/>
              <w:rPr>
                <w:i/>
              </w:rPr>
            </w:pPr>
            <w:r w:rsidRPr="00D5073A">
              <w:rPr>
                <w:i/>
              </w:rPr>
              <w:t>Create a model to represent this mechanism.</w:t>
            </w:r>
          </w:p>
          <w:p w14:paraId="57CF591A" w14:textId="77777777" w:rsidR="00490FFC" w:rsidRPr="00D5073A" w:rsidRDefault="00490FFC" w:rsidP="007D7C4C">
            <w:pPr>
              <w:spacing w:after="120"/>
              <w:rPr>
                <w:b/>
              </w:rPr>
            </w:pPr>
            <w:r w:rsidRPr="00D5073A">
              <w:t xml:space="preserve">Make a prototype showing how energy is transferred on a scooter.  </w:t>
            </w:r>
          </w:p>
        </w:tc>
      </w:tr>
      <w:tr w:rsidR="00490FFC" w:rsidRPr="00D5073A" w14:paraId="2570EF7E" w14:textId="77777777" w:rsidTr="006C15E8">
        <w:tc>
          <w:tcPr>
            <w:tcW w:w="1951" w:type="dxa"/>
            <w:tcBorders>
              <w:top w:val="single" w:sz="4" w:space="0" w:color="auto"/>
              <w:left w:val="single" w:sz="4" w:space="0" w:color="auto"/>
              <w:bottom w:val="single" w:sz="4" w:space="0" w:color="auto"/>
              <w:right w:val="single" w:sz="4" w:space="0" w:color="auto"/>
            </w:tcBorders>
          </w:tcPr>
          <w:p w14:paraId="5B9B7416" w14:textId="77777777" w:rsidR="00490FFC" w:rsidRPr="00D5073A" w:rsidRDefault="00490FFC" w:rsidP="007D7C4C">
            <w:pPr>
              <w:spacing w:after="120"/>
              <w:rPr>
                <w:b/>
              </w:rPr>
            </w:pPr>
            <w:r w:rsidRPr="00D5073A">
              <w:rPr>
                <w:b/>
              </w:rPr>
              <w:t>Fixed-wheel tricycle</w:t>
            </w:r>
          </w:p>
        </w:tc>
        <w:tc>
          <w:tcPr>
            <w:tcW w:w="7291" w:type="dxa"/>
            <w:tcBorders>
              <w:top w:val="single" w:sz="4" w:space="0" w:color="auto"/>
              <w:left w:val="single" w:sz="4" w:space="0" w:color="auto"/>
              <w:bottom w:val="single" w:sz="4" w:space="0" w:color="auto"/>
              <w:right w:val="single" w:sz="4" w:space="0" w:color="auto"/>
            </w:tcBorders>
          </w:tcPr>
          <w:p w14:paraId="75C147E1" w14:textId="77777777" w:rsidR="00490FFC" w:rsidRPr="00D5073A" w:rsidRDefault="00490FFC" w:rsidP="007D7C4C">
            <w:pPr>
              <w:spacing w:after="120"/>
              <w:rPr>
                <w:i/>
              </w:rPr>
            </w:pPr>
            <w:r w:rsidRPr="00D5073A">
              <w:rPr>
                <w:i/>
              </w:rPr>
              <w:t>What do you notice?</w:t>
            </w:r>
            <w:r w:rsidRPr="00D5073A">
              <w:t xml:space="preserve"> The cyclist is doing work.  The turning pedal moves the trike across a flat surface. </w:t>
            </w:r>
          </w:p>
          <w:p w14:paraId="12EF856B" w14:textId="77777777" w:rsidR="00490FFC" w:rsidRPr="00D5073A" w:rsidRDefault="00490FFC" w:rsidP="007D7C4C">
            <w:pPr>
              <w:spacing w:after="120"/>
              <w:rPr>
                <w:i/>
              </w:rPr>
            </w:pPr>
            <w:r w:rsidRPr="00D5073A">
              <w:rPr>
                <w:i/>
              </w:rPr>
              <w:t>How and why does this work?</w:t>
            </w:r>
            <w:r w:rsidRPr="00D5073A">
              <w:t xml:space="preserve"> The push force on the pedal turns the wheel axle one rotation which rotates the front wheel of the trike one rotation. </w:t>
            </w:r>
            <w:r w:rsidRPr="00D5073A">
              <w:rPr>
                <w:i/>
              </w:rPr>
              <w:t>Create a model to represent this mechanism.</w:t>
            </w:r>
          </w:p>
          <w:p w14:paraId="09DE04F5" w14:textId="77777777" w:rsidR="00490FFC" w:rsidRPr="00D5073A" w:rsidRDefault="00490FFC" w:rsidP="007D7C4C">
            <w:pPr>
              <w:spacing w:after="120"/>
              <w:rPr>
                <w:b/>
              </w:rPr>
            </w:pPr>
            <w:r w:rsidRPr="00D5073A">
              <w:t>Make a prototype showing how energy is transferred on a fixed-wheel tricycle.</w:t>
            </w:r>
          </w:p>
        </w:tc>
      </w:tr>
      <w:tr w:rsidR="00490FFC" w:rsidRPr="00D5073A" w14:paraId="4040B80A" w14:textId="77777777" w:rsidTr="006C15E8">
        <w:tc>
          <w:tcPr>
            <w:tcW w:w="1951" w:type="dxa"/>
            <w:tcBorders>
              <w:top w:val="single" w:sz="4" w:space="0" w:color="auto"/>
              <w:left w:val="single" w:sz="4" w:space="0" w:color="auto"/>
              <w:bottom w:val="single" w:sz="4" w:space="0" w:color="auto"/>
              <w:right w:val="single" w:sz="4" w:space="0" w:color="auto"/>
            </w:tcBorders>
          </w:tcPr>
          <w:p w14:paraId="78A068FF" w14:textId="77777777" w:rsidR="00490FFC" w:rsidRPr="00D5073A" w:rsidRDefault="00490FFC" w:rsidP="007D7C4C">
            <w:pPr>
              <w:spacing w:after="120"/>
              <w:rPr>
                <w:b/>
              </w:rPr>
            </w:pPr>
            <w:r w:rsidRPr="00D5073A">
              <w:rPr>
                <w:b/>
              </w:rPr>
              <w:t>Pulley belts</w:t>
            </w:r>
          </w:p>
        </w:tc>
        <w:tc>
          <w:tcPr>
            <w:tcW w:w="7291" w:type="dxa"/>
            <w:tcBorders>
              <w:top w:val="single" w:sz="4" w:space="0" w:color="auto"/>
              <w:left w:val="single" w:sz="4" w:space="0" w:color="auto"/>
              <w:bottom w:val="single" w:sz="4" w:space="0" w:color="auto"/>
              <w:right w:val="single" w:sz="4" w:space="0" w:color="auto"/>
            </w:tcBorders>
          </w:tcPr>
          <w:p w14:paraId="3CE8EFA1" w14:textId="77777777" w:rsidR="00490FFC" w:rsidRPr="00D5073A" w:rsidRDefault="00490FFC" w:rsidP="007D7C4C">
            <w:pPr>
              <w:spacing w:after="120"/>
            </w:pPr>
            <w:r w:rsidRPr="00D5073A">
              <w:rPr>
                <w:i/>
              </w:rPr>
              <w:t>Create a model to represent this mechanism.</w:t>
            </w:r>
          </w:p>
          <w:p w14:paraId="4F3DCA08" w14:textId="77777777" w:rsidR="00490FFC" w:rsidRPr="00D5073A" w:rsidRDefault="00490FFC" w:rsidP="007D7C4C">
            <w:pPr>
              <w:spacing w:after="120"/>
            </w:pPr>
            <w:r w:rsidRPr="00D5073A">
              <w:t>Make a prototype showing how energy is transferred on a:</w:t>
            </w:r>
          </w:p>
          <w:p w14:paraId="107C66E2" w14:textId="77777777" w:rsidR="00490FFC" w:rsidRPr="00D5073A" w:rsidRDefault="00490FFC" w:rsidP="007D7C4C">
            <w:pPr>
              <w:numPr>
                <w:ilvl w:val="0"/>
                <w:numId w:val="20"/>
              </w:numPr>
              <w:spacing w:after="120"/>
            </w:pPr>
            <w:r w:rsidRPr="00D5073A">
              <w:t xml:space="preserve">pulley belt – where a force on one drive wheel axle acts on a similar-sized drive wheel axle </w:t>
            </w:r>
            <w:r w:rsidRPr="00D5073A">
              <w:softHyphen/>
              <w:t>at a distance</w:t>
            </w:r>
          </w:p>
          <w:p w14:paraId="0F8394A4" w14:textId="77777777" w:rsidR="00490FFC" w:rsidRPr="00D5073A" w:rsidRDefault="00490FFC" w:rsidP="007D7C4C">
            <w:pPr>
              <w:numPr>
                <w:ilvl w:val="0"/>
                <w:numId w:val="19"/>
              </w:numPr>
              <w:spacing w:after="120"/>
            </w:pPr>
            <w:r w:rsidRPr="00D5073A">
              <w:t>variable pulley belt – where a force on one drive wheel axle acts on a different-sized drive wheel axle at a distance</w:t>
            </w:r>
          </w:p>
          <w:p w14:paraId="45EA1552" w14:textId="77777777" w:rsidR="00490FFC" w:rsidRPr="00D5073A" w:rsidRDefault="00490FFC" w:rsidP="007D7C4C">
            <w:pPr>
              <w:numPr>
                <w:ilvl w:val="0"/>
                <w:numId w:val="19"/>
              </w:numPr>
              <w:spacing w:after="120"/>
            </w:pPr>
            <w:r w:rsidRPr="00D5073A">
              <w:t>pulley belt – changing the direction of a force.</w:t>
            </w:r>
          </w:p>
        </w:tc>
      </w:tr>
      <w:tr w:rsidR="00490FFC" w:rsidRPr="00D5073A" w14:paraId="23AD38AF" w14:textId="77777777" w:rsidTr="006C15E8">
        <w:tc>
          <w:tcPr>
            <w:tcW w:w="1951" w:type="dxa"/>
            <w:tcBorders>
              <w:top w:val="single" w:sz="4" w:space="0" w:color="auto"/>
              <w:left w:val="single" w:sz="4" w:space="0" w:color="auto"/>
              <w:bottom w:val="single" w:sz="4" w:space="0" w:color="auto"/>
              <w:right w:val="single" w:sz="4" w:space="0" w:color="auto"/>
            </w:tcBorders>
          </w:tcPr>
          <w:p w14:paraId="0DE13BE4" w14:textId="77777777" w:rsidR="00490FFC" w:rsidRPr="00D5073A" w:rsidRDefault="00490FFC" w:rsidP="007D7C4C">
            <w:pPr>
              <w:spacing w:after="120"/>
              <w:rPr>
                <w:b/>
              </w:rPr>
            </w:pPr>
            <w:r w:rsidRPr="00D5073A">
              <w:rPr>
                <w:b/>
              </w:rPr>
              <w:t>Bicycle chain</w:t>
            </w:r>
          </w:p>
        </w:tc>
        <w:tc>
          <w:tcPr>
            <w:tcW w:w="7291" w:type="dxa"/>
            <w:tcBorders>
              <w:top w:val="single" w:sz="4" w:space="0" w:color="auto"/>
              <w:left w:val="single" w:sz="4" w:space="0" w:color="auto"/>
              <w:bottom w:val="single" w:sz="4" w:space="0" w:color="auto"/>
              <w:right w:val="single" w:sz="4" w:space="0" w:color="auto"/>
            </w:tcBorders>
          </w:tcPr>
          <w:p w14:paraId="14C34EA8" w14:textId="77777777" w:rsidR="00490FFC" w:rsidRPr="00D5073A" w:rsidRDefault="00490FFC" w:rsidP="007D7C4C">
            <w:pPr>
              <w:spacing w:after="120"/>
            </w:pPr>
            <w:r w:rsidRPr="00D5073A">
              <w:t xml:space="preserve">A chain is used instead of a pulley belt to avoid the possibility of any slipping. </w:t>
            </w:r>
          </w:p>
        </w:tc>
      </w:tr>
      <w:tr w:rsidR="00490FFC" w:rsidRPr="00D5073A" w14:paraId="2D312950" w14:textId="77777777" w:rsidTr="006C15E8">
        <w:tc>
          <w:tcPr>
            <w:tcW w:w="1951" w:type="dxa"/>
            <w:tcBorders>
              <w:top w:val="single" w:sz="4" w:space="0" w:color="auto"/>
              <w:left w:val="single" w:sz="4" w:space="0" w:color="auto"/>
              <w:bottom w:val="single" w:sz="4" w:space="0" w:color="auto"/>
              <w:right w:val="single" w:sz="4" w:space="0" w:color="auto"/>
            </w:tcBorders>
          </w:tcPr>
          <w:p w14:paraId="47644726" w14:textId="77777777" w:rsidR="00490FFC" w:rsidRPr="00D5073A" w:rsidRDefault="00490FFC" w:rsidP="007D7C4C">
            <w:pPr>
              <w:spacing w:after="120"/>
              <w:rPr>
                <w:b/>
              </w:rPr>
            </w:pPr>
            <w:r w:rsidRPr="00D5073A">
              <w:rPr>
                <w:b/>
              </w:rPr>
              <w:t>Fixed chain bicycle</w:t>
            </w:r>
          </w:p>
        </w:tc>
        <w:tc>
          <w:tcPr>
            <w:tcW w:w="7291" w:type="dxa"/>
            <w:tcBorders>
              <w:top w:val="single" w:sz="4" w:space="0" w:color="auto"/>
              <w:left w:val="single" w:sz="4" w:space="0" w:color="auto"/>
              <w:bottom w:val="single" w:sz="4" w:space="0" w:color="auto"/>
              <w:right w:val="single" w:sz="4" w:space="0" w:color="auto"/>
            </w:tcBorders>
          </w:tcPr>
          <w:p w14:paraId="6D0A51C5" w14:textId="77777777" w:rsidR="00490FFC" w:rsidRPr="00D5073A" w:rsidRDefault="00490FFC" w:rsidP="007D7C4C">
            <w:pPr>
              <w:spacing w:after="120"/>
            </w:pPr>
            <w:r w:rsidRPr="00D5073A">
              <w:rPr>
                <w:i/>
              </w:rPr>
              <w:t xml:space="preserve">What do you notice? </w:t>
            </w:r>
            <w:r w:rsidRPr="00D5073A">
              <w:t xml:space="preserve">The cyclist is doing work. The turning pedal moves the bicycle across a flat surface. </w:t>
            </w:r>
          </w:p>
          <w:p w14:paraId="3FEFF205" w14:textId="77777777" w:rsidR="00490FFC" w:rsidRPr="00D5073A" w:rsidRDefault="00490FFC" w:rsidP="007D7C4C">
            <w:pPr>
              <w:spacing w:after="120"/>
            </w:pPr>
            <w:r w:rsidRPr="00D5073A">
              <w:rPr>
                <w:i/>
              </w:rPr>
              <w:t>How and why does this work?</w:t>
            </w:r>
            <w:r w:rsidRPr="00D5073A">
              <w:t xml:space="preserve"> The pedal turns the driving gear wheel. The driving gear wheel moves the chain.  The pulley belt (chain) moves the back wheel gear. The back wheel gear moves the back wheel.  </w:t>
            </w:r>
          </w:p>
          <w:p w14:paraId="7324829B" w14:textId="77777777" w:rsidR="00490FFC" w:rsidRPr="00D5073A" w:rsidRDefault="00490FFC" w:rsidP="007D7C4C">
            <w:pPr>
              <w:spacing w:after="120"/>
              <w:rPr>
                <w:i/>
              </w:rPr>
            </w:pPr>
            <w:r w:rsidRPr="00D5073A">
              <w:rPr>
                <w:i/>
              </w:rPr>
              <w:t>Create a model to represent this mechanism.</w:t>
            </w:r>
          </w:p>
          <w:p w14:paraId="5AB35783" w14:textId="77777777" w:rsidR="00490FFC" w:rsidRPr="00D5073A" w:rsidRDefault="00490FFC" w:rsidP="007D7C4C">
            <w:pPr>
              <w:spacing w:after="120"/>
              <w:rPr>
                <w:b/>
              </w:rPr>
            </w:pPr>
            <w:r w:rsidRPr="00D5073A">
              <w:t>Make a prototype showing how energy is transferred in a fixed-chain bicycle mechanism with the kitset pieces.</w:t>
            </w:r>
          </w:p>
        </w:tc>
      </w:tr>
      <w:tr w:rsidR="00490FFC" w:rsidRPr="00D5073A" w14:paraId="5ED05C83" w14:textId="77777777" w:rsidTr="006C15E8">
        <w:tc>
          <w:tcPr>
            <w:tcW w:w="1951" w:type="dxa"/>
            <w:tcBorders>
              <w:top w:val="single" w:sz="4" w:space="0" w:color="auto"/>
              <w:left w:val="single" w:sz="4" w:space="0" w:color="auto"/>
              <w:bottom w:val="single" w:sz="4" w:space="0" w:color="auto"/>
              <w:right w:val="single" w:sz="4" w:space="0" w:color="auto"/>
            </w:tcBorders>
          </w:tcPr>
          <w:p w14:paraId="520AAB0B" w14:textId="77777777" w:rsidR="00490FFC" w:rsidRPr="00D5073A" w:rsidRDefault="00490FFC" w:rsidP="007D7C4C">
            <w:pPr>
              <w:spacing w:after="120"/>
              <w:rPr>
                <w:b/>
              </w:rPr>
            </w:pPr>
            <w:r w:rsidRPr="00D5073A">
              <w:rPr>
                <w:b/>
              </w:rPr>
              <w:lastRenderedPageBreak/>
              <w:t>Variable chain bicycle</w:t>
            </w:r>
          </w:p>
          <w:p w14:paraId="7E509BAF" w14:textId="77777777" w:rsidR="00490FFC" w:rsidRPr="00D5073A" w:rsidRDefault="00490FFC" w:rsidP="007D7C4C">
            <w:pPr>
              <w:spacing w:after="120"/>
              <w:rPr>
                <w:b/>
              </w:rPr>
            </w:pPr>
          </w:p>
          <w:p w14:paraId="75718ED8" w14:textId="77777777" w:rsidR="00490FFC" w:rsidRPr="00D5073A" w:rsidRDefault="00490FFC" w:rsidP="007D7C4C">
            <w:pPr>
              <w:spacing w:after="120"/>
              <w:rPr>
                <w:b/>
              </w:rPr>
            </w:pPr>
            <w:proofErr w:type="gramStart"/>
            <w:r w:rsidRPr="00D5073A">
              <w:rPr>
                <w:b/>
              </w:rPr>
              <w:t>e.g.</w:t>
            </w:r>
            <w:proofErr w:type="gramEnd"/>
            <w:r w:rsidRPr="00D5073A">
              <w:rPr>
                <w:b/>
              </w:rPr>
              <w:t xml:space="preserve"> single-speed and multiple-speed bicycles</w:t>
            </w:r>
          </w:p>
          <w:p w14:paraId="2081E17E" w14:textId="77777777" w:rsidR="00490FFC" w:rsidRPr="00D5073A" w:rsidRDefault="00490FFC" w:rsidP="007D7C4C">
            <w:pPr>
              <w:spacing w:after="120"/>
              <w:rPr>
                <w:b/>
              </w:rPr>
            </w:pPr>
          </w:p>
          <w:p w14:paraId="31B45D57" w14:textId="77777777" w:rsidR="00490FFC" w:rsidRPr="00D5073A" w:rsidRDefault="00490FFC" w:rsidP="007D7C4C">
            <w:pPr>
              <w:spacing w:after="120"/>
              <w:rPr>
                <w:b/>
              </w:rPr>
            </w:pPr>
            <w:r w:rsidRPr="00D5073A">
              <w:rPr>
                <w:b/>
              </w:rPr>
              <w:t>[two sets of different-sized gears]</w:t>
            </w:r>
          </w:p>
        </w:tc>
        <w:tc>
          <w:tcPr>
            <w:tcW w:w="7291" w:type="dxa"/>
            <w:tcBorders>
              <w:top w:val="single" w:sz="4" w:space="0" w:color="auto"/>
              <w:left w:val="single" w:sz="4" w:space="0" w:color="auto"/>
              <w:bottom w:val="single" w:sz="4" w:space="0" w:color="auto"/>
              <w:right w:val="single" w:sz="4" w:space="0" w:color="auto"/>
            </w:tcBorders>
          </w:tcPr>
          <w:p w14:paraId="6F6D9FC7" w14:textId="77777777" w:rsidR="00490FFC" w:rsidRPr="00D5073A" w:rsidRDefault="00490FFC" w:rsidP="007D7C4C">
            <w:pPr>
              <w:spacing w:after="120"/>
              <w:rPr>
                <w:i/>
              </w:rPr>
            </w:pPr>
            <w:r w:rsidRPr="00D5073A">
              <w:rPr>
                <w:i/>
              </w:rPr>
              <w:t>What do you notice?</w:t>
            </w:r>
          </w:p>
          <w:p w14:paraId="5B9798F1" w14:textId="77777777" w:rsidR="00490FFC" w:rsidRPr="00D5073A" w:rsidRDefault="00490FFC" w:rsidP="007D7C4C">
            <w:pPr>
              <w:spacing w:after="120"/>
            </w:pPr>
            <w:r w:rsidRPr="00D5073A">
              <w:t xml:space="preserve">The cyclist is doing work. The turning pedal moves the bicycle across a flat surface. </w:t>
            </w:r>
          </w:p>
          <w:p w14:paraId="61D334EF" w14:textId="77777777" w:rsidR="00490FFC" w:rsidRPr="00D5073A" w:rsidRDefault="00490FFC" w:rsidP="007D7C4C">
            <w:pPr>
              <w:spacing w:after="120"/>
            </w:pPr>
            <w:r w:rsidRPr="00D5073A">
              <w:rPr>
                <w:i/>
              </w:rPr>
              <w:t>How and why does this work?</w:t>
            </w:r>
            <w:r w:rsidRPr="00D5073A">
              <w:t xml:space="preserve"> The pedal turns one of the driving gear wheels. The driving gear wheel moves the chain. The chain moves one of the back wheel gears. The back wheel gear moves the back wheel.  </w:t>
            </w:r>
          </w:p>
          <w:p w14:paraId="7EA2976D" w14:textId="77777777" w:rsidR="00490FFC" w:rsidRPr="00D5073A" w:rsidRDefault="00490FFC" w:rsidP="007D7C4C">
            <w:pPr>
              <w:spacing w:after="120"/>
              <w:rPr>
                <w:i/>
              </w:rPr>
            </w:pPr>
            <w:r w:rsidRPr="00D5073A">
              <w:rPr>
                <w:i/>
              </w:rPr>
              <w:t>Create a model to represent this mechanism.</w:t>
            </w:r>
          </w:p>
          <w:p w14:paraId="3E98324D" w14:textId="77777777" w:rsidR="00490FFC" w:rsidRPr="00D5073A" w:rsidRDefault="00490FFC" w:rsidP="007D7C4C">
            <w:pPr>
              <w:spacing w:after="120"/>
            </w:pPr>
            <w:r w:rsidRPr="00D5073A">
              <w:t>Make a prototype showing how energy is transferred in a variable chain bicycle mechanism.</w:t>
            </w:r>
          </w:p>
          <w:p w14:paraId="6FCE77A1" w14:textId="77777777" w:rsidR="00490FFC" w:rsidRPr="00D5073A" w:rsidRDefault="00490FFC" w:rsidP="007D7C4C">
            <w:pPr>
              <w:spacing w:after="120"/>
              <w:rPr>
                <w:b/>
              </w:rPr>
            </w:pPr>
          </w:p>
        </w:tc>
      </w:tr>
      <w:tr w:rsidR="00490FFC" w:rsidRPr="00D5073A" w14:paraId="57989438" w14:textId="77777777" w:rsidTr="006C15E8">
        <w:tc>
          <w:tcPr>
            <w:tcW w:w="1951" w:type="dxa"/>
            <w:tcBorders>
              <w:top w:val="single" w:sz="4" w:space="0" w:color="auto"/>
              <w:left w:val="single" w:sz="4" w:space="0" w:color="auto"/>
              <w:bottom w:val="single" w:sz="4" w:space="0" w:color="auto"/>
              <w:right w:val="single" w:sz="4" w:space="0" w:color="auto"/>
            </w:tcBorders>
          </w:tcPr>
          <w:p w14:paraId="7A7A05B2" w14:textId="77777777" w:rsidR="00490FFC" w:rsidRPr="00D5073A" w:rsidRDefault="00490FFC" w:rsidP="007D7C4C">
            <w:pPr>
              <w:spacing w:after="120"/>
              <w:rPr>
                <w:b/>
              </w:rPr>
            </w:pPr>
          </w:p>
        </w:tc>
        <w:tc>
          <w:tcPr>
            <w:tcW w:w="7291" w:type="dxa"/>
            <w:tcBorders>
              <w:top w:val="single" w:sz="4" w:space="0" w:color="auto"/>
              <w:left w:val="single" w:sz="4" w:space="0" w:color="auto"/>
              <w:bottom w:val="single" w:sz="4" w:space="0" w:color="auto"/>
              <w:right w:val="single" w:sz="4" w:space="0" w:color="auto"/>
            </w:tcBorders>
          </w:tcPr>
          <w:p w14:paraId="36398463" w14:textId="77777777" w:rsidR="00490FFC" w:rsidRPr="00D5073A" w:rsidRDefault="00490FFC" w:rsidP="007D7C4C">
            <w:pPr>
              <w:spacing w:after="120"/>
              <w:rPr>
                <w:b/>
              </w:rPr>
            </w:pPr>
          </w:p>
        </w:tc>
      </w:tr>
      <w:tr w:rsidR="00490FFC" w:rsidRPr="00D5073A" w14:paraId="48EA3473" w14:textId="77777777" w:rsidTr="006C15E8">
        <w:tc>
          <w:tcPr>
            <w:tcW w:w="1951" w:type="dxa"/>
            <w:tcBorders>
              <w:top w:val="single" w:sz="4" w:space="0" w:color="auto"/>
              <w:left w:val="single" w:sz="4" w:space="0" w:color="auto"/>
              <w:bottom w:val="single" w:sz="4" w:space="0" w:color="auto"/>
              <w:right w:val="single" w:sz="4" w:space="0" w:color="auto"/>
            </w:tcBorders>
          </w:tcPr>
          <w:p w14:paraId="137B0269" w14:textId="77777777" w:rsidR="00490FFC" w:rsidRPr="00D5073A" w:rsidRDefault="00490FFC" w:rsidP="007D7C4C">
            <w:pPr>
              <w:spacing w:after="120"/>
              <w:rPr>
                <w:b/>
              </w:rPr>
            </w:pPr>
          </w:p>
        </w:tc>
        <w:tc>
          <w:tcPr>
            <w:tcW w:w="7291" w:type="dxa"/>
            <w:tcBorders>
              <w:top w:val="single" w:sz="4" w:space="0" w:color="auto"/>
              <w:left w:val="single" w:sz="4" w:space="0" w:color="auto"/>
              <w:bottom w:val="single" w:sz="4" w:space="0" w:color="auto"/>
              <w:right w:val="single" w:sz="4" w:space="0" w:color="auto"/>
            </w:tcBorders>
          </w:tcPr>
          <w:p w14:paraId="7118365B" w14:textId="77777777" w:rsidR="00490FFC" w:rsidRPr="00D5073A" w:rsidRDefault="00490FFC" w:rsidP="007D7C4C">
            <w:pPr>
              <w:spacing w:after="120"/>
              <w:rPr>
                <w:b/>
              </w:rPr>
            </w:pPr>
          </w:p>
        </w:tc>
      </w:tr>
    </w:tbl>
    <w:p w14:paraId="5BEAEF20" w14:textId="77777777" w:rsidR="00490FFC" w:rsidRPr="00D5073A" w:rsidRDefault="00490FFC" w:rsidP="007D7C4C">
      <w:pPr>
        <w:spacing w:after="120"/>
        <w:rPr>
          <w:b/>
        </w:rPr>
      </w:pPr>
    </w:p>
    <w:p w14:paraId="5EE4862D" w14:textId="77777777" w:rsidR="00490FFC" w:rsidRDefault="00490FFC" w:rsidP="007D7C4C">
      <w:pPr>
        <w:spacing w:after="120"/>
        <w:rPr>
          <w:b/>
        </w:rPr>
      </w:pPr>
      <w:r w:rsidRPr="00D5073A">
        <w:rPr>
          <w:b/>
        </w:rPr>
        <w:t>How cycle gears work:</w:t>
      </w:r>
    </w:p>
    <w:p w14:paraId="7FFC473B" w14:textId="77777777" w:rsidR="00490FFC" w:rsidRPr="006F5AEB" w:rsidRDefault="00C32D9F" w:rsidP="007D7C4C">
      <w:pPr>
        <w:spacing w:after="120"/>
        <w:rPr>
          <w:bCs/>
        </w:rPr>
      </w:pPr>
      <w:hyperlink r:id="rId13" w:history="1">
        <w:r w:rsidR="00490FFC" w:rsidRPr="00C44CBE">
          <w:rPr>
            <w:rStyle w:val="Hyperlink"/>
            <w:bCs/>
          </w:rPr>
          <w:t>Drives and Gears (Exploratorium)</w:t>
        </w:r>
      </w:hyperlink>
    </w:p>
    <w:p w14:paraId="4BC4D5E2" w14:textId="77777777" w:rsidR="003E617B" w:rsidRDefault="003E617B" w:rsidP="007D7C4C">
      <w:pPr>
        <w:spacing w:after="120"/>
        <w:rPr>
          <w:b/>
        </w:rPr>
      </w:pPr>
    </w:p>
    <w:p w14:paraId="0C45AF4D" w14:textId="212962ED" w:rsidR="00490FFC" w:rsidRPr="00D5073A" w:rsidRDefault="00490FFC" w:rsidP="007D7C4C">
      <w:pPr>
        <w:spacing w:after="120"/>
        <w:rPr>
          <w:b/>
        </w:rPr>
      </w:pPr>
      <w:r w:rsidRPr="00D5073A">
        <w:rPr>
          <w:b/>
        </w:rPr>
        <w:t>Model kitsets suitable for exploring gears:</w:t>
      </w:r>
    </w:p>
    <w:p w14:paraId="6862E307" w14:textId="77777777" w:rsidR="00490FFC" w:rsidRPr="00D5073A" w:rsidRDefault="00C32D9F" w:rsidP="007D7C4C">
      <w:pPr>
        <w:spacing w:after="120"/>
      </w:pPr>
      <w:hyperlink r:id="rId14" w:history="1">
        <w:proofErr w:type="spellStart"/>
        <w:r w:rsidR="00490FFC" w:rsidRPr="00C44CBE">
          <w:rPr>
            <w:rStyle w:val="Hyperlink"/>
          </w:rPr>
          <w:t>K’Nex</w:t>
        </w:r>
        <w:proofErr w:type="spellEnd"/>
        <w:r w:rsidR="00490FFC" w:rsidRPr="00C44CBE">
          <w:rPr>
            <w:rStyle w:val="Hyperlink"/>
          </w:rPr>
          <w:t xml:space="preserve"> Education Gears</w:t>
        </w:r>
      </w:hyperlink>
    </w:p>
    <w:p w14:paraId="34AC7D61" w14:textId="77777777" w:rsidR="00490FFC" w:rsidRPr="00D5073A" w:rsidRDefault="00C32D9F" w:rsidP="007D7C4C">
      <w:pPr>
        <w:spacing w:after="120"/>
      </w:pPr>
      <w:hyperlink r:id="rId15" w:history="1">
        <w:r w:rsidR="00490FFC" w:rsidRPr="00D13D2B">
          <w:rPr>
            <w:rStyle w:val="Hyperlink"/>
          </w:rPr>
          <w:t xml:space="preserve">Every </w:t>
        </w:r>
        <w:proofErr w:type="spellStart"/>
        <w:r w:rsidR="00490FFC" w:rsidRPr="00D13D2B">
          <w:rPr>
            <w:rStyle w:val="Hyperlink"/>
          </w:rPr>
          <w:t>Educaid</w:t>
        </w:r>
        <w:proofErr w:type="spellEnd"/>
      </w:hyperlink>
    </w:p>
    <w:p w14:paraId="229468F8" w14:textId="77777777" w:rsidR="003E617B" w:rsidRDefault="003E617B" w:rsidP="007D7C4C">
      <w:pPr>
        <w:spacing w:after="120"/>
        <w:rPr>
          <w:b/>
        </w:rPr>
      </w:pPr>
    </w:p>
    <w:p w14:paraId="77ABD821" w14:textId="594E0EA3" w:rsidR="00490FFC" w:rsidRPr="00D5073A" w:rsidRDefault="00490FFC" w:rsidP="007D7C4C">
      <w:pPr>
        <w:spacing w:after="120"/>
        <w:rPr>
          <w:b/>
        </w:rPr>
      </w:pPr>
      <w:r w:rsidRPr="00D5073A">
        <w:rPr>
          <w:b/>
        </w:rPr>
        <w:t>Mathematics and Statistics</w:t>
      </w:r>
    </w:p>
    <w:p w14:paraId="168F6519" w14:textId="77777777" w:rsidR="00490FFC" w:rsidRPr="00D5073A" w:rsidRDefault="00490FFC" w:rsidP="007D7C4C">
      <w:pPr>
        <w:spacing w:after="120"/>
      </w:pPr>
      <w:r w:rsidRPr="00D5073A">
        <w:t xml:space="preserve">New Zealand Maths Resources: </w:t>
      </w:r>
    </w:p>
    <w:p w14:paraId="16263458" w14:textId="77777777" w:rsidR="00490FFC" w:rsidRPr="00D5073A" w:rsidRDefault="00C32D9F" w:rsidP="007D7C4C">
      <w:pPr>
        <w:spacing w:after="120"/>
      </w:pPr>
      <w:hyperlink r:id="rId16" w:history="1">
        <w:r w:rsidR="00490FFC" w:rsidRPr="00C12CC3">
          <w:rPr>
            <w:rStyle w:val="Hyperlink"/>
          </w:rPr>
          <w:t>Gearing up</w:t>
        </w:r>
      </w:hyperlink>
      <w:r w:rsidR="00490FFC" w:rsidRPr="00D5073A">
        <w:t xml:space="preserve"> </w:t>
      </w:r>
    </w:p>
    <w:p w14:paraId="52B2D9A7" w14:textId="77777777" w:rsidR="00490FFC" w:rsidRPr="00D5073A" w:rsidRDefault="00C32D9F" w:rsidP="007D7C4C">
      <w:pPr>
        <w:spacing w:after="120"/>
        <w:rPr>
          <w:b/>
        </w:rPr>
      </w:pPr>
      <w:hyperlink r:id="rId17" w:history="1">
        <w:r w:rsidR="00490FFC" w:rsidRPr="00C12CC3">
          <w:rPr>
            <w:rStyle w:val="Hyperlink"/>
          </w:rPr>
          <w:t>The Right Gear; Use rates and ratios</w:t>
        </w:r>
      </w:hyperlink>
      <w:r w:rsidR="00490FFC" w:rsidRPr="00D5073A">
        <w:t xml:space="preserve"> </w:t>
      </w:r>
    </w:p>
    <w:p w14:paraId="3254B2A9" w14:textId="328BBF32" w:rsidR="003E617B" w:rsidRDefault="003E617B">
      <w:pPr>
        <w:rPr>
          <w:b/>
        </w:rPr>
      </w:pPr>
      <w:r>
        <w:rPr>
          <w:b/>
        </w:rPr>
        <w:br w:type="page"/>
      </w:r>
    </w:p>
    <w:p w14:paraId="7656D2CF" w14:textId="77777777" w:rsidR="00490FFC" w:rsidRPr="000176A5" w:rsidRDefault="00490FFC" w:rsidP="007D7C4C">
      <w:pPr>
        <w:pStyle w:val="Heading2"/>
        <w:spacing w:after="120"/>
      </w:pPr>
      <w:r w:rsidRPr="000176A5">
        <w:lastRenderedPageBreak/>
        <w:t>Wrap up</w:t>
      </w:r>
    </w:p>
    <w:p w14:paraId="7BE25218" w14:textId="77777777" w:rsidR="00490FFC" w:rsidRDefault="00490FFC" w:rsidP="007D7C4C">
      <w:pPr>
        <w:spacing w:after="120"/>
        <w:rPr>
          <w:b/>
        </w:rPr>
      </w:pPr>
    </w:p>
    <w:p w14:paraId="34746F83" w14:textId="74F29519" w:rsidR="00490FFC" w:rsidRPr="000176A5" w:rsidRDefault="00490FFC" w:rsidP="007D7C4C">
      <w:pPr>
        <w:pStyle w:val="Heading3"/>
        <w:spacing w:after="120"/>
      </w:pPr>
      <w:r w:rsidRPr="000176A5">
        <w:t xml:space="preserve">Session </w:t>
      </w:r>
      <w:r w:rsidR="0092574B">
        <w:t>r</w:t>
      </w:r>
      <w:r w:rsidRPr="000176A5">
        <w:t>eflection</w:t>
      </w:r>
    </w:p>
    <w:p w14:paraId="71E6B3C0" w14:textId="77777777" w:rsidR="00490FFC" w:rsidRPr="00D5073A" w:rsidRDefault="00490FFC" w:rsidP="007D7C4C">
      <w:pPr>
        <w:spacing w:after="120"/>
        <w:rPr>
          <w:b/>
        </w:rPr>
      </w:pPr>
    </w:p>
    <w:p w14:paraId="3A8AD1AC" w14:textId="77777777" w:rsidR="00490FFC" w:rsidRPr="00D5073A" w:rsidRDefault="00490FFC" w:rsidP="00F403BF">
      <w:pPr>
        <w:shd w:val="clear" w:color="auto" w:fill="69BBAF"/>
        <w:spacing w:after="120"/>
      </w:pPr>
      <w:r w:rsidRPr="00D5073A">
        <w:t>What do you know you don’t know about using pulleys and gears to transfer motion when biking?</w:t>
      </w:r>
    </w:p>
    <w:p w14:paraId="7A9A9650" w14:textId="77777777" w:rsidR="00490FFC" w:rsidRPr="00D5073A" w:rsidRDefault="00490FFC" w:rsidP="00F403BF">
      <w:pPr>
        <w:shd w:val="clear" w:color="auto" w:fill="69BBAF"/>
        <w:spacing w:after="120"/>
      </w:pPr>
      <w:r w:rsidRPr="00D5073A">
        <w:t>What have you learnt that is new to you about using pulleys and gears to transfer motion?</w:t>
      </w:r>
    </w:p>
    <w:p w14:paraId="17856B4F" w14:textId="77777777" w:rsidR="00490FFC" w:rsidRPr="00D5073A" w:rsidRDefault="00490FFC" w:rsidP="00F403BF">
      <w:pPr>
        <w:shd w:val="clear" w:color="auto" w:fill="69BBAF"/>
        <w:spacing w:after="120"/>
      </w:pPr>
      <w:r w:rsidRPr="00D5073A">
        <w:t>What do you wonder about using pulleys and gears to transfer motion?</w:t>
      </w:r>
    </w:p>
    <w:p w14:paraId="64CF2E4B" w14:textId="77777777" w:rsidR="00490FFC" w:rsidRPr="00D5073A" w:rsidRDefault="00490FFC" w:rsidP="00F403BF">
      <w:pPr>
        <w:shd w:val="clear" w:color="auto" w:fill="69BBAF"/>
        <w:spacing w:after="120"/>
      </w:pPr>
      <w:r w:rsidRPr="00D5073A">
        <w:t>Use the student responses to make decisions about follow-up sessions.</w:t>
      </w:r>
    </w:p>
    <w:p w14:paraId="7B2FDCAB" w14:textId="77777777" w:rsidR="00490FFC" w:rsidRDefault="00490FFC" w:rsidP="007D7C4C">
      <w:pPr>
        <w:spacing w:after="120"/>
        <w:rPr>
          <w:b/>
        </w:rPr>
      </w:pPr>
    </w:p>
    <w:p w14:paraId="76317BC3" w14:textId="77777777" w:rsidR="00490FFC" w:rsidRPr="005372CE" w:rsidRDefault="00490FFC" w:rsidP="007D7C4C">
      <w:pPr>
        <w:pStyle w:val="Heading3"/>
        <w:spacing w:after="120"/>
      </w:pPr>
      <w:r w:rsidRPr="005372CE">
        <w:t>Key competency self-assessment rubric</w:t>
      </w:r>
    </w:p>
    <w:p w14:paraId="6365DA8E" w14:textId="77777777" w:rsidR="00490FFC" w:rsidRPr="005372CE" w:rsidRDefault="00490FFC" w:rsidP="007D7C4C">
      <w:pPr>
        <w:spacing w:after="120"/>
        <w:rPr>
          <w:b/>
        </w:rPr>
      </w:pPr>
    </w:p>
    <w:tbl>
      <w:tblPr>
        <w:tblW w:w="0" w:type="auto"/>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31"/>
        <w:gridCol w:w="1711"/>
        <w:gridCol w:w="1738"/>
        <w:gridCol w:w="1776"/>
        <w:gridCol w:w="1959"/>
      </w:tblGrid>
      <w:tr w:rsidR="00490FFC" w:rsidRPr="005372CE" w14:paraId="2B1C3251" w14:textId="77777777" w:rsidTr="00FF0E3D">
        <w:trPr>
          <w:trHeight w:val="640"/>
        </w:trPr>
        <w:tc>
          <w:tcPr>
            <w:tcW w:w="0" w:type="auto"/>
            <w:tcBorders>
              <w:top w:val="single" w:sz="4" w:space="0" w:color="auto"/>
              <w:left w:val="single" w:sz="4" w:space="0" w:color="auto"/>
              <w:bottom w:val="single" w:sz="8" w:space="0" w:color="000000"/>
              <w:right w:val="single" w:sz="8" w:space="0" w:color="000000"/>
            </w:tcBorders>
            <w:shd w:val="clear" w:color="auto" w:fill="69BBAF"/>
            <w:tcMar>
              <w:top w:w="100" w:type="dxa"/>
              <w:left w:w="100" w:type="dxa"/>
              <w:bottom w:w="100" w:type="dxa"/>
              <w:right w:w="100" w:type="dxa"/>
            </w:tcMar>
          </w:tcPr>
          <w:p w14:paraId="557E5705" w14:textId="77777777" w:rsidR="00490FFC" w:rsidRPr="005372CE" w:rsidRDefault="00490FFC" w:rsidP="007D7C4C">
            <w:pPr>
              <w:spacing w:after="120"/>
              <w:rPr>
                <w:b/>
                <w:bCs/>
              </w:rPr>
            </w:pPr>
            <w:r w:rsidRPr="005372CE">
              <w:rPr>
                <w:b/>
                <w:bCs/>
              </w:rPr>
              <w:t>Thinking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6ADD480F" w14:textId="77777777" w:rsidR="00490FFC" w:rsidRPr="005372CE" w:rsidRDefault="00490FFC" w:rsidP="007D7C4C">
            <w:pPr>
              <w:spacing w:after="120"/>
              <w:rPr>
                <w:b/>
                <w:bCs/>
              </w:rPr>
            </w:pPr>
            <w:r w:rsidRPr="005372CE">
              <w:rPr>
                <w:b/>
                <w:bCs/>
              </w:rPr>
              <w:t>Managing self</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46226135" w14:textId="77777777" w:rsidR="00490FFC" w:rsidRPr="005372CE" w:rsidRDefault="00490FFC" w:rsidP="007D7C4C">
            <w:pPr>
              <w:spacing w:after="120"/>
              <w:rPr>
                <w:b/>
                <w:bCs/>
              </w:rPr>
            </w:pPr>
            <w:r w:rsidRPr="005372CE">
              <w:rPr>
                <w:b/>
                <w:bCs/>
              </w:rPr>
              <w:t>Participating and contributing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2FF80E8A" w14:textId="77777777" w:rsidR="00490FFC" w:rsidRPr="005372CE" w:rsidRDefault="00490FFC" w:rsidP="007D7C4C">
            <w:pPr>
              <w:spacing w:after="120"/>
              <w:rPr>
                <w:b/>
                <w:bCs/>
              </w:rPr>
            </w:pPr>
            <w:r w:rsidRPr="005372CE">
              <w:rPr>
                <w:b/>
                <w:bCs/>
              </w:rPr>
              <w:t>Relating to others</w:t>
            </w:r>
          </w:p>
        </w:tc>
        <w:tc>
          <w:tcPr>
            <w:tcW w:w="0" w:type="auto"/>
            <w:tcBorders>
              <w:top w:val="single" w:sz="4" w:space="0" w:color="auto"/>
              <w:left w:val="single" w:sz="8" w:space="0" w:color="000000"/>
              <w:bottom w:val="single" w:sz="8" w:space="0" w:color="000000"/>
              <w:right w:val="single" w:sz="4" w:space="0" w:color="auto"/>
            </w:tcBorders>
            <w:shd w:val="clear" w:color="auto" w:fill="69BBAF"/>
            <w:tcMar>
              <w:top w:w="100" w:type="dxa"/>
              <w:left w:w="100" w:type="dxa"/>
              <w:bottom w:w="100" w:type="dxa"/>
              <w:right w:w="100" w:type="dxa"/>
            </w:tcMar>
          </w:tcPr>
          <w:p w14:paraId="5A528744" w14:textId="77777777" w:rsidR="00490FFC" w:rsidRPr="005372CE" w:rsidRDefault="00490FFC" w:rsidP="007D7C4C">
            <w:pPr>
              <w:spacing w:after="120"/>
              <w:rPr>
                <w:b/>
                <w:bCs/>
              </w:rPr>
            </w:pPr>
            <w:r w:rsidRPr="005372CE">
              <w:rPr>
                <w:b/>
                <w:bCs/>
              </w:rPr>
              <w:t>Using language symbols and text</w:t>
            </w:r>
          </w:p>
        </w:tc>
      </w:tr>
      <w:tr w:rsidR="00490FFC" w:rsidRPr="005372CE" w14:paraId="50277112" w14:textId="77777777" w:rsidTr="006C15E8">
        <w:trPr>
          <w:trHeight w:val="4738"/>
        </w:trPr>
        <w:tc>
          <w:tcPr>
            <w:tcW w:w="0" w:type="auto"/>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73C31581" w14:textId="77777777" w:rsidR="00490FFC" w:rsidRPr="005372CE" w:rsidRDefault="00490FFC" w:rsidP="007D7C4C">
            <w:pPr>
              <w:spacing w:after="120"/>
              <w:rPr>
                <w:bCs/>
              </w:rPr>
            </w:pPr>
            <w:r w:rsidRPr="005372CE">
              <w:rPr>
                <w:bCs/>
              </w:rPr>
              <w:t>Develop a critical eye (situational awareness) for unsafe environments and unsafe actions when out on your bike.</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1CEC07" w14:textId="77777777" w:rsidR="00490FFC" w:rsidRPr="005372CE" w:rsidRDefault="00490FFC" w:rsidP="007D7C4C">
            <w:pPr>
              <w:spacing w:after="120"/>
              <w:rPr>
                <w:bCs/>
              </w:rPr>
            </w:pPr>
            <w:r w:rsidRPr="005372CE">
              <w:rPr>
                <w:bCs/>
              </w:rPr>
              <w:t xml:space="preserve">Act appropriately when on and around bikes. </w:t>
            </w:r>
          </w:p>
          <w:p w14:paraId="56978D40" w14:textId="77777777" w:rsidR="00490FFC" w:rsidRPr="005372CE" w:rsidRDefault="00490FFC" w:rsidP="007D7C4C">
            <w:pPr>
              <w:spacing w:after="120"/>
              <w:rPr>
                <w:bCs/>
              </w:rPr>
            </w:pPr>
            <w:r w:rsidRPr="005372CE">
              <w:rPr>
                <w:bCs/>
              </w:rPr>
              <w:t xml:space="preserve">Act in ways that create and maintain ‘bike fun and safe </w:t>
            </w:r>
            <w:proofErr w:type="gramStart"/>
            <w:r w:rsidRPr="005372CE">
              <w:rPr>
                <w:bCs/>
              </w:rPr>
              <w:t>environments’</w:t>
            </w:r>
            <w:proofErr w:type="gramEnd"/>
            <w:r w:rsidRPr="005372CE">
              <w:rPr>
                <w:bCs/>
              </w:rPr>
              <w:t>.</w:t>
            </w:r>
          </w:p>
          <w:p w14:paraId="0F12BFBF" w14:textId="77777777" w:rsidR="00490FFC" w:rsidRPr="005372CE" w:rsidRDefault="00490FFC" w:rsidP="007D7C4C">
            <w:pPr>
              <w:spacing w:after="120"/>
              <w:rPr>
                <w:bCs/>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52C0A7" w14:textId="77777777" w:rsidR="00490FFC" w:rsidRPr="005372CE" w:rsidRDefault="00490FFC" w:rsidP="007D7C4C">
            <w:pPr>
              <w:spacing w:after="120"/>
              <w:rPr>
                <w:bCs/>
              </w:rPr>
            </w:pPr>
            <w:r w:rsidRPr="005372CE">
              <w:rPr>
                <w:bCs/>
              </w:rPr>
              <w:t>Display an awareness of local issues around riding bikes.</w:t>
            </w:r>
          </w:p>
          <w:p w14:paraId="4AB59E55" w14:textId="77777777" w:rsidR="00490FFC" w:rsidRPr="005372CE" w:rsidRDefault="00490FFC" w:rsidP="007D7C4C">
            <w:pPr>
              <w:spacing w:after="120"/>
              <w:rPr>
                <w:bCs/>
              </w:rPr>
            </w:pPr>
            <w:r w:rsidRPr="005372CE">
              <w:rPr>
                <w:bCs/>
              </w:rPr>
              <w:t>Be actively involved in community issues around having fun and keeping safe when riding bikes</w:t>
            </w:r>
          </w:p>
          <w:p w14:paraId="348810A6" w14:textId="77777777" w:rsidR="00490FFC" w:rsidRPr="005372CE" w:rsidRDefault="00490FFC" w:rsidP="007D7C4C">
            <w:pPr>
              <w:spacing w:after="120"/>
              <w:rPr>
                <w:bCs/>
              </w:rPr>
            </w:pPr>
            <w:r w:rsidRPr="005372CE">
              <w:rPr>
                <w:bCs/>
              </w:rPr>
              <w:t xml:space="preserve">Contribute to physical environments and local events to make them ‘bike fun and safe’.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38E1D" w14:textId="77777777" w:rsidR="00490FFC" w:rsidRPr="005372CE" w:rsidRDefault="00490FFC" w:rsidP="007D7C4C">
            <w:pPr>
              <w:spacing w:after="120"/>
              <w:rPr>
                <w:bCs/>
              </w:rPr>
            </w:pPr>
            <w:r w:rsidRPr="005372CE">
              <w:rPr>
                <w:bCs/>
              </w:rPr>
              <w:t>Interact with others to create ‘fun and safe’ biking environments at school and in the local community.</w:t>
            </w:r>
          </w:p>
        </w:tc>
        <w:tc>
          <w:tcPr>
            <w:tcW w:w="0" w:type="auto"/>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349FD843" w14:textId="77777777" w:rsidR="00490FFC" w:rsidRPr="005372CE" w:rsidRDefault="00490FFC" w:rsidP="007D7C4C">
            <w:pPr>
              <w:spacing w:after="120"/>
              <w:rPr>
                <w:bCs/>
              </w:rPr>
            </w:pPr>
            <w:r w:rsidRPr="005372CE">
              <w:rPr>
                <w:bCs/>
              </w:rPr>
              <w:t xml:space="preserve">Interpret messages in communications about ‘bike fun and safe </w:t>
            </w:r>
            <w:proofErr w:type="gramStart"/>
            <w:r w:rsidRPr="005372CE">
              <w:rPr>
                <w:bCs/>
              </w:rPr>
              <w:t>environments’</w:t>
            </w:r>
            <w:proofErr w:type="gramEnd"/>
            <w:r w:rsidRPr="005372CE">
              <w:rPr>
                <w:bCs/>
              </w:rPr>
              <w:t>.</w:t>
            </w:r>
          </w:p>
          <w:p w14:paraId="73384121" w14:textId="77777777" w:rsidR="00490FFC" w:rsidRPr="005372CE" w:rsidRDefault="00490FFC" w:rsidP="007D7C4C">
            <w:pPr>
              <w:spacing w:after="120"/>
              <w:rPr>
                <w:bCs/>
              </w:rPr>
            </w:pPr>
            <w:r w:rsidRPr="005372CE">
              <w:rPr>
                <w:bCs/>
              </w:rPr>
              <w:t xml:space="preserve">Use language symbols and text to communicate messages about ‘bike fun and safe </w:t>
            </w:r>
            <w:proofErr w:type="gramStart"/>
            <w:r w:rsidRPr="005372CE">
              <w:rPr>
                <w:bCs/>
              </w:rPr>
              <w:t>environments’</w:t>
            </w:r>
            <w:proofErr w:type="gramEnd"/>
            <w:r w:rsidRPr="005372CE">
              <w:rPr>
                <w:bCs/>
              </w:rPr>
              <w:t>.</w:t>
            </w:r>
          </w:p>
        </w:tc>
      </w:tr>
    </w:tbl>
    <w:p w14:paraId="1429908A" w14:textId="77777777" w:rsidR="00490FFC" w:rsidRPr="005372CE" w:rsidRDefault="00490FFC" w:rsidP="007D7C4C">
      <w:pPr>
        <w:spacing w:after="120"/>
        <w:rPr>
          <w:b/>
        </w:rPr>
      </w:pPr>
    </w:p>
    <w:p w14:paraId="199ABF2C" w14:textId="77777777" w:rsidR="00490FFC" w:rsidRPr="005372CE" w:rsidRDefault="00490FFC" w:rsidP="007D7C4C">
      <w:pPr>
        <w:spacing w:after="120"/>
        <w:rPr>
          <w:bCs/>
        </w:rPr>
      </w:pPr>
      <w:r w:rsidRPr="005372CE">
        <w:rPr>
          <w:bCs/>
          <w:iCs/>
        </w:rPr>
        <w:t>For more about key competency self-assessment rubrics, see Appendix B.</w:t>
      </w:r>
    </w:p>
    <w:p w14:paraId="60A4C7EF" w14:textId="77777777" w:rsidR="00490FFC" w:rsidRDefault="00490FFC" w:rsidP="007D7C4C">
      <w:pPr>
        <w:spacing w:after="120"/>
        <w:rPr>
          <w:b/>
        </w:rPr>
      </w:pPr>
    </w:p>
    <w:sectPr w:rsidR="00490FFC" w:rsidSect="007C5E57">
      <w:headerReference w:type="default" r:id="rId18"/>
      <w:footerReference w:type="even" r:id="rId19"/>
      <w:footerReference w:type="default" r:id="rId20"/>
      <w:footerReference w:type="first" r:id="rId21"/>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7B3A" w14:textId="77777777" w:rsidR="004373DA" w:rsidRDefault="004373DA" w:rsidP="003F6EDA">
      <w:r>
        <w:separator/>
      </w:r>
    </w:p>
  </w:endnote>
  <w:endnote w:type="continuationSeparator" w:id="0">
    <w:p w14:paraId="0BB309BF" w14:textId="77777777" w:rsidR="004373DA" w:rsidRDefault="004373DA"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624"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83B1D"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7253"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2D2BDF2A" wp14:editId="071D1585">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01CF38D5" wp14:editId="05C3E89F">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8143"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47BFD9CE" wp14:editId="26138D98">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EB33" w14:textId="77777777" w:rsidR="004373DA" w:rsidRDefault="004373DA" w:rsidP="003F6EDA">
      <w:r>
        <w:separator/>
      </w:r>
    </w:p>
  </w:footnote>
  <w:footnote w:type="continuationSeparator" w:id="0">
    <w:p w14:paraId="196D5E75" w14:textId="77777777" w:rsidR="004373DA" w:rsidRDefault="004373DA"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57EC"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6EC449B1" wp14:editId="7B4BFCBD">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5742D"/>
    <w:multiLevelType w:val="hybridMultilevel"/>
    <w:tmpl w:val="53A07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C26AC6"/>
    <w:multiLevelType w:val="hybridMultilevel"/>
    <w:tmpl w:val="7A582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1C17D2"/>
    <w:multiLevelType w:val="hybridMultilevel"/>
    <w:tmpl w:val="973AF6AA"/>
    <w:lvl w:ilvl="0" w:tplc="275C4BB4">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E7551C"/>
    <w:multiLevelType w:val="hybridMultilevel"/>
    <w:tmpl w:val="D0362E6A"/>
    <w:lvl w:ilvl="0" w:tplc="BE44DD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24355C"/>
    <w:multiLevelType w:val="hybridMultilevel"/>
    <w:tmpl w:val="6E448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FA21920"/>
    <w:multiLevelType w:val="hybridMultilevel"/>
    <w:tmpl w:val="FA7C1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7167996"/>
    <w:multiLevelType w:val="hybridMultilevel"/>
    <w:tmpl w:val="A628E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1786A74"/>
    <w:multiLevelType w:val="hybridMultilevel"/>
    <w:tmpl w:val="91E8E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6933849">
    <w:abstractNumId w:val="5"/>
  </w:num>
  <w:num w:numId="2" w16cid:durableId="1303190118">
    <w:abstractNumId w:val="2"/>
  </w:num>
  <w:num w:numId="3" w16cid:durableId="840892632">
    <w:abstractNumId w:val="13"/>
  </w:num>
  <w:num w:numId="4" w16cid:durableId="746613340">
    <w:abstractNumId w:val="0"/>
  </w:num>
  <w:num w:numId="5" w16cid:durableId="1507478078">
    <w:abstractNumId w:val="10"/>
  </w:num>
  <w:num w:numId="6" w16cid:durableId="840654984">
    <w:abstractNumId w:val="4"/>
  </w:num>
  <w:num w:numId="7" w16cid:durableId="698436349">
    <w:abstractNumId w:val="17"/>
  </w:num>
  <w:num w:numId="8" w16cid:durableId="880747787">
    <w:abstractNumId w:val="21"/>
  </w:num>
  <w:num w:numId="9" w16cid:durableId="1315648108">
    <w:abstractNumId w:val="1"/>
  </w:num>
  <w:num w:numId="10" w16cid:durableId="1949071984">
    <w:abstractNumId w:val="8"/>
  </w:num>
  <w:num w:numId="11" w16cid:durableId="748842909">
    <w:abstractNumId w:val="3"/>
  </w:num>
  <w:num w:numId="12" w16cid:durableId="2141024353">
    <w:abstractNumId w:val="16"/>
  </w:num>
  <w:num w:numId="13" w16cid:durableId="1068308768">
    <w:abstractNumId w:val="19"/>
  </w:num>
  <w:num w:numId="14" w16cid:durableId="1895502672">
    <w:abstractNumId w:val="7"/>
  </w:num>
  <w:num w:numId="15" w16cid:durableId="1673800645">
    <w:abstractNumId w:val="22"/>
  </w:num>
  <w:num w:numId="16" w16cid:durableId="1985809866">
    <w:abstractNumId w:val="24"/>
  </w:num>
  <w:num w:numId="17" w16cid:durableId="1049649988">
    <w:abstractNumId w:val="18"/>
  </w:num>
  <w:num w:numId="18" w16cid:durableId="1021853611">
    <w:abstractNumId w:val="9"/>
  </w:num>
  <w:num w:numId="19" w16cid:durableId="1593659221">
    <w:abstractNumId w:val="25"/>
  </w:num>
  <w:num w:numId="20" w16cid:durableId="857474707">
    <w:abstractNumId w:val="11"/>
  </w:num>
  <w:num w:numId="21" w16cid:durableId="1758135798">
    <w:abstractNumId w:val="12"/>
  </w:num>
  <w:num w:numId="22" w16cid:durableId="1282684115">
    <w:abstractNumId w:val="20"/>
  </w:num>
  <w:num w:numId="23" w16cid:durableId="914171542">
    <w:abstractNumId w:val="14"/>
  </w:num>
  <w:num w:numId="24" w16cid:durableId="193419423">
    <w:abstractNumId w:val="6"/>
  </w:num>
  <w:num w:numId="25" w16cid:durableId="247421372">
    <w:abstractNumId w:val="23"/>
  </w:num>
  <w:num w:numId="26" w16cid:durableId="10994465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22"/>
    <w:rsid w:val="0000623C"/>
    <w:rsid w:val="00023D11"/>
    <w:rsid w:val="00051157"/>
    <w:rsid w:val="000C54EF"/>
    <w:rsid w:val="00191070"/>
    <w:rsid w:val="001F3F68"/>
    <w:rsid w:val="00222ABE"/>
    <w:rsid w:val="002947D7"/>
    <w:rsid w:val="002B5ABD"/>
    <w:rsid w:val="002C7EA6"/>
    <w:rsid w:val="00332021"/>
    <w:rsid w:val="003E617B"/>
    <w:rsid w:val="003F6EDA"/>
    <w:rsid w:val="004373DA"/>
    <w:rsid w:val="004508CB"/>
    <w:rsid w:val="0045112D"/>
    <w:rsid w:val="00490FFC"/>
    <w:rsid w:val="00524F14"/>
    <w:rsid w:val="00540E32"/>
    <w:rsid w:val="005679BF"/>
    <w:rsid w:val="005A1A9B"/>
    <w:rsid w:val="006C1690"/>
    <w:rsid w:val="006D556D"/>
    <w:rsid w:val="0072467C"/>
    <w:rsid w:val="00745BEC"/>
    <w:rsid w:val="00776A3F"/>
    <w:rsid w:val="00787FB3"/>
    <w:rsid w:val="007C13BD"/>
    <w:rsid w:val="007C5E57"/>
    <w:rsid w:val="007D7C4C"/>
    <w:rsid w:val="00822E75"/>
    <w:rsid w:val="0087427B"/>
    <w:rsid w:val="008A28D0"/>
    <w:rsid w:val="0092574B"/>
    <w:rsid w:val="009348AA"/>
    <w:rsid w:val="0096784A"/>
    <w:rsid w:val="00985422"/>
    <w:rsid w:val="00992875"/>
    <w:rsid w:val="00A6688F"/>
    <w:rsid w:val="00AE4B08"/>
    <w:rsid w:val="00B557DE"/>
    <w:rsid w:val="00C32D9F"/>
    <w:rsid w:val="00D0090F"/>
    <w:rsid w:val="00DB3B0E"/>
    <w:rsid w:val="00E16E77"/>
    <w:rsid w:val="00E42B11"/>
    <w:rsid w:val="00E61894"/>
    <w:rsid w:val="00EF5E7B"/>
    <w:rsid w:val="00F1600E"/>
    <w:rsid w:val="00F403BF"/>
    <w:rsid w:val="00F81DDF"/>
    <w:rsid w:val="00F85F31"/>
    <w:rsid w:val="00F8776A"/>
    <w:rsid w:val="00FA3F57"/>
    <w:rsid w:val="00FF0E3D"/>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A37A1"/>
  <w15:docId w15:val="{0F7D505B-C8D0-4F0E-8A4B-732D7E04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semiHidden/>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 w:type="paragraph" w:styleId="Title">
    <w:name w:val="Title"/>
    <w:basedOn w:val="Normal"/>
    <w:next w:val="Normal"/>
    <w:link w:val="TitleChar"/>
    <w:uiPriority w:val="10"/>
    <w:rsid w:val="00490F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90FFC"/>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ploratorium.edu/cycling/gears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nzmaths.co.nz/resource/right-gear" TargetMode="External"/><Relationship Id="rId2" Type="http://schemas.openxmlformats.org/officeDocument/2006/relationships/numbering" Target="numbering.xml"/><Relationship Id="rId16" Type="http://schemas.openxmlformats.org/officeDocument/2006/relationships/hyperlink" Target="https://nzmaths.co.nz/resource/gearing-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veryeducaid.co.nz/search.php?page=1&amp;section=product&amp;search_query=gea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kfindout.com/uk/science/simple-machines/gears/" TargetMode="External"/><Relationship Id="rId14" Type="http://schemas.openxmlformats.org/officeDocument/2006/relationships/hyperlink" Target="https://www.teaching.co.nz/product/KN7863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12</TotalTime>
  <Pages>11</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21</cp:revision>
  <dcterms:created xsi:type="dcterms:W3CDTF">2022-12-06T01:02:00Z</dcterms:created>
  <dcterms:modified xsi:type="dcterms:W3CDTF">2022-12-11T21:57:00Z</dcterms:modified>
</cp:coreProperties>
</file>